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C4722" w14:textId="5A17A791" w:rsidR="00DD7346" w:rsidRPr="00DD7346" w:rsidRDefault="00DD7346" w:rsidP="00DD7346">
      <w:pPr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4"/>
        </w:rPr>
      </w:pPr>
      <w:r w:rsidRPr="193DCB4D">
        <w:rPr>
          <w:rFonts w:ascii="Times New Roman" w:eastAsia="Calibri" w:hAnsi="Times New Roman" w:cs="Times New Roman"/>
          <w:sz w:val="24"/>
          <w:szCs w:val="24"/>
        </w:rPr>
        <w:t>Curriculum Vitae</w:t>
      </w:r>
      <w:r>
        <w:br/>
      </w:r>
      <w:r>
        <w:br/>
      </w:r>
      <w:r w:rsidRPr="193DCB4D">
        <w:rPr>
          <w:rFonts w:ascii="Times New Roman" w:eastAsia="Calibri" w:hAnsi="Times New Roman" w:cs="Times New Roman"/>
          <w:sz w:val="24"/>
          <w:szCs w:val="24"/>
        </w:rPr>
        <w:t>Lindsey Smith Taillie, PhD, MPH</w:t>
      </w:r>
      <w:r>
        <w:br/>
      </w:r>
    </w:p>
    <w:p w14:paraId="7BB1B52C" w14:textId="67BA477D" w:rsidR="00DD7346" w:rsidRPr="00DD7346" w:rsidRDefault="00DD7346" w:rsidP="00DD73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Professor, Nutrition</w:t>
      </w:r>
      <w:r w:rsidR="009C25C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Associate Chair for Academics, Nutrition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80404F" w14:textId="77777777" w:rsidR="00DD7346" w:rsidRPr="00DD7346" w:rsidRDefault="00DD7346" w:rsidP="00DD73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Gillings School of Global Public Health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University of North Carolina, Chapel Hill</w:t>
      </w:r>
    </w:p>
    <w:p w14:paraId="3230031F" w14:textId="77777777" w:rsidR="00DD7346" w:rsidRPr="00DD7346" w:rsidRDefault="00DD7346" w:rsidP="00DD73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F48FCE" w14:textId="77777777" w:rsidR="00DD7346" w:rsidRPr="00DD7346" w:rsidRDefault="00DD7346" w:rsidP="00DD73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Office address</w:t>
      </w:r>
    </w:p>
    <w:p w14:paraId="3C110304" w14:textId="77777777" w:rsidR="0032047D" w:rsidRDefault="00DD7346" w:rsidP="00DD73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CB #8120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123 W. Franklin S</w:t>
      </w:r>
      <w:r w:rsidR="006346F4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Chapel Hill, NC 27516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Email: taillie@unc.edu</w:t>
      </w:r>
    </w:p>
    <w:p w14:paraId="166D78B7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D73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EDUCATION</w:t>
      </w:r>
      <w:r w:rsidRPr="00DD73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9587"/>
      </w:tblGrid>
      <w:tr w:rsidR="00DD7346" w:rsidRPr="00DD7346" w14:paraId="42D569DA" w14:textId="77777777" w:rsidTr="00DD7346">
        <w:tc>
          <w:tcPr>
            <w:tcW w:w="1203" w:type="dxa"/>
          </w:tcPr>
          <w:p w14:paraId="00BCAF58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2014 </w:t>
            </w:r>
          </w:p>
        </w:tc>
        <w:tc>
          <w:tcPr>
            <w:tcW w:w="9587" w:type="dxa"/>
          </w:tcPr>
          <w:p w14:paraId="619F728C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PhD, University of North Carolina at Chapel Hill</w:t>
            </w:r>
          </w:p>
          <w:p w14:paraId="3CFA4BD0" w14:textId="00E62855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Nutrition, minor</w:t>
            </w:r>
            <w:r w:rsidR="00BA49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in</w:t>
            </w:r>
            <w:r w:rsidRPr="00DD73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Epidemiology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Pre-doctoral</w:t>
            </w:r>
            <w:proofErr w:type="gramEnd"/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trainee at the Carolina Population Center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Dissertation title: Can a Healthy Foods Initiative at a Major National Food Retailer Improve the Nutritional 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Quality of US Consumer Packaged Goods and Reduce Diet-Related Disparities?</w:t>
            </w:r>
          </w:p>
          <w:p w14:paraId="693B3F87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Advisor: Barry Popkin</w:t>
            </w:r>
          </w:p>
          <w:p w14:paraId="21011D80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DD7346" w14:paraId="776E9C43" w14:textId="77777777" w:rsidTr="00DD7346">
        <w:tc>
          <w:tcPr>
            <w:tcW w:w="1203" w:type="dxa"/>
          </w:tcPr>
          <w:p w14:paraId="104AAC6F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9587" w:type="dxa"/>
          </w:tcPr>
          <w:p w14:paraId="1BC5E8CE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MPH, Yale University School of Public Health</w:t>
            </w:r>
          </w:p>
          <w:p w14:paraId="1280EF72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Social-behavioral Sciences</w:t>
            </w:r>
            <w:r w:rsidRPr="00DD73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br/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Thesis Title: Portion Size Variably Affects Food Intake of 6-Year-Old and 4-Year-Old Children in Kunming, China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0044EE94" w14:textId="77777777" w:rsidTr="00DD7346">
        <w:tc>
          <w:tcPr>
            <w:tcW w:w="1203" w:type="dxa"/>
          </w:tcPr>
          <w:p w14:paraId="696DAADA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9587" w:type="dxa"/>
          </w:tcPr>
          <w:p w14:paraId="2F40586B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BA, with honors, Northwestern University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DD73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Sociology, pre-medical concentration</w:t>
            </w:r>
          </w:p>
          <w:p w14:paraId="528CD7F0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Honors thesis title: Managed Emotions Under Managed Care: The Impact of Managed Care Organizations on Psychiatrists’ Performance of Emotion Work </w:t>
            </w:r>
          </w:p>
        </w:tc>
      </w:tr>
    </w:tbl>
    <w:p w14:paraId="6F8155D1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C619A7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D30517" w14:textId="77777777" w:rsid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PROFESSIONAL EXPERIENCE</w:t>
      </w:r>
      <w:r w:rsidRPr="00DD73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8990"/>
      </w:tblGrid>
      <w:tr w:rsidR="009C25C4" w:rsidRPr="00E84879" w14:paraId="795E7691" w14:textId="77777777" w:rsidTr="00A73BB0">
        <w:tc>
          <w:tcPr>
            <w:tcW w:w="1800" w:type="dxa"/>
          </w:tcPr>
          <w:p w14:paraId="73FAEB2B" w14:textId="37D3E263" w:rsidR="009C25C4" w:rsidRPr="00E84879" w:rsidRDefault="0029172A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2025-present</w:t>
            </w:r>
          </w:p>
        </w:tc>
        <w:tc>
          <w:tcPr>
            <w:tcW w:w="8990" w:type="dxa"/>
          </w:tcPr>
          <w:p w14:paraId="7C1CD684" w14:textId="2B9636B6" w:rsidR="009C25C4" w:rsidRPr="00E84879" w:rsidRDefault="0029172A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Full Professor with Tenure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Department of Nutrition,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Gillings School of Global Public Health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UNC-CH</w:t>
            </w:r>
          </w:p>
        </w:tc>
      </w:tr>
      <w:tr w:rsidR="0029172A" w:rsidRPr="00DD7346" w14:paraId="2CC911DD" w14:textId="77777777" w:rsidTr="00A73BB0">
        <w:tc>
          <w:tcPr>
            <w:tcW w:w="1800" w:type="dxa"/>
          </w:tcPr>
          <w:p w14:paraId="1EB36183" w14:textId="77777777" w:rsidR="0029172A" w:rsidRDefault="0029172A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90" w:type="dxa"/>
          </w:tcPr>
          <w:p w14:paraId="62B09ECD" w14:textId="77777777" w:rsidR="0029172A" w:rsidRPr="00E84879" w:rsidRDefault="0029172A" w:rsidP="00DD734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E84879" w:rsidRPr="00DD7346" w14:paraId="3CB6291D" w14:textId="77777777" w:rsidTr="00A73BB0">
        <w:tc>
          <w:tcPr>
            <w:tcW w:w="1800" w:type="dxa"/>
          </w:tcPr>
          <w:p w14:paraId="7113725C" w14:textId="77777777" w:rsidR="00E84879" w:rsidRDefault="00E84879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2022- present </w:t>
            </w:r>
          </w:p>
          <w:p w14:paraId="2EB287D2" w14:textId="2D42A728" w:rsidR="00E84879" w:rsidRPr="00E84879" w:rsidRDefault="00E84879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90" w:type="dxa"/>
          </w:tcPr>
          <w:p w14:paraId="12114CA6" w14:textId="31BAE4FC" w:rsidR="00E84879" w:rsidRPr="00E84879" w:rsidRDefault="00E84879" w:rsidP="00DD734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Associate Chair for Academics, </w:t>
            </w:r>
            <w:r w:rsidR="00C00CC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</w:r>
            <w:r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Department of Nutrition, </w:t>
            </w:r>
            <w:r w:rsidR="00AE7125"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Gillings School of Global Public Health </w:t>
            </w:r>
            <w:r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University of North Carolina, Chapel Hill (UNC-CH)</w:t>
            </w:r>
            <w:r w:rsidR="00A73B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9C25C4" w:rsidRPr="00DD7346" w14:paraId="41C54964" w14:textId="77777777" w:rsidTr="00A73BB0">
        <w:tc>
          <w:tcPr>
            <w:tcW w:w="1800" w:type="dxa"/>
          </w:tcPr>
          <w:p w14:paraId="0D1FD629" w14:textId="705BB629" w:rsidR="009C25C4" w:rsidRPr="00E84879" w:rsidRDefault="009C25C4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48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2022-</w:t>
            </w:r>
            <w:r w:rsidR="002917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  <w:p w14:paraId="7798467F" w14:textId="3501477A" w:rsidR="009C25C4" w:rsidRPr="00E84879" w:rsidRDefault="009C25C4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90" w:type="dxa"/>
          </w:tcPr>
          <w:p w14:paraId="27D56D0D" w14:textId="6D29AA51" w:rsidR="009C25C4" w:rsidRPr="00E84879" w:rsidRDefault="009C25C4" w:rsidP="00DD734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Associate Professor with Tenure</w:t>
            </w:r>
            <w:r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  <w:t>Department of Nutrition,</w:t>
            </w:r>
            <w:r w:rsidR="00AE71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E7125"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Gillings School of Global Public Health</w:t>
            </w:r>
            <w:r w:rsidR="00AE71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E84879"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UNC-CH</w:t>
            </w:r>
            <w:r w:rsidRPr="00E84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1AD1DC5E" w14:textId="77777777" w:rsidTr="00A73BB0">
        <w:tc>
          <w:tcPr>
            <w:tcW w:w="1800" w:type="dxa"/>
          </w:tcPr>
          <w:p w14:paraId="23773300" w14:textId="326A5312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</w:t>
            </w:r>
            <w:r w:rsidR="009364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9C25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990" w:type="dxa"/>
          </w:tcPr>
          <w:p w14:paraId="2EEC535A" w14:textId="4B3E3466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Assistant Professor (tenure track)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Department of Nutrition, Gillings School of Global Public Health</w:t>
            </w:r>
            <w:r w:rsidR="006346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UNC-CH</w:t>
            </w:r>
            <w:r w:rsidR="006346F4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  <w:p w14:paraId="3B46810E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DD7346" w14:paraId="668A74F6" w14:textId="77777777" w:rsidTr="00A73BB0">
        <w:tc>
          <w:tcPr>
            <w:tcW w:w="1800" w:type="dxa"/>
          </w:tcPr>
          <w:p w14:paraId="7FFFB34C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2015- present</w:t>
            </w:r>
          </w:p>
        </w:tc>
        <w:tc>
          <w:tcPr>
            <w:tcW w:w="8990" w:type="dxa"/>
          </w:tcPr>
          <w:p w14:paraId="0F8E70CF" w14:textId="42D42CB4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Fellow</w:t>
            </w:r>
            <w:r w:rsidR="006346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Carolina Population Center, </w:t>
            </w:r>
            <w:r w:rsidR="00E848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UNC-CH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6A9B5773" w14:textId="77777777" w:rsidTr="00A73BB0">
        <w:tc>
          <w:tcPr>
            <w:tcW w:w="1800" w:type="dxa"/>
          </w:tcPr>
          <w:p w14:paraId="68B5F14F" w14:textId="611F511A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2014-201</w:t>
            </w:r>
            <w:r w:rsidR="009364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990" w:type="dxa"/>
          </w:tcPr>
          <w:p w14:paraId="26F74BC7" w14:textId="5C8CAB54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Research Assistant Professor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Department of Nutrition, Gillings School of Global Public Health</w:t>
            </w:r>
            <w:r w:rsidR="006346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UNC-CH</w:t>
            </w:r>
          </w:p>
          <w:p w14:paraId="7822D03B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DD7346" w14:paraId="295D1846" w14:textId="77777777" w:rsidTr="00A73BB0">
        <w:tc>
          <w:tcPr>
            <w:tcW w:w="1800" w:type="dxa"/>
          </w:tcPr>
          <w:p w14:paraId="6476C5E5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2011-2014</w:t>
            </w:r>
          </w:p>
        </w:tc>
        <w:tc>
          <w:tcPr>
            <w:tcW w:w="8990" w:type="dxa"/>
          </w:tcPr>
          <w:p w14:paraId="3B92CA58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Graduate Research Assistant and Pre-doctoral Trainee (2012-2014)</w:t>
            </w:r>
          </w:p>
          <w:p w14:paraId="096957E1" w14:textId="065ED480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Department of Nutrition, Gillings School of Global Public Health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Carolina Population Center</w:t>
            </w:r>
            <w:r w:rsidR="006346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UNC-CH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1A970246" w14:textId="77777777" w:rsidTr="006346F4">
        <w:trPr>
          <w:trHeight w:val="459"/>
        </w:trPr>
        <w:tc>
          <w:tcPr>
            <w:tcW w:w="1800" w:type="dxa"/>
          </w:tcPr>
          <w:p w14:paraId="7378FE7B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2009-2011</w:t>
            </w:r>
          </w:p>
        </w:tc>
        <w:tc>
          <w:tcPr>
            <w:tcW w:w="8990" w:type="dxa"/>
          </w:tcPr>
          <w:p w14:paraId="2005D3B1" w14:textId="1E896A41" w:rsidR="00DD7346" w:rsidRPr="00DD7346" w:rsidRDefault="00DD7346" w:rsidP="00A73BB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Graduate Research Assistant</w:t>
            </w:r>
            <w:r w:rsidR="006346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Yale School of Public Healt</w:t>
            </w:r>
            <w:r w:rsidR="006346F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</w:t>
            </w:r>
          </w:p>
        </w:tc>
      </w:tr>
      <w:tr w:rsidR="00DD7346" w:rsidRPr="00DD7346" w14:paraId="15002220" w14:textId="77777777" w:rsidTr="00A73BB0">
        <w:tc>
          <w:tcPr>
            <w:tcW w:w="1800" w:type="dxa"/>
          </w:tcPr>
          <w:p w14:paraId="2E3EEA28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2007-2009</w:t>
            </w:r>
          </w:p>
        </w:tc>
        <w:tc>
          <w:tcPr>
            <w:tcW w:w="8990" w:type="dxa"/>
          </w:tcPr>
          <w:p w14:paraId="3EA9D93F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Management Fellow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Cancer Treatment Centers of America</w:t>
            </w:r>
          </w:p>
        </w:tc>
      </w:tr>
    </w:tbl>
    <w:p w14:paraId="4129F01B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ED046B" w14:textId="77777777" w:rsidR="00DD7346" w:rsidRPr="00DD7346" w:rsidRDefault="00DD7346" w:rsidP="00DD7346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CF30B9" w14:textId="77777777" w:rsidR="00DD7346" w:rsidRPr="00DD7346" w:rsidRDefault="00DD7346" w:rsidP="00DD7346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HONORS AND AWARDS </w:t>
      </w: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9895"/>
      </w:tblGrid>
      <w:tr w:rsidR="00EB72E5" w:rsidRPr="00DD7346" w14:paraId="628C8935" w14:textId="77777777" w:rsidTr="3BF5B385">
        <w:tc>
          <w:tcPr>
            <w:tcW w:w="895" w:type="dxa"/>
          </w:tcPr>
          <w:p w14:paraId="3334EA35" w14:textId="2D62B16F" w:rsidR="00EB72E5" w:rsidRDefault="00EB72E5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9895" w:type="dxa"/>
          </w:tcPr>
          <w:p w14:paraId="743462B7" w14:textId="050A9C1D" w:rsidR="00EB72E5" w:rsidRDefault="00953331" w:rsidP="0095333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US </w:t>
            </w:r>
            <w:r w:rsidR="00EB72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Ful</w:t>
            </w:r>
            <w:r w:rsidR="00F544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bright Scholar Award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009C9B9" w14:textId="727BC7D8" w:rsidR="00953331" w:rsidRDefault="00953331" w:rsidP="0095333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E4A6F" w:rsidRPr="00DD7346" w14:paraId="4EAECF26" w14:textId="77777777" w:rsidTr="3BF5B385">
        <w:tc>
          <w:tcPr>
            <w:tcW w:w="895" w:type="dxa"/>
          </w:tcPr>
          <w:p w14:paraId="2C662B8A" w14:textId="5987F79B" w:rsidR="008E4A6F" w:rsidRDefault="008E4A6F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895" w:type="dxa"/>
          </w:tcPr>
          <w:p w14:paraId="66A12254" w14:textId="734F87FB" w:rsidR="008E4A6F" w:rsidRDefault="008E4A6F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Excellent Mentor Recognition, </w:t>
            </w:r>
            <w:r w:rsidR="00445C3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Gillings School of Global Public Health</w:t>
            </w:r>
            <w:r w:rsidR="005843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UNC-CH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006D8" w:rsidRPr="00DD7346" w14:paraId="75D221AC" w14:textId="77777777" w:rsidTr="3BF5B385">
        <w:tc>
          <w:tcPr>
            <w:tcW w:w="895" w:type="dxa"/>
          </w:tcPr>
          <w:p w14:paraId="7B2260DB" w14:textId="7FC2E94A" w:rsidR="00D006D8" w:rsidRDefault="00D006D8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895" w:type="dxa"/>
          </w:tcPr>
          <w:p w14:paraId="1F5B14B3" w14:textId="1D9109D5" w:rsidR="00D006D8" w:rsidRDefault="00D006D8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Department of Nutrition Impact Award</w:t>
            </w:r>
            <w:r w:rsidR="005843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UNC-CH</w:t>
            </w:r>
          </w:p>
          <w:p w14:paraId="70EAABEA" w14:textId="46AC9C41" w:rsidR="00D006D8" w:rsidRDefault="00D006D8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E7BC8" w:rsidRPr="00DD7346" w14:paraId="60BCD4CF" w14:textId="77777777" w:rsidTr="3BF5B385">
        <w:tc>
          <w:tcPr>
            <w:tcW w:w="895" w:type="dxa"/>
          </w:tcPr>
          <w:p w14:paraId="336D7EED" w14:textId="4C4AF1A9" w:rsidR="002E7BC8" w:rsidRDefault="002E7BC8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895" w:type="dxa"/>
          </w:tcPr>
          <w:p w14:paraId="0AAB17CD" w14:textId="1548CFCC" w:rsidR="002E7BC8" w:rsidRDefault="002E7BC8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Edward </w:t>
            </w:r>
            <w:r w:rsidR="00D77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G.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McGavran Award for </w:t>
            </w:r>
            <w:r w:rsidR="00D77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Teaching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Excellence</w:t>
            </w:r>
            <w:r w:rsidR="005843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Gillings School of Global Public Health, UNC-CH</w:t>
            </w:r>
            <w:r w:rsidR="005843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6F6838" w:rsidRPr="00DD7346" w14:paraId="684BFFD1" w14:textId="77777777" w:rsidTr="3BF5B385">
        <w:tc>
          <w:tcPr>
            <w:tcW w:w="895" w:type="dxa"/>
          </w:tcPr>
          <w:p w14:paraId="4D8EAFEA" w14:textId="67405FA5" w:rsidR="006F6838" w:rsidRPr="00DD7346" w:rsidRDefault="006F6838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895" w:type="dxa"/>
          </w:tcPr>
          <w:p w14:paraId="75FF9034" w14:textId="68A410EE" w:rsidR="006F6838" w:rsidRPr="00DD7346" w:rsidRDefault="006F6838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3BF5B3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Delta Omega H</w:t>
            </w:r>
            <w:r w:rsidR="003D56D3" w:rsidRPr="3BF5B3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on</w:t>
            </w:r>
            <w:r w:rsidR="2630DD73" w:rsidRPr="3BF5B3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</w:t>
            </w:r>
            <w:r w:rsidR="003D56D3" w:rsidRPr="3BF5B3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rary Society in Public Health</w:t>
            </w:r>
          </w:p>
        </w:tc>
      </w:tr>
      <w:tr w:rsidR="00DD7346" w:rsidRPr="00DD7346" w14:paraId="6A908276" w14:textId="77777777" w:rsidTr="3BF5B385">
        <w:tc>
          <w:tcPr>
            <w:tcW w:w="895" w:type="dxa"/>
          </w:tcPr>
          <w:p w14:paraId="6A8CF75B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895" w:type="dxa"/>
          </w:tcPr>
          <w:p w14:paraId="3CFA54B5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Finalist, American Society for Nutrition Emerging Leaders in Nutrition Science at Experimental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Biology Conference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47C6CCC0" w14:textId="77777777" w:rsidTr="3BF5B385">
        <w:tc>
          <w:tcPr>
            <w:tcW w:w="895" w:type="dxa"/>
          </w:tcPr>
          <w:p w14:paraId="44E9D97C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895" w:type="dxa"/>
          </w:tcPr>
          <w:p w14:paraId="5A49441C" w14:textId="192C30BF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 of 2014 Scholarship</w:t>
            </w:r>
            <w:r w:rsidR="005843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Gillings School of Global Public Health, UNC-CH</w:t>
            </w:r>
            <w:r w:rsidR="005843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1A379622" w14:textId="77777777" w:rsidTr="3BF5B385">
        <w:tc>
          <w:tcPr>
            <w:tcW w:w="895" w:type="dxa"/>
          </w:tcPr>
          <w:p w14:paraId="30A9AEC7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895" w:type="dxa"/>
          </w:tcPr>
          <w:p w14:paraId="78A2D7A4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Future Faculty Fellowship Program, UNC-CH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6E004FFC" w14:textId="77777777" w:rsidTr="3BF5B385">
        <w:tc>
          <w:tcPr>
            <w:tcW w:w="895" w:type="dxa"/>
          </w:tcPr>
          <w:p w14:paraId="61874B06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895" w:type="dxa"/>
          </w:tcPr>
          <w:p w14:paraId="1E56199F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Tarheel of the Month (for Excellence in Community Service), UNC-CH</w:t>
            </w:r>
          </w:p>
          <w:p w14:paraId="6821A693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DD7346" w14:paraId="1712E076" w14:textId="77777777" w:rsidTr="3BF5B385">
        <w:tc>
          <w:tcPr>
            <w:tcW w:w="895" w:type="dxa"/>
          </w:tcPr>
          <w:p w14:paraId="1D0956AF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895" w:type="dxa"/>
          </w:tcPr>
          <w:p w14:paraId="0A4F2CDA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Graduate and Professional Student Travel Award, UNC-CH</w:t>
            </w:r>
          </w:p>
          <w:p w14:paraId="1A78604B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DD7346" w14:paraId="443BD039" w14:textId="77777777" w:rsidTr="3BF5B385">
        <w:tc>
          <w:tcPr>
            <w:tcW w:w="895" w:type="dxa"/>
          </w:tcPr>
          <w:p w14:paraId="4A39BFB8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895" w:type="dxa"/>
          </w:tcPr>
          <w:p w14:paraId="247CE02B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Graduate Student Mentoring Award, UNC-CH</w:t>
            </w:r>
          </w:p>
          <w:p w14:paraId="65B0A1CB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DD7346" w14:paraId="1D403D70" w14:textId="77777777" w:rsidTr="3BF5B385">
        <w:tc>
          <w:tcPr>
            <w:tcW w:w="895" w:type="dxa"/>
          </w:tcPr>
          <w:p w14:paraId="45AFEEA0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895" w:type="dxa"/>
          </w:tcPr>
          <w:p w14:paraId="09625AC0" w14:textId="33E7BB61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Frank Porter Graham Honor Society, UNC-CH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12085DB8" w14:textId="77777777" w:rsidTr="3BF5B385">
        <w:tc>
          <w:tcPr>
            <w:tcW w:w="895" w:type="dxa"/>
          </w:tcPr>
          <w:p w14:paraId="4481A251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9895" w:type="dxa"/>
          </w:tcPr>
          <w:p w14:paraId="04718502" w14:textId="5D4397E2" w:rsidR="00DD7346" w:rsidRPr="00DD7346" w:rsidRDefault="00DD7346" w:rsidP="0090154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Annual Fund Scholarship</w:t>
            </w:r>
            <w:r w:rsidR="009015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Gillings School of Global Public Health, UNC-CH</w:t>
            </w:r>
            <w:r w:rsidR="009015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346BC37B" w14:textId="77777777" w:rsidTr="3BF5B385">
        <w:tc>
          <w:tcPr>
            <w:tcW w:w="895" w:type="dxa"/>
          </w:tcPr>
          <w:p w14:paraId="660013F7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9895" w:type="dxa"/>
          </w:tcPr>
          <w:p w14:paraId="2C0AC672" w14:textId="381E885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U.S. Public Health Traineeship, </w:t>
            </w:r>
            <w:r w:rsidR="009015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Gillings School of Global Public Health, UNC-CH</w:t>
            </w:r>
            <w:r w:rsidR="009015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4AE7B0D4" w14:textId="77777777" w:rsidTr="3BF5B385">
        <w:tc>
          <w:tcPr>
            <w:tcW w:w="895" w:type="dxa"/>
          </w:tcPr>
          <w:p w14:paraId="253704C6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9895" w:type="dxa"/>
          </w:tcPr>
          <w:p w14:paraId="4ABEF785" w14:textId="109DB823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Commencement Speaker, Yale School of Public Health</w:t>
            </w:r>
            <w:r w:rsidR="009015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Yale University</w:t>
            </w:r>
          </w:p>
          <w:p w14:paraId="1B2A901F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DD7346" w14:paraId="1C800531" w14:textId="77777777" w:rsidTr="3BF5B385">
        <w:tc>
          <w:tcPr>
            <w:tcW w:w="895" w:type="dxa"/>
          </w:tcPr>
          <w:p w14:paraId="35779E5E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9895" w:type="dxa"/>
          </w:tcPr>
          <w:p w14:paraId="49033E76" w14:textId="675FE6C8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Chronic Disease Epidemiology and Social Behavioral Sciences Student Research Day Award</w:t>
            </w:r>
            <w:r w:rsidR="009015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01540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Yale School of Public Health</w:t>
            </w:r>
            <w:r w:rsidR="009015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Yale University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687E2388" w14:textId="77777777" w:rsidTr="3BF5B385">
        <w:tc>
          <w:tcPr>
            <w:tcW w:w="895" w:type="dxa"/>
          </w:tcPr>
          <w:p w14:paraId="7653F7D9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9895" w:type="dxa"/>
          </w:tcPr>
          <w:p w14:paraId="0E5831E0" w14:textId="7F30BE02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Senior Thesis with Distinction Award, </w:t>
            </w:r>
            <w:r w:rsidR="009015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Department of Sociology, 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Northwestern University</w:t>
            </w:r>
          </w:p>
        </w:tc>
      </w:tr>
    </w:tbl>
    <w:p w14:paraId="5CF622C2" w14:textId="0A02CF41" w:rsidR="00DD7346" w:rsidRPr="00DD7346" w:rsidRDefault="00A73BB0" w:rsidP="00DD73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69A041BE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MEMBERSHIPS</w:t>
      </w:r>
    </w:p>
    <w:p w14:paraId="44070AFD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3D5424" w14:textId="6F0A7599" w:rsidR="00DD7346" w:rsidRPr="00DD7346" w:rsidRDefault="00C57040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  International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Society of Behavioral Nutrition and Physical Activity</w:t>
      </w:r>
      <w:r w:rsidR="000354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2016- present   Network of Obesity and Policy Research (NOPREN) Healthy Food Retail Working Group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2011-</w:t>
      </w:r>
      <w:r w:rsidR="00035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The Obesity Society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2011-</w:t>
      </w:r>
      <w:r w:rsidR="00035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American Society for Nutrition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2014-2016       International Association for Time-Use Research</w:t>
      </w:r>
    </w:p>
    <w:p w14:paraId="14D1C6D1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2013-2016       Population Association of America</w:t>
      </w:r>
    </w:p>
    <w:p w14:paraId="25321E58" w14:textId="77777777" w:rsidR="00FC4FDE" w:rsidRDefault="00FC4FDE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1A5D37" w14:textId="77777777" w:rsidR="008528D5" w:rsidRDefault="008528D5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EDITORIAL POSITIONS</w:t>
      </w:r>
    </w:p>
    <w:p w14:paraId="3F597B72" w14:textId="77777777" w:rsidR="008528D5" w:rsidRDefault="008528D5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3780"/>
      </w:tblGrid>
      <w:tr w:rsidR="008528D5" w14:paraId="5236E758" w14:textId="77777777" w:rsidTr="008528D5">
        <w:tc>
          <w:tcPr>
            <w:tcW w:w="1975" w:type="dxa"/>
          </w:tcPr>
          <w:p w14:paraId="0676F02F" w14:textId="77777777" w:rsidR="008528D5" w:rsidRPr="008528D5" w:rsidRDefault="008528D5" w:rsidP="002E733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528D5">
              <w:rPr>
                <w:rFonts w:ascii="Times New Roman" w:eastAsia="Times New Roman" w:hAnsi="Times New Roman"/>
                <w:bCs/>
                <w:sz w:val="24"/>
                <w:szCs w:val="24"/>
              </w:rPr>
              <w:t>2022- present</w:t>
            </w:r>
          </w:p>
        </w:tc>
        <w:tc>
          <w:tcPr>
            <w:tcW w:w="3780" w:type="dxa"/>
          </w:tcPr>
          <w:p w14:paraId="1BE8EF74" w14:textId="77777777" w:rsidR="008528D5" w:rsidRPr="008528D5" w:rsidRDefault="008528D5" w:rsidP="002E7335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8528D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Associate Editor, </w:t>
            </w:r>
            <w:r w:rsidRPr="008528D5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Pediatric Obesity</w:t>
            </w:r>
          </w:p>
        </w:tc>
      </w:tr>
    </w:tbl>
    <w:p w14:paraId="4EC4FC51" w14:textId="63038D9E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5E147B" w14:textId="6EBFA5E3" w:rsidR="008528D5" w:rsidRDefault="008528D5" w:rsidP="008528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UNC-CHAPEL HILL AFFILIATIONS</w:t>
      </w:r>
    </w:p>
    <w:p w14:paraId="03448496" w14:textId="77777777" w:rsidR="008528D5" w:rsidRDefault="008528D5" w:rsidP="008528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4415"/>
      </w:tblGrid>
      <w:tr w:rsidR="00CB20B2" w14:paraId="1AEB12E2" w14:textId="77777777" w:rsidTr="00161255">
        <w:tc>
          <w:tcPr>
            <w:tcW w:w="1975" w:type="dxa"/>
          </w:tcPr>
          <w:p w14:paraId="018E6DE3" w14:textId="6A96619A" w:rsidR="00CB20B2" w:rsidRDefault="00CB20B2" w:rsidP="002E733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2024- present</w:t>
            </w:r>
          </w:p>
        </w:tc>
        <w:tc>
          <w:tcPr>
            <w:tcW w:w="4415" w:type="dxa"/>
          </w:tcPr>
          <w:p w14:paraId="501A458D" w14:textId="58A959D6" w:rsidR="00CB20B2" w:rsidRDefault="00CB20B2" w:rsidP="002E733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</w:t>
            </w:r>
            <w:r w:rsidR="00D25DDF">
              <w:rPr>
                <w:rFonts w:ascii="Times New Roman" w:eastAsia="Times New Roman" w:hAnsi="Times New Roman"/>
                <w:bCs/>
                <w:sz w:val="24"/>
                <w:szCs w:val="24"/>
              </w:rPr>
              <w:t>ffiliated faculty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 American Studies</w:t>
            </w:r>
          </w:p>
        </w:tc>
      </w:tr>
      <w:tr w:rsidR="0099366E" w14:paraId="49644E5C" w14:textId="77777777" w:rsidTr="00161255">
        <w:tc>
          <w:tcPr>
            <w:tcW w:w="1975" w:type="dxa"/>
          </w:tcPr>
          <w:p w14:paraId="1AD94C21" w14:textId="2FCC0ACC" w:rsidR="0099366E" w:rsidRPr="008528D5" w:rsidRDefault="00130DEF" w:rsidP="002E733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2021- present</w:t>
            </w:r>
          </w:p>
        </w:tc>
        <w:tc>
          <w:tcPr>
            <w:tcW w:w="4415" w:type="dxa"/>
          </w:tcPr>
          <w:p w14:paraId="1D4A607D" w14:textId="70045128" w:rsidR="0099366E" w:rsidRDefault="00130DEF" w:rsidP="002E733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UNC Program for Public Discourse</w:t>
            </w:r>
          </w:p>
        </w:tc>
      </w:tr>
      <w:tr w:rsidR="008528D5" w14:paraId="31258BBA" w14:textId="77777777" w:rsidTr="00161255">
        <w:tc>
          <w:tcPr>
            <w:tcW w:w="1975" w:type="dxa"/>
          </w:tcPr>
          <w:p w14:paraId="769F100F" w14:textId="32000FB7" w:rsidR="008528D5" w:rsidRPr="008528D5" w:rsidRDefault="008528D5" w:rsidP="002E733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528D5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17</w:t>
            </w:r>
            <w:r w:rsidRPr="008528D5">
              <w:rPr>
                <w:rFonts w:ascii="Times New Roman" w:eastAsia="Times New Roman" w:hAnsi="Times New Roman"/>
                <w:bCs/>
                <w:sz w:val="24"/>
                <w:szCs w:val="24"/>
              </w:rPr>
              <w:t>- present</w:t>
            </w:r>
          </w:p>
        </w:tc>
        <w:tc>
          <w:tcPr>
            <w:tcW w:w="4415" w:type="dxa"/>
          </w:tcPr>
          <w:p w14:paraId="4F37F7AD" w14:textId="666D38E7" w:rsidR="008528D5" w:rsidRPr="00161255" w:rsidRDefault="00161255" w:rsidP="002E733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Institute for the Study of the Americas</w:t>
            </w:r>
          </w:p>
        </w:tc>
      </w:tr>
      <w:tr w:rsidR="00130DEF" w14:paraId="5E6A1AEC" w14:textId="77777777" w:rsidTr="00161255">
        <w:tc>
          <w:tcPr>
            <w:tcW w:w="1975" w:type="dxa"/>
          </w:tcPr>
          <w:p w14:paraId="3C4C82A5" w14:textId="79859A14" w:rsidR="00130DEF" w:rsidRPr="008528D5" w:rsidRDefault="00130DEF" w:rsidP="002E733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2014- present</w:t>
            </w:r>
          </w:p>
        </w:tc>
        <w:tc>
          <w:tcPr>
            <w:tcW w:w="4415" w:type="dxa"/>
          </w:tcPr>
          <w:p w14:paraId="5E3CD2A6" w14:textId="3A5CCEFD" w:rsidR="00130DEF" w:rsidRDefault="00130DEF" w:rsidP="002E733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Carolina Population Center</w:t>
            </w:r>
          </w:p>
        </w:tc>
      </w:tr>
    </w:tbl>
    <w:p w14:paraId="656871B4" w14:textId="77777777" w:rsidR="008528D5" w:rsidRDefault="008528D5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1098B2" w14:textId="4A9D1EA6" w:rsidR="00DD7346" w:rsidRPr="00DD7346" w:rsidRDefault="00B94DEC" w:rsidP="00DD7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BIBLIOGRAPHY</w:t>
      </w:r>
    </w:p>
    <w:p w14:paraId="75BEECBB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TableGrid1"/>
        <w:tblW w:w="5948" w:type="dxa"/>
        <w:jc w:val="center"/>
        <w:tblLook w:val="04A0" w:firstRow="1" w:lastRow="0" w:firstColumn="1" w:lastColumn="0" w:noHBand="0" w:noVBand="1"/>
      </w:tblPr>
      <w:tblGrid>
        <w:gridCol w:w="4340"/>
        <w:gridCol w:w="1608"/>
      </w:tblGrid>
      <w:tr w:rsidR="00DD7346" w:rsidRPr="00DD7346" w14:paraId="0A3193C7" w14:textId="77777777" w:rsidTr="00EF56DB">
        <w:trPr>
          <w:jc w:val="center"/>
        </w:trPr>
        <w:tc>
          <w:tcPr>
            <w:tcW w:w="5948" w:type="dxa"/>
            <w:gridSpan w:val="2"/>
          </w:tcPr>
          <w:p w14:paraId="388CBCBE" w14:textId="7EB323F6" w:rsidR="00DD7346" w:rsidRPr="00DD7346" w:rsidRDefault="00DD7346" w:rsidP="00DD734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Summary table of </w:t>
            </w:r>
            <w:r w:rsidR="000F083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peer-reviewed </w:t>
            </w: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>publications</w:t>
            </w:r>
          </w:p>
        </w:tc>
      </w:tr>
      <w:tr w:rsidR="00DD7346" w:rsidRPr="00DD7346" w14:paraId="314A9FE9" w14:textId="77777777" w:rsidTr="00EF56DB">
        <w:trPr>
          <w:jc w:val="center"/>
        </w:trPr>
        <w:tc>
          <w:tcPr>
            <w:tcW w:w="4340" w:type="dxa"/>
            <w:shd w:val="clear" w:color="auto" w:fill="D9D9D9" w:themeFill="background1" w:themeFillShade="D9"/>
          </w:tcPr>
          <w:p w14:paraId="2AFEE919" w14:textId="0BF65932" w:rsidR="00DD7346" w:rsidRPr="00FC4FDE" w:rsidRDefault="00DD7346" w:rsidP="00DD734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4F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Total </w:t>
            </w:r>
            <w:r w:rsidR="65078369" w:rsidRPr="00FC4F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published</w:t>
            </w:r>
            <w:r w:rsidR="0090154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608" w:type="dxa"/>
            <w:shd w:val="clear" w:color="auto" w:fill="D9D9D9" w:themeFill="background1" w:themeFillShade="D9"/>
          </w:tcPr>
          <w:p w14:paraId="10413994" w14:textId="1F28BD73" w:rsidR="00DD7346" w:rsidRPr="00FC4FDE" w:rsidRDefault="00380B55" w:rsidP="00DD734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B4196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  <w:r w:rsidR="000F6CB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D7346" w:rsidRPr="00DD7346" w14:paraId="789104F7" w14:textId="77777777" w:rsidTr="00EF56DB">
        <w:trPr>
          <w:jc w:val="center"/>
        </w:trPr>
        <w:tc>
          <w:tcPr>
            <w:tcW w:w="4340" w:type="dxa"/>
          </w:tcPr>
          <w:p w14:paraId="16E56984" w14:textId="32A5F266" w:rsidR="00DD7346" w:rsidRPr="00DD7346" w:rsidRDefault="00FA902B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DD7346" w:rsidRPr="5E8B5F9A">
              <w:rPr>
                <w:rFonts w:ascii="Times New Roman" w:eastAsia="Times New Roman" w:hAnsi="Times New Roman"/>
                <w:sz w:val="24"/>
                <w:szCs w:val="24"/>
              </w:rPr>
              <w:t>First author</w:t>
            </w:r>
          </w:p>
        </w:tc>
        <w:tc>
          <w:tcPr>
            <w:tcW w:w="1608" w:type="dxa"/>
          </w:tcPr>
          <w:p w14:paraId="7A0DA572" w14:textId="09C929A7" w:rsidR="00DD7346" w:rsidRPr="00DD7346" w:rsidRDefault="00000633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F719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D7346" w:rsidRPr="00DD7346" w14:paraId="00223211" w14:textId="77777777" w:rsidTr="00EF56DB">
        <w:trPr>
          <w:jc w:val="center"/>
        </w:trPr>
        <w:tc>
          <w:tcPr>
            <w:tcW w:w="4340" w:type="dxa"/>
          </w:tcPr>
          <w:p w14:paraId="6E786FFD" w14:textId="11691943" w:rsidR="00DD7346" w:rsidRPr="00DD7346" w:rsidRDefault="7B6228B7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DD7346" w:rsidRPr="5E8B5F9A">
              <w:rPr>
                <w:rFonts w:ascii="Times New Roman" w:eastAsia="Times New Roman" w:hAnsi="Times New Roman"/>
                <w:sz w:val="24"/>
                <w:szCs w:val="24"/>
              </w:rPr>
              <w:t>Senior</w:t>
            </w:r>
            <w:r w:rsidR="008C4DB5" w:rsidRPr="5E8B5F9A">
              <w:rPr>
                <w:rFonts w:ascii="Times New Roman" w:eastAsia="Times New Roman" w:hAnsi="Times New Roman"/>
                <w:sz w:val="24"/>
                <w:szCs w:val="24"/>
              </w:rPr>
              <w:t>/corresponding</w:t>
            </w:r>
            <w:r w:rsidR="00DD7346"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 author  </w:t>
            </w:r>
          </w:p>
        </w:tc>
        <w:tc>
          <w:tcPr>
            <w:tcW w:w="1608" w:type="dxa"/>
          </w:tcPr>
          <w:p w14:paraId="1D6D2B48" w14:textId="33A20FC0" w:rsidR="00DD7346" w:rsidRPr="00DD7346" w:rsidRDefault="00FF18F4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81542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D7346" w:rsidRPr="00DD7346" w14:paraId="5DFE0324" w14:textId="77777777" w:rsidTr="00EF56DB">
        <w:trPr>
          <w:jc w:val="center"/>
        </w:trPr>
        <w:tc>
          <w:tcPr>
            <w:tcW w:w="4340" w:type="dxa"/>
            <w:tcBorders>
              <w:bottom w:val="single" w:sz="4" w:space="0" w:color="auto"/>
            </w:tcBorders>
          </w:tcPr>
          <w:p w14:paraId="3AE75F89" w14:textId="0DA7E03F" w:rsidR="00DD7346" w:rsidRPr="00DD7346" w:rsidRDefault="6D97F247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DD7346"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With </w:t>
            </w:r>
            <w:r w:rsidR="00EF56DB">
              <w:rPr>
                <w:rFonts w:ascii="Times New Roman" w:eastAsia="Times New Roman" w:hAnsi="Times New Roman"/>
                <w:sz w:val="24"/>
                <w:szCs w:val="24"/>
              </w:rPr>
              <w:t xml:space="preserve">my primary </w:t>
            </w:r>
            <w:r w:rsidR="00DD7346" w:rsidRPr="5E8B5F9A">
              <w:rPr>
                <w:rFonts w:ascii="Times New Roman" w:eastAsia="Times New Roman" w:hAnsi="Times New Roman"/>
                <w:sz w:val="24"/>
                <w:szCs w:val="24"/>
              </w:rPr>
              <w:t>mentees as first author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5948EECD" w14:textId="022DCB83" w:rsidR="00DD7346" w:rsidRPr="00DD7346" w:rsidRDefault="00F869F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4709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A5F37" w:rsidRPr="00DD7346" w14:paraId="67F43054" w14:textId="77777777" w:rsidTr="00EF56DB">
        <w:trPr>
          <w:jc w:val="center"/>
        </w:trPr>
        <w:tc>
          <w:tcPr>
            <w:tcW w:w="59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7AC27" w14:textId="04C87975" w:rsidR="00901540" w:rsidRPr="004653F2" w:rsidRDefault="00901540" w:rsidP="0012248A">
            <w:pPr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3921993B" w14:textId="217D5A90" w:rsidR="00DD7346" w:rsidRPr="000E0977" w:rsidRDefault="00FE2DFE" w:rsidP="00DD734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0E0977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 </w:t>
      </w:r>
      <w:r w:rsidR="000E0977" w:rsidRPr="000E0977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Peer-Reviewed </w:t>
      </w:r>
      <w:r w:rsidR="00DD7346" w:rsidRPr="000E097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Manuscripts Published or in Press</w:t>
      </w:r>
    </w:p>
    <w:p w14:paraId="5900472C" w14:textId="6570038C" w:rsid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76ED">
        <w:rPr>
          <w:rFonts w:ascii="Times New Roman" w:eastAsia="Times New Roman" w:hAnsi="Times New Roman" w:cs="Times New Roman"/>
          <w:b/>
          <w:sz w:val="24"/>
          <w:szCs w:val="24"/>
        </w:rPr>
        <w:t>*Indicates corresponding/senior author</w:t>
      </w:r>
      <w:r w:rsidRPr="009B76ED">
        <w:rPr>
          <w:rFonts w:ascii="Times New Roman" w:eastAsia="Times New Roman" w:hAnsi="Times New Roman" w:cs="Times New Roman"/>
          <w:b/>
          <w:sz w:val="24"/>
          <w:szCs w:val="24"/>
        </w:rPr>
        <w:br/>
        <w:t>**Indicates co-first author</w:t>
      </w:r>
      <w:r w:rsidRPr="009B76E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9B76E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Pr="009B76E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9B76ED">
        <w:rPr>
          <w:rFonts w:ascii="Times New Roman" w:eastAsia="Times New Roman" w:hAnsi="Times New Roman" w:cs="Times New Roman"/>
          <w:b/>
          <w:sz w:val="24"/>
          <w:szCs w:val="24"/>
        </w:rPr>
        <w:t>Indicates that the first author is a student</w:t>
      </w:r>
      <w:r w:rsidR="00336840">
        <w:rPr>
          <w:rFonts w:ascii="Times New Roman" w:eastAsia="Times New Roman" w:hAnsi="Times New Roman" w:cs="Times New Roman"/>
          <w:b/>
          <w:sz w:val="24"/>
          <w:szCs w:val="24"/>
        </w:rPr>
        <w:t>/post-doc</w:t>
      </w:r>
      <w:r w:rsidRPr="009B76ED">
        <w:rPr>
          <w:rFonts w:ascii="Times New Roman" w:eastAsia="Times New Roman" w:hAnsi="Times New Roman" w:cs="Times New Roman"/>
          <w:b/>
          <w:sz w:val="24"/>
          <w:szCs w:val="24"/>
        </w:rPr>
        <w:t xml:space="preserve"> for whom I am the primary mentor or primary co-mentor.</w:t>
      </w:r>
    </w:p>
    <w:p w14:paraId="50A189CC" w14:textId="77777777" w:rsidR="00355C00" w:rsidRDefault="00355C00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372C0" w14:textId="5A157324" w:rsidR="00B62AE6" w:rsidRPr="006852DD" w:rsidRDefault="00AE40FC" w:rsidP="26C40367">
      <w:pPr>
        <w:pStyle w:val="ListParagraph"/>
        <w:numPr>
          <w:ilvl w:val="0"/>
          <w:numId w:val="48"/>
        </w:numPr>
        <w:rPr>
          <w:color w:val="000000" w:themeColor="text1"/>
        </w:rPr>
      </w:pPr>
      <w:r>
        <w:rPr>
          <w:color w:val="000000" w:themeColor="text1"/>
        </w:rPr>
        <w:t xml:space="preserve">Awoke MA, Scullee M, Schmidtke A, McCann J, Haynes A, </w:t>
      </w:r>
      <w:r w:rsidR="00BF2EAF">
        <w:rPr>
          <w:color w:val="000000" w:themeColor="text1"/>
        </w:rPr>
        <w:t xml:space="preserve">McAleese A, </w:t>
      </w:r>
      <w:r w:rsidR="00BF2EAF" w:rsidRPr="00BF2EAF">
        <w:rPr>
          <w:b/>
          <w:bCs/>
          <w:color w:val="000000" w:themeColor="text1"/>
        </w:rPr>
        <w:t>Taillie LS</w:t>
      </w:r>
      <w:r w:rsidR="00BF2EAF">
        <w:rPr>
          <w:color w:val="000000" w:themeColor="text1"/>
        </w:rPr>
        <w:t xml:space="preserve">, Silva M, Martin J, Kelly B, Dixon H. </w:t>
      </w:r>
      <w:r w:rsidR="006852DD" w:rsidRPr="006852DD">
        <w:rPr>
          <w:color w:val="000000" w:themeColor="text1"/>
          <w:lang w:val="en-AU"/>
        </w:rPr>
        <w:t xml:space="preserve">Sweet truths: testing the effectiveness of different added sugar warning label designs on parents’ appraisal of high sugar commercial </w:t>
      </w:r>
      <w:proofErr w:type="gramStart"/>
      <w:r w:rsidR="006852DD" w:rsidRPr="006852DD">
        <w:rPr>
          <w:color w:val="000000" w:themeColor="text1"/>
          <w:lang w:val="en-AU"/>
        </w:rPr>
        <w:t>infant</w:t>
      </w:r>
      <w:proofErr w:type="gramEnd"/>
      <w:r w:rsidR="006852DD" w:rsidRPr="006852DD">
        <w:rPr>
          <w:color w:val="000000" w:themeColor="text1"/>
          <w:lang w:val="en-AU"/>
        </w:rPr>
        <w:t xml:space="preserve"> and toddler foods</w:t>
      </w:r>
      <w:r w:rsidR="006852DD">
        <w:rPr>
          <w:color w:val="000000" w:themeColor="text1"/>
          <w:lang w:val="en-AU"/>
        </w:rPr>
        <w:t xml:space="preserve">. </w:t>
      </w:r>
      <w:r w:rsidR="006852DD">
        <w:rPr>
          <w:i/>
          <w:iCs/>
          <w:color w:val="000000" w:themeColor="text1"/>
          <w:lang w:val="en-AU"/>
        </w:rPr>
        <w:t xml:space="preserve">Food Quality and Preference, </w:t>
      </w:r>
      <w:r w:rsidR="006852DD">
        <w:rPr>
          <w:color w:val="000000" w:themeColor="text1"/>
          <w:lang w:val="en-AU"/>
        </w:rPr>
        <w:t>in press.</w:t>
      </w:r>
    </w:p>
    <w:p w14:paraId="061B9F05" w14:textId="77777777" w:rsidR="006852DD" w:rsidRDefault="006852DD" w:rsidP="006852DD">
      <w:pPr>
        <w:pStyle w:val="ListParagraph"/>
        <w:rPr>
          <w:color w:val="000000" w:themeColor="text1"/>
        </w:rPr>
      </w:pPr>
    </w:p>
    <w:p w14:paraId="58519A5E" w14:textId="6A5E02EF" w:rsidR="007F7192" w:rsidRDefault="007F7192" w:rsidP="26C40367">
      <w:pPr>
        <w:pStyle w:val="ListParagraph"/>
        <w:numPr>
          <w:ilvl w:val="0"/>
          <w:numId w:val="48"/>
        </w:numPr>
        <w:rPr>
          <w:color w:val="000000" w:themeColor="text1"/>
        </w:rPr>
      </w:pPr>
      <w:r>
        <w:rPr>
          <w:color w:val="000000" w:themeColor="text1"/>
        </w:rPr>
        <w:t>**</w:t>
      </w:r>
      <w:r w:rsidRPr="007F7192">
        <w:rPr>
          <w:b/>
          <w:bCs/>
          <w:color w:val="000000" w:themeColor="text1"/>
        </w:rPr>
        <w:t>Taillie LS</w:t>
      </w:r>
      <w:r>
        <w:rPr>
          <w:color w:val="000000" w:themeColor="text1"/>
        </w:rPr>
        <w:t xml:space="preserve">, Siegel K, </w:t>
      </w:r>
      <w:r w:rsidR="00484D2C">
        <w:rPr>
          <w:color w:val="000000" w:themeColor="text1"/>
        </w:rPr>
        <w:t xml:space="preserve">Blackstone </w:t>
      </w:r>
      <w:r w:rsidR="001D33BC">
        <w:rPr>
          <w:color w:val="000000" w:themeColor="text1"/>
        </w:rPr>
        <w:t xml:space="preserve">Tichenor, Kerver J, Bailey R, </w:t>
      </w:r>
      <w:r w:rsidR="0016427A">
        <w:rPr>
          <w:color w:val="000000" w:themeColor="text1"/>
        </w:rPr>
        <w:t xml:space="preserve">Connors P, Rowe S, Papoutsakis C, Raiten D. </w:t>
      </w:r>
      <w:r w:rsidR="0016427A" w:rsidRPr="0016427A">
        <w:rPr>
          <w:color w:val="000000" w:themeColor="text1"/>
        </w:rPr>
        <w:t>Current evidence on dietary patterns and consumer food choices in the context of climate and environmental change: a global perspective—a report from the “Agriculture and Diet: Value Added for Nutrition, Translation, and Adaptation in a Global Ecology</w:t>
      </w:r>
      <w:r w:rsidR="0016427A">
        <w:rPr>
          <w:color w:val="000000" w:themeColor="text1"/>
        </w:rPr>
        <w:t xml:space="preserve">. </w:t>
      </w:r>
      <w:r w:rsidR="0016427A">
        <w:rPr>
          <w:i/>
          <w:iCs/>
          <w:color w:val="000000" w:themeColor="text1"/>
        </w:rPr>
        <w:t xml:space="preserve">Advances in Nutrition, </w:t>
      </w:r>
      <w:r w:rsidR="0016427A">
        <w:rPr>
          <w:color w:val="000000" w:themeColor="text1"/>
        </w:rPr>
        <w:t>in press.</w:t>
      </w:r>
    </w:p>
    <w:p w14:paraId="20D39018" w14:textId="77777777" w:rsidR="007F7192" w:rsidRPr="007F7192" w:rsidRDefault="007F7192" w:rsidP="007F7192">
      <w:pPr>
        <w:pStyle w:val="ListParagraph"/>
        <w:rPr>
          <w:color w:val="000000" w:themeColor="text1"/>
        </w:rPr>
      </w:pPr>
    </w:p>
    <w:p w14:paraId="10C217D2" w14:textId="054F8FF0" w:rsidR="190D03C0" w:rsidRDefault="190D03C0" w:rsidP="26C40367">
      <w:pPr>
        <w:pStyle w:val="ListParagraph"/>
        <w:numPr>
          <w:ilvl w:val="0"/>
          <w:numId w:val="48"/>
        </w:numPr>
        <w:rPr>
          <w:color w:val="000000" w:themeColor="text1"/>
        </w:rPr>
      </w:pPr>
      <w:r w:rsidRPr="26C40367">
        <w:rPr>
          <w:i/>
          <w:iCs/>
          <w:color w:val="222222"/>
        </w:rPr>
        <w:lastRenderedPageBreak/>
        <w:t>†</w:t>
      </w:r>
      <w:r w:rsidRPr="26C40367">
        <w:rPr>
          <w:color w:val="222222"/>
        </w:rPr>
        <w:t xml:space="preserve"> </w:t>
      </w:r>
      <w:r w:rsidR="0A70FEFB" w:rsidRPr="26C40367">
        <w:rPr>
          <w:color w:val="000000" w:themeColor="text1"/>
        </w:rPr>
        <w:t xml:space="preserve">Grilo MF, Krieger JW, </w:t>
      </w:r>
      <w:r w:rsidR="0A70FEFB" w:rsidRPr="26C40367">
        <w:rPr>
          <w:b/>
          <w:bCs/>
          <w:color w:val="000000" w:themeColor="text1"/>
        </w:rPr>
        <w:t>Taillie LS</w:t>
      </w:r>
      <w:r w:rsidR="0A70FEFB" w:rsidRPr="26C40367">
        <w:rPr>
          <w:color w:val="000000" w:themeColor="text1"/>
        </w:rPr>
        <w:t xml:space="preserve">, Zancheta CR, Dietz WH, Headrick G, Colón-Ramos U, Sylvetsky AC. U.S. parents’ perceptions of non-sugar sweeteners and non-sugar sweetener front-of-package labels for children. </w:t>
      </w:r>
      <w:r w:rsidR="0A70FEFB" w:rsidRPr="26C40367">
        <w:rPr>
          <w:i/>
          <w:iCs/>
          <w:color w:val="000000" w:themeColor="text1"/>
        </w:rPr>
        <w:t>Am J Public Health,</w:t>
      </w:r>
      <w:r w:rsidR="0A70FEFB" w:rsidRPr="26C40367">
        <w:rPr>
          <w:color w:val="000000" w:themeColor="text1"/>
        </w:rPr>
        <w:t xml:space="preserve"> in press.</w:t>
      </w:r>
    </w:p>
    <w:p w14:paraId="2D4D99E9" w14:textId="54423255" w:rsidR="26C40367" w:rsidRDefault="26C40367" w:rsidP="26C40367">
      <w:pPr>
        <w:rPr>
          <w:color w:val="000000" w:themeColor="text1"/>
        </w:rPr>
      </w:pPr>
    </w:p>
    <w:p w14:paraId="332ED352" w14:textId="1B4D8AB4" w:rsidR="00355C00" w:rsidRDefault="00355C00" w:rsidP="00B32B6E">
      <w:pPr>
        <w:pStyle w:val="ListParagraph"/>
        <w:numPr>
          <w:ilvl w:val="0"/>
          <w:numId w:val="48"/>
        </w:numPr>
        <w:rPr>
          <w:color w:val="000000"/>
        </w:rPr>
      </w:pPr>
      <w:r w:rsidRPr="26C40367">
        <w:rPr>
          <w:color w:val="000000" w:themeColor="text1"/>
        </w:rPr>
        <w:t>Tucker AC</w:t>
      </w:r>
      <w:r w:rsidR="00EF0C6F" w:rsidRPr="26C40367">
        <w:rPr>
          <w:color w:val="000000" w:themeColor="text1"/>
        </w:rPr>
        <w:t xml:space="preserve">, Leung C, Martinez-Steele E, </w:t>
      </w:r>
      <w:r w:rsidR="00B95780" w:rsidRPr="26C40367">
        <w:rPr>
          <w:color w:val="000000" w:themeColor="text1"/>
        </w:rPr>
        <w:t xml:space="preserve">Barquera Guevara D, </w:t>
      </w:r>
      <w:r w:rsidR="00EF0C6F" w:rsidRPr="26C40367">
        <w:rPr>
          <w:b/>
          <w:bCs/>
          <w:color w:val="000000" w:themeColor="text1"/>
        </w:rPr>
        <w:t>Taillie LS</w:t>
      </w:r>
      <w:r w:rsidR="00EF0C6F" w:rsidRPr="26C40367">
        <w:rPr>
          <w:color w:val="000000" w:themeColor="text1"/>
        </w:rPr>
        <w:t>, Wolfson J</w:t>
      </w:r>
      <w:r w:rsidRPr="26C40367">
        <w:rPr>
          <w:color w:val="000000" w:themeColor="text1"/>
        </w:rPr>
        <w:t xml:space="preserve">. Perceptions of Ultra-Processed Foods, Food Processing, and Food Healthfulness among a Cross-sectional National Sample of US Adults: Do Perceptions Align with the Evidence? </w:t>
      </w:r>
      <w:r w:rsidRPr="26C40367">
        <w:rPr>
          <w:i/>
          <w:iCs/>
          <w:color w:val="000000" w:themeColor="text1"/>
        </w:rPr>
        <w:t>Public He</w:t>
      </w:r>
      <w:r w:rsidR="00B95780" w:rsidRPr="26C40367">
        <w:rPr>
          <w:i/>
          <w:iCs/>
          <w:color w:val="000000" w:themeColor="text1"/>
        </w:rPr>
        <w:t>al</w:t>
      </w:r>
      <w:r w:rsidRPr="26C40367">
        <w:rPr>
          <w:i/>
          <w:iCs/>
          <w:color w:val="000000" w:themeColor="text1"/>
        </w:rPr>
        <w:t xml:space="preserve">th Nutrition, </w:t>
      </w:r>
      <w:r w:rsidRPr="26C40367">
        <w:rPr>
          <w:color w:val="000000" w:themeColor="text1"/>
        </w:rPr>
        <w:t xml:space="preserve">in press. </w:t>
      </w:r>
    </w:p>
    <w:p w14:paraId="36483756" w14:textId="77777777" w:rsidR="00355C00" w:rsidRDefault="00355C00" w:rsidP="00355C00">
      <w:pPr>
        <w:pStyle w:val="ListParagraph"/>
        <w:rPr>
          <w:color w:val="000000"/>
        </w:rPr>
      </w:pPr>
    </w:p>
    <w:p w14:paraId="5BF6FB70" w14:textId="2613D283" w:rsidR="50461C8C" w:rsidRDefault="50461C8C" w:rsidP="636D96E0">
      <w:pPr>
        <w:pStyle w:val="ListParagraph"/>
        <w:numPr>
          <w:ilvl w:val="0"/>
          <w:numId w:val="48"/>
        </w:numPr>
        <w:rPr>
          <w:color w:val="000000" w:themeColor="text1"/>
        </w:rPr>
      </w:pPr>
      <w:r w:rsidRPr="26C40367">
        <w:rPr>
          <w:color w:val="000000" w:themeColor="text1"/>
        </w:rPr>
        <w:t xml:space="preserve">Krieger </w:t>
      </w:r>
      <w:r w:rsidR="2B39A927" w:rsidRPr="26C40367">
        <w:rPr>
          <w:color w:val="000000" w:themeColor="text1"/>
        </w:rPr>
        <w:t xml:space="preserve">JW, Davis JN, Ng SW, Nguyen M, Zimova A, Hedrick V, Vasant SM, </w:t>
      </w:r>
      <w:r w:rsidR="2B39A927" w:rsidRPr="26C40367">
        <w:rPr>
          <w:b/>
          <w:bCs/>
          <w:color w:val="000000" w:themeColor="text1"/>
        </w:rPr>
        <w:t>Taillie LS</w:t>
      </w:r>
      <w:r w:rsidR="2B39A927" w:rsidRPr="26C40367">
        <w:rPr>
          <w:color w:val="000000" w:themeColor="text1"/>
        </w:rPr>
        <w:t xml:space="preserve">, Sylvetsky AC, Falbe J. </w:t>
      </w:r>
      <w:r w:rsidRPr="26C40367">
        <w:rPr>
          <w:color w:val="000000" w:themeColor="text1"/>
        </w:rPr>
        <w:t xml:space="preserve">Beyond added sugar reduction: A narrative review of policies to address non-sugar sweeteners. </w:t>
      </w:r>
      <w:r w:rsidRPr="26C40367">
        <w:rPr>
          <w:i/>
          <w:iCs/>
          <w:color w:val="000000" w:themeColor="text1"/>
        </w:rPr>
        <w:t>Journal of Nutrition</w:t>
      </w:r>
      <w:r w:rsidRPr="26C40367">
        <w:rPr>
          <w:color w:val="000000" w:themeColor="text1"/>
        </w:rPr>
        <w:t>, in press.</w:t>
      </w:r>
    </w:p>
    <w:p w14:paraId="785B2562" w14:textId="4A827733" w:rsidR="636D96E0" w:rsidRDefault="636D96E0" w:rsidP="636D96E0">
      <w:pPr>
        <w:rPr>
          <w:color w:val="000000" w:themeColor="text1"/>
        </w:rPr>
      </w:pPr>
    </w:p>
    <w:p w14:paraId="2C6AA211" w14:textId="26D6885C" w:rsidR="5B8C679A" w:rsidRDefault="5B8C679A" w:rsidP="636D96E0">
      <w:pPr>
        <w:pStyle w:val="ListParagraph"/>
        <w:numPr>
          <w:ilvl w:val="0"/>
          <w:numId w:val="48"/>
        </w:numPr>
        <w:rPr>
          <w:color w:val="000000" w:themeColor="text1"/>
        </w:rPr>
      </w:pPr>
      <w:r w:rsidRPr="26C40367">
        <w:rPr>
          <w:color w:val="000000" w:themeColor="text1"/>
        </w:rPr>
        <w:t xml:space="preserve">D’Angelo Campos, Krieger J, Hollingsworth B, Prestemon C, </w:t>
      </w:r>
      <w:r w:rsidRPr="26C40367">
        <w:rPr>
          <w:b/>
          <w:bCs/>
          <w:color w:val="000000" w:themeColor="text1"/>
        </w:rPr>
        <w:t>Taillie LS</w:t>
      </w:r>
      <w:r w:rsidRPr="26C40367">
        <w:rPr>
          <w:color w:val="000000" w:themeColor="text1"/>
        </w:rPr>
        <w:t xml:space="preserve">. Operationally defining and targeting </w:t>
      </w:r>
      <w:proofErr w:type="spellStart"/>
      <w:r w:rsidRPr="26C40367">
        <w:rPr>
          <w:color w:val="000000" w:themeColor="text1"/>
        </w:rPr>
        <w:t>ultraprocessed</w:t>
      </w:r>
      <w:proofErr w:type="spellEnd"/>
      <w:r w:rsidRPr="26C40367">
        <w:rPr>
          <w:color w:val="000000" w:themeColor="text1"/>
        </w:rPr>
        <w:t xml:space="preserve"> foods: insights from US policy proposals. </w:t>
      </w:r>
      <w:r w:rsidRPr="26C40367">
        <w:rPr>
          <w:i/>
          <w:iCs/>
          <w:color w:val="000000" w:themeColor="text1"/>
        </w:rPr>
        <w:t>AJPH,</w:t>
      </w:r>
      <w:r w:rsidRPr="26C40367">
        <w:rPr>
          <w:color w:val="000000" w:themeColor="text1"/>
        </w:rPr>
        <w:t xml:space="preserve"> in press.</w:t>
      </w:r>
    </w:p>
    <w:p w14:paraId="764056DA" w14:textId="77777777" w:rsidR="003B5D36" w:rsidRDefault="003B5D36" w:rsidP="003B5D36">
      <w:pPr>
        <w:pStyle w:val="ListParagraph"/>
        <w:rPr>
          <w:color w:val="000000"/>
        </w:rPr>
      </w:pPr>
    </w:p>
    <w:p w14:paraId="04FA8A10" w14:textId="73D2D241" w:rsidR="5B8C679A" w:rsidRDefault="5B8C679A" w:rsidP="636D96E0">
      <w:pPr>
        <w:pStyle w:val="ListParagraph"/>
        <w:numPr>
          <w:ilvl w:val="0"/>
          <w:numId w:val="48"/>
        </w:numPr>
        <w:rPr>
          <w:color w:val="000000" w:themeColor="text1"/>
        </w:rPr>
      </w:pPr>
      <w:r w:rsidRPr="00EB72E5">
        <w:rPr>
          <w:color w:val="000000" w:themeColor="text1"/>
          <w:lang w:val="es-ES"/>
        </w:rPr>
        <w:t xml:space="preserve">Essman M, Soto Díaz CR, Forero Ballesteros LC, Mora-Plazas M, Gómez LF, </w:t>
      </w:r>
      <w:r w:rsidRPr="00EB72E5">
        <w:rPr>
          <w:b/>
          <w:bCs/>
          <w:color w:val="000000" w:themeColor="text1"/>
          <w:lang w:val="es-ES"/>
        </w:rPr>
        <w:t>Taillie LS</w:t>
      </w:r>
      <w:r w:rsidRPr="00EB72E5">
        <w:rPr>
          <w:color w:val="000000" w:themeColor="text1"/>
          <w:lang w:val="es-ES"/>
        </w:rPr>
        <w:t xml:space="preserve">. </w:t>
      </w:r>
      <w:r w:rsidRPr="26C40367">
        <w:rPr>
          <w:color w:val="000000" w:themeColor="text1"/>
        </w:rPr>
        <w:t xml:space="preserve">Consumption of Sugary Beverages by Adults Prior to Sugary Drink Tax in Colombia: An Analysis of the National Nutrition Survey 2015. </w:t>
      </w:r>
      <w:r w:rsidRPr="26C40367">
        <w:rPr>
          <w:i/>
          <w:iCs/>
          <w:color w:val="000000" w:themeColor="text1"/>
        </w:rPr>
        <w:t>Nutrients.</w:t>
      </w:r>
      <w:r w:rsidRPr="26C40367">
        <w:rPr>
          <w:color w:val="000000" w:themeColor="text1"/>
        </w:rPr>
        <w:t xml:space="preserve"> 2026;18(5):716. Published 2026 Feb 24. doi:10.3390/nu18050716</w:t>
      </w:r>
    </w:p>
    <w:p w14:paraId="114D25F8" w14:textId="1A5C6A9E" w:rsidR="003866B9" w:rsidRDefault="003866B9" w:rsidP="636D96E0">
      <w:pPr>
        <w:rPr>
          <w:color w:val="000000"/>
        </w:rPr>
      </w:pPr>
    </w:p>
    <w:p w14:paraId="56F2F260" w14:textId="029C7C22" w:rsidR="4560D789" w:rsidRDefault="4560D789" w:rsidP="636D96E0">
      <w:pPr>
        <w:pStyle w:val="ListParagraph"/>
        <w:numPr>
          <w:ilvl w:val="0"/>
          <w:numId w:val="48"/>
        </w:numPr>
      </w:pPr>
      <w:r w:rsidRPr="26C40367">
        <w:rPr>
          <w:color w:val="000000" w:themeColor="text1"/>
        </w:rPr>
        <w:t xml:space="preserve">Tucker A, Mueller M, </w:t>
      </w:r>
      <w:r w:rsidRPr="26C40367">
        <w:rPr>
          <w:b/>
          <w:bCs/>
          <w:color w:val="000000" w:themeColor="text1"/>
        </w:rPr>
        <w:t>Taillie LS</w:t>
      </w:r>
      <w:r w:rsidRPr="26C40367">
        <w:rPr>
          <w:color w:val="000000" w:themeColor="text1"/>
        </w:rPr>
        <w:t xml:space="preserve">, Block J, Leung C, Wolfson J. </w:t>
      </w:r>
      <w:r w:rsidR="338CCE2D" w:rsidRPr="26C40367">
        <w:t>Trends in Sodium Content of Meat-Based Versus Meat-Free Menu Items in 75 Large Chain Restaurants in the U.S., 2013–2021</w:t>
      </w:r>
      <w:r w:rsidRPr="26C40367">
        <w:rPr>
          <w:color w:val="000000" w:themeColor="text1"/>
        </w:rPr>
        <w:t>.</w:t>
      </w:r>
      <w:r w:rsidR="67D6AFF0" w:rsidRPr="26C40367">
        <w:rPr>
          <w:color w:val="000000" w:themeColor="text1"/>
        </w:rPr>
        <w:t xml:space="preserve"> </w:t>
      </w:r>
      <w:r w:rsidRPr="26C40367">
        <w:rPr>
          <w:i/>
          <w:iCs/>
        </w:rPr>
        <w:t>American Journal of Preventive Medicine,</w:t>
      </w:r>
      <w:r w:rsidRPr="26C40367">
        <w:t xml:space="preserve"> 2026; 70</w:t>
      </w:r>
      <w:r w:rsidR="017652C9" w:rsidRPr="26C40367">
        <w:t xml:space="preserve">(5):108264. </w:t>
      </w:r>
      <w:proofErr w:type="spellStart"/>
      <w:r w:rsidR="017652C9" w:rsidRPr="26C40367">
        <w:t>doi</w:t>
      </w:r>
      <w:proofErr w:type="spellEnd"/>
      <w:r w:rsidR="017652C9" w:rsidRPr="26C40367">
        <w:t>:</w:t>
      </w:r>
      <w:r w:rsidR="0E96FF40" w:rsidRPr="26C40367">
        <w:t xml:space="preserve"> 10.1016/j.amepre.2026.108264</w:t>
      </w:r>
      <w:r w:rsidR="017652C9" w:rsidRPr="26C40367">
        <w:t xml:space="preserve"> </w:t>
      </w:r>
    </w:p>
    <w:p w14:paraId="2BF4ECD5" w14:textId="77777777" w:rsidR="003866B9" w:rsidRDefault="003866B9" w:rsidP="003866B9">
      <w:pPr>
        <w:pStyle w:val="ListParagraph"/>
        <w:rPr>
          <w:color w:val="000000"/>
        </w:rPr>
      </w:pPr>
    </w:p>
    <w:p w14:paraId="35500892" w14:textId="54D3CE7E" w:rsidR="00498321" w:rsidRDefault="00498321" w:rsidP="636D96E0">
      <w:pPr>
        <w:pStyle w:val="ListParagraph"/>
        <w:numPr>
          <w:ilvl w:val="0"/>
          <w:numId w:val="48"/>
        </w:numPr>
        <w:rPr>
          <w:color w:val="000000" w:themeColor="text1"/>
        </w:rPr>
      </w:pPr>
      <w:r w:rsidRPr="636D96E0">
        <w:rPr>
          <w:color w:val="000000" w:themeColor="text1"/>
        </w:rPr>
        <w:t xml:space="preserve">Grummon AH, Zeitlin AB, Lee CJY, Hall MG, </w:t>
      </w:r>
      <w:r w:rsidRPr="636D96E0">
        <w:rPr>
          <w:b/>
          <w:bCs/>
          <w:color w:val="000000" w:themeColor="text1"/>
        </w:rPr>
        <w:t>Taillie LS</w:t>
      </w:r>
      <w:r w:rsidRPr="636D96E0">
        <w:rPr>
          <w:color w:val="000000" w:themeColor="text1"/>
        </w:rPr>
        <w:t xml:space="preserve">. Encouraging healthy eating by appealing to environmental sustainability, health, or both: A randomized experiment with </w:t>
      </w:r>
      <w:proofErr w:type="gramStart"/>
      <w:r w:rsidRPr="636D96E0">
        <w:rPr>
          <w:color w:val="000000" w:themeColor="text1"/>
        </w:rPr>
        <w:t>US young</w:t>
      </w:r>
      <w:proofErr w:type="gramEnd"/>
      <w:r w:rsidRPr="636D96E0">
        <w:rPr>
          <w:color w:val="000000" w:themeColor="text1"/>
        </w:rPr>
        <w:t xml:space="preserve"> adults. </w:t>
      </w:r>
      <w:r w:rsidRPr="636D96E0">
        <w:rPr>
          <w:i/>
          <w:iCs/>
          <w:color w:val="000000" w:themeColor="text1"/>
        </w:rPr>
        <w:t>Prev Med Rep.</w:t>
      </w:r>
      <w:r w:rsidRPr="636D96E0">
        <w:rPr>
          <w:color w:val="000000" w:themeColor="text1"/>
        </w:rPr>
        <w:t xml:space="preserve"> </w:t>
      </w:r>
      <w:proofErr w:type="gramStart"/>
      <w:r w:rsidRPr="636D96E0">
        <w:rPr>
          <w:color w:val="000000" w:themeColor="text1"/>
        </w:rPr>
        <w:t>2025;61:103323</w:t>
      </w:r>
      <w:proofErr w:type="gramEnd"/>
      <w:r w:rsidRPr="636D96E0">
        <w:rPr>
          <w:color w:val="000000" w:themeColor="text1"/>
        </w:rPr>
        <w:t xml:space="preserve">. Published 2025 Nov 29. </w:t>
      </w:r>
      <w:proofErr w:type="gramStart"/>
      <w:r w:rsidRPr="636D96E0">
        <w:rPr>
          <w:color w:val="000000" w:themeColor="text1"/>
        </w:rPr>
        <w:t>doi:10.1016/j.pmedr</w:t>
      </w:r>
      <w:proofErr w:type="gramEnd"/>
      <w:r w:rsidRPr="636D96E0">
        <w:rPr>
          <w:color w:val="000000" w:themeColor="text1"/>
        </w:rPr>
        <w:t>.2025.103323</w:t>
      </w:r>
    </w:p>
    <w:p w14:paraId="13B2F6F2" w14:textId="77777777" w:rsidR="00B32B6E" w:rsidRDefault="00B32B6E" w:rsidP="00B32B6E">
      <w:pPr>
        <w:pStyle w:val="ListParagraph"/>
        <w:rPr>
          <w:bCs/>
        </w:rPr>
      </w:pPr>
    </w:p>
    <w:p w14:paraId="4210F2A9" w14:textId="634EC146" w:rsidR="04970584" w:rsidRDefault="24CEC40E" w:rsidP="67C5E1CC">
      <w:pPr>
        <w:pStyle w:val="ListParagraph"/>
        <w:numPr>
          <w:ilvl w:val="0"/>
          <w:numId w:val="48"/>
        </w:numPr>
      </w:pPr>
      <w:r>
        <w:t xml:space="preserve">Salgado JC, Jayaraman B, </w:t>
      </w:r>
      <w:r w:rsidRPr="636D96E0">
        <w:rPr>
          <w:b/>
          <w:bCs/>
        </w:rPr>
        <w:t>Taillie LS</w:t>
      </w:r>
      <w:r>
        <w:t xml:space="preserve">, &amp; Ng SW. Firm’s responses to food policies to reduce consumption of ultra-processed food and beverages: lessons from the existing evidence. </w:t>
      </w:r>
      <w:r w:rsidRPr="636D96E0">
        <w:rPr>
          <w:i/>
          <w:iCs/>
        </w:rPr>
        <w:t>Food Policy</w:t>
      </w:r>
      <w:r>
        <w:t>.</w:t>
      </w:r>
      <w:r w:rsidR="47D6293A">
        <w:t xml:space="preserve"> </w:t>
      </w:r>
      <w:proofErr w:type="gramStart"/>
      <w:r w:rsidR="47D6293A">
        <w:t>2025;137:102975</w:t>
      </w:r>
      <w:proofErr w:type="gramEnd"/>
      <w:r w:rsidR="47D6293A">
        <w:t xml:space="preserve">. </w:t>
      </w:r>
      <w:proofErr w:type="gramStart"/>
      <w:r w:rsidR="4F9DDA97">
        <w:t>doi:10.1016/j.foodpol</w:t>
      </w:r>
      <w:proofErr w:type="gramEnd"/>
      <w:r w:rsidR="4F9DDA97">
        <w:t>.2025.102975</w:t>
      </w:r>
    </w:p>
    <w:p w14:paraId="7B7A3F0C" w14:textId="77777777" w:rsidR="00B41960" w:rsidRPr="00B41960" w:rsidRDefault="00B41960" w:rsidP="00B41960">
      <w:pPr>
        <w:pStyle w:val="ListParagraph"/>
        <w:rPr>
          <w:bCs/>
        </w:rPr>
      </w:pPr>
    </w:p>
    <w:p w14:paraId="349A5752" w14:textId="0811CA38" w:rsidR="004D3A36" w:rsidRDefault="6E3F60BB" w:rsidP="002D6DFF">
      <w:pPr>
        <w:pStyle w:val="ListParagraph"/>
        <w:numPr>
          <w:ilvl w:val="0"/>
          <w:numId w:val="48"/>
        </w:numPr>
      </w:pPr>
      <w:r w:rsidRPr="00EB72E5">
        <w:rPr>
          <w:i/>
          <w:iCs/>
          <w:color w:val="222222"/>
          <w:lang w:val="es-ES"/>
        </w:rPr>
        <w:t>*†</w:t>
      </w:r>
      <w:r w:rsidRPr="00EB72E5">
        <w:rPr>
          <w:lang w:val="es-ES"/>
        </w:rPr>
        <w:t xml:space="preserve"> </w:t>
      </w:r>
      <w:r w:rsidR="10FE9D27" w:rsidRPr="00EB72E5">
        <w:rPr>
          <w:lang w:val="es-ES"/>
        </w:rPr>
        <w:t xml:space="preserve">Lara-Arevalo J, Corvalan C, Pemjean I, Montes de Oca D, Ng SW, </w:t>
      </w:r>
      <w:r w:rsidR="10FE9D27" w:rsidRPr="00EB72E5">
        <w:rPr>
          <w:b/>
          <w:bCs/>
          <w:lang w:val="es-ES"/>
        </w:rPr>
        <w:t>Taillie LS</w:t>
      </w:r>
      <w:r w:rsidR="10FE9D27" w:rsidRPr="00EB72E5">
        <w:rPr>
          <w:lang w:val="es-ES"/>
        </w:rPr>
        <w:t xml:space="preserve">. </w:t>
      </w:r>
      <w:r w:rsidR="10FE9D27">
        <w:t xml:space="preserve">Healthy Food Voucher Programs: Global Evidence on Structure, Implementation, and Nutrition-Related Outcomes. </w:t>
      </w:r>
      <w:r w:rsidR="10FE9D27" w:rsidRPr="636D96E0">
        <w:rPr>
          <w:i/>
          <w:iCs/>
        </w:rPr>
        <w:t>Adv Nutr</w:t>
      </w:r>
      <w:r w:rsidR="10FE9D27">
        <w:t xml:space="preserve">. 2025;16(11):100530. </w:t>
      </w:r>
      <w:proofErr w:type="gramStart"/>
      <w:r w:rsidR="10FE9D27">
        <w:t>doi:10.1016/j.advnut</w:t>
      </w:r>
      <w:proofErr w:type="gramEnd"/>
      <w:r w:rsidR="10FE9D27">
        <w:t>.2025.100530</w:t>
      </w:r>
    </w:p>
    <w:p w14:paraId="6161743B" w14:textId="77777777" w:rsidR="00F869F6" w:rsidRPr="004D3A36" w:rsidRDefault="00F869F6" w:rsidP="00F869F6">
      <w:pPr>
        <w:pStyle w:val="ListParagraph"/>
        <w:rPr>
          <w:bCs/>
        </w:rPr>
      </w:pPr>
    </w:p>
    <w:p w14:paraId="785F1639" w14:textId="7BC887CA" w:rsidR="554293AC" w:rsidRDefault="554293AC" w:rsidP="67C5E1CC">
      <w:pPr>
        <w:pStyle w:val="ListParagraph"/>
        <w:numPr>
          <w:ilvl w:val="0"/>
          <w:numId w:val="48"/>
        </w:numPr>
        <w:rPr>
          <w:color w:val="212121"/>
        </w:rPr>
      </w:pPr>
      <w:r w:rsidRPr="67C5E1CC">
        <w:rPr>
          <w:color w:val="212121"/>
        </w:rPr>
        <w:t>Hall MG, Lee CJY, Campos AD, Serrano N</w:t>
      </w:r>
      <w:r w:rsidR="4B3D4DC2" w:rsidRPr="67C5E1CC">
        <w:rPr>
          <w:color w:val="212121"/>
        </w:rPr>
        <w:t xml:space="preserve">, </w:t>
      </w:r>
      <w:r w:rsidR="4B3D4DC2" w:rsidRPr="67C5E1CC">
        <w:rPr>
          <w:b/>
          <w:bCs/>
          <w:color w:val="212121"/>
        </w:rPr>
        <w:t>Taillie LS</w:t>
      </w:r>
      <w:r w:rsidR="4B3D4DC2" w:rsidRPr="67C5E1CC">
        <w:rPr>
          <w:color w:val="212121"/>
        </w:rPr>
        <w:t>, Falbe J, Musicus AA, Whitesell C, Martinez AV, Grummon AH</w:t>
      </w:r>
      <w:r w:rsidRPr="67C5E1CC">
        <w:rPr>
          <w:color w:val="212121"/>
        </w:rPr>
        <w:t xml:space="preserve">. An RCT of Front-Of-Package Nutrition Labels in Latino Populations in the U.S. </w:t>
      </w:r>
      <w:r w:rsidRPr="67C5E1CC">
        <w:rPr>
          <w:i/>
          <w:iCs/>
          <w:color w:val="212121"/>
        </w:rPr>
        <w:t>Am J Prev Med</w:t>
      </w:r>
      <w:r w:rsidRPr="67C5E1CC">
        <w:rPr>
          <w:color w:val="212121"/>
        </w:rPr>
        <w:t xml:space="preserve">. 2026;70(3):108122. </w:t>
      </w:r>
      <w:proofErr w:type="gramStart"/>
      <w:r w:rsidRPr="67C5E1CC">
        <w:rPr>
          <w:color w:val="212121"/>
        </w:rPr>
        <w:t>doi:10.1016/j.amepre</w:t>
      </w:r>
      <w:proofErr w:type="gramEnd"/>
      <w:r w:rsidRPr="67C5E1CC">
        <w:rPr>
          <w:color w:val="212121"/>
        </w:rPr>
        <w:t>.2025.108122</w:t>
      </w:r>
    </w:p>
    <w:p w14:paraId="6CE837B0" w14:textId="77777777" w:rsidR="002F50E7" w:rsidRDefault="002F50E7" w:rsidP="002F50E7">
      <w:pPr>
        <w:pStyle w:val="ListParagraph"/>
        <w:rPr>
          <w:bCs/>
        </w:rPr>
      </w:pPr>
    </w:p>
    <w:p w14:paraId="31E7BFF4" w14:textId="1AF8766C" w:rsidR="02F50B4C" w:rsidRDefault="02F50B4C" w:rsidP="67C5E1CC">
      <w:pPr>
        <w:pStyle w:val="ListParagraph"/>
        <w:numPr>
          <w:ilvl w:val="0"/>
          <w:numId w:val="48"/>
        </w:numPr>
      </w:pPr>
      <w:r>
        <w:t xml:space="preserve">Vallone N, </w:t>
      </w:r>
      <w:r w:rsidRPr="67C5E1CC">
        <w:rPr>
          <w:b/>
          <w:bCs/>
        </w:rPr>
        <w:t>Taillie LS</w:t>
      </w:r>
      <w:r>
        <w:t xml:space="preserve">, Krieger JW, </w:t>
      </w:r>
      <w:r w:rsidR="7CDE4CCF">
        <w:t>Grilo MF, Patel P, Diaz-Guzman G, Sylvetsky AC</w:t>
      </w:r>
      <w:r>
        <w:t xml:space="preserve">. Perceptions of </w:t>
      </w:r>
      <w:proofErr w:type="spellStart"/>
      <w:r>
        <w:t>Nonsugar</w:t>
      </w:r>
      <w:proofErr w:type="spellEnd"/>
      <w:r>
        <w:t xml:space="preserve"> Sweeteners and </w:t>
      </w:r>
      <w:proofErr w:type="spellStart"/>
      <w:r>
        <w:t>Nonsugar</w:t>
      </w:r>
      <w:proofErr w:type="spellEnd"/>
      <w:r>
        <w:t xml:space="preserve"> Sweetener Front-of-Package Labels Among Parents in the United States: A Qualitative Study. </w:t>
      </w:r>
      <w:r w:rsidRPr="67C5E1CC">
        <w:rPr>
          <w:i/>
          <w:iCs/>
        </w:rPr>
        <w:t>J Acad Nutr Diet</w:t>
      </w:r>
      <w:r>
        <w:t xml:space="preserve">. 2026;126(1):156204. </w:t>
      </w:r>
      <w:proofErr w:type="gramStart"/>
      <w:r>
        <w:t>doi:10.1016/j.jand</w:t>
      </w:r>
      <w:proofErr w:type="gramEnd"/>
      <w:r>
        <w:t>.2025.09.006</w:t>
      </w:r>
    </w:p>
    <w:p w14:paraId="59DB777A" w14:textId="77777777" w:rsidR="00B813CA" w:rsidRPr="009C2BDE" w:rsidRDefault="00B813CA" w:rsidP="00B813CA">
      <w:pPr>
        <w:pStyle w:val="ListParagraph"/>
        <w:rPr>
          <w:bCs/>
        </w:rPr>
      </w:pPr>
    </w:p>
    <w:p w14:paraId="5CFAFEBB" w14:textId="6C9B9E4A" w:rsidR="5E66D2DF" w:rsidRDefault="5E66D2DF" w:rsidP="1E9D4ED8">
      <w:pPr>
        <w:pStyle w:val="ListParagraph"/>
        <w:numPr>
          <w:ilvl w:val="0"/>
          <w:numId w:val="48"/>
        </w:numPr>
        <w:rPr>
          <w:color w:val="212121"/>
        </w:rPr>
      </w:pPr>
      <w:r w:rsidRPr="00EB72E5">
        <w:rPr>
          <w:color w:val="212121"/>
          <w:lang w:val="es-ES"/>
        </w:rPr>
        <w:t xml:space="preserve">Grilo MF, Nunes BS, Eberle MF, </w:t>
      </w:r>
      <w:r w:rsidR="70F3EECF" w:rsidRPr="00EB72E5">
        <w:rPr>
          <w:color w:val="212121"/>
          <w:lang w:val="es-ES"/>
        </w:rPr>
        <w:t xml:space="preserve">Vallone N, Nieto C, Colon-Ramos U, </w:t>
      </w:r>
      <w:r w:rsidR="70F3EECF" w:rsidRPr="00EB72E5">
        <w:rPr>
          <w:b/>
          <w:bCs/>
          <w:color w:val="212121"/>
          <w:lang w:val="es-ES"/>
        </w:rPr>
        <w:t>Taillie LS</w:t>
      </w:r>
      <w:r w:rsidR="70F3EECF" w:rsidRPr="00EB72E5">
        <w:rPr>
          <w:color w:val="212121"/>
          <w:lang w:val="es-ES"/>
        </w:rPr>
        <w:t>, Duran AC, Sylvetsky AC</w:t>
      </w:r>
      <w:r w:rsidRPr="00EB72E5">
        <w:rPr>
          <w:color w:val="212121"/>
          <w:lang w:val="es-ES"/>
        </w:rPr>
        <w:t xml:space="preserve">. </w:t>
      </w:r>
      <w:r w:rsidRPr="3BD6660D">
        <w:rPr>
          <w:color w:val="212121"/>
        </w:rPr>
        <w:t xml:space="preserve">Perceptions of non-sugar sweeteners and front-of-package labels among parents of preschool and school-aged children in Brazil. </w:t>
      </w:r>
      <w:r w:rsidRPr="3BD6660D">
        <w:rPr>
          <w:i/>
          <w:iCs/>
          <w:color w:val="212121"/>
        </w:rPr>
        <w:t>Public Health Nutr</w:t>
      </w:r>
      <w:r w:rsidRPr="3BD6660D">
        <w:rPr>
          <w:color w:val="212121"/>
        </w:rPr>
        <w:t>. 2025;28(1</w:t>
      </w:r>
      <w:proofErr w:type="gramStart"/>
      <w:r w:rsidRPr="3BD6660D">
        <w:rPr>
          <w:color w:val="212121"/>
        </w:rPr>
        <w:t>):e</w:t>
      </w:r>
      <w:proofErr w:type="gramEnd"/>
      <w:r w:rsidRPr="3BD6660D">
        <w:rPr>
          <w:color w:val="212121"/>
        </w:rPr>
        <w:t>170. Published 2025 Sep 19. doi:10.1017/S1368980025101146</w:t>
      </w:r>
    </w:p>
    <w:p w14:paraId="7D0DD885" w14:textId="77777777" w:rsidR="00BF02BF" w:rsidRPr="00BF02BF" w:rsidRDefault="00BF02BF" w:rsidP="00BF02BF">
      <w:pPr>
        <w:pStyle w:val="ListParagraph"/>
        <w:rPr>
          <w:bCs/>
        </w:rPr>
      </w:pPr>
    </w:p>
    <w:p w14:paraId="7AD908A6" w14:textId="26DB8FCE" w:rsidR="002D6DFF" w:rsidRDefault="00CD7065" w:rsidP="002D6DFF">
      <w:pPr>
        <w:pStyle w:val="ListParagraph"/>
        <w:numPr>
          <w:ilvl w:val="0"/>
          <w:numId w:val="48"/>
        </w:numPr>
      </w:pPr>
      <w:r w:rsidRPr="1E9D4ED8">
        <w:rPr>
          <w:i/>
          <w:iCs/>
          <w:color w:val="222222"/>
        </w:rPr>
        <w:lastRenderedPageBreak/>
        <w:t>†</w:t>
      </w:r>
      <w:r w:rsidR="002D6DFF" w:rsidRPr="1E9D4ED8">
        <w:rPr>
          <w:i/>
          <w:iCs/>
          <w:color w:val="222222"/>
        </w:rPr>
        <w:t xml:space="preserve"> </w:t>
      </w:r>
      <w:r w:rsidR="1D58285B" w:rsidRPr="1E9D4ED8">
        <w:rPr>
          <w:color w:val="1B1B1B"/>
        </w:rPr>
        <w:t xml:space="preserve">Vandersip SE, </w:t>
      </w:r>
      <w:r w:rsidR="1D58285B" w:rsidRPr="1E9D4ED8">
        <w:rPr>
          <w:b/>
          <w:bCs/>
          <w:color w:val="1B1B1B"/>
        </w:rPr>
        <w:t>Taillie LS</w:t>
      </w:r>
      <w:r w:rsidR="1D58285B" w:rsidRPr="1E9D4ED8">
        <w:rPr>
          <w:color w:val="1B1B1B"/>
        </w:rPr>
        <w:t xml:space="preserve">, Grummon AH, Prestemon CE, Reimold AE. Food Waste among Young Adults: Behaviors, Barriers, and Opportunities for Intervention. </w:t>
      </w:r>
      <w:r w:rsidR="1D58285B" w:rsidRPr="1E9D4ED8">
        <w:rPr>
          <w:i/>
          <w:iCs/>
          <w:color w:val="1B1B1B"/>
        </w:rPr>
        <w:t>Curr Dev Nutr</w:t>
      </w:r>
      <w:r w:rsidR="1D58285B" w:rsidRPr="1E9D4ED8">
        <w:rPr>
          <w:color w:val="1B1B1B"/>
        </w:rPr>
        <w:t xml:space="preserve">. 2025;9(10):107541. Published 2025 Sep 3. </w:t>
      </w:r>
      <w:proofErr w:type="gramStart"/>
      <w:r w:rsidR="1D58285B" w:rsidRPr="1E9D4ED8">
        <w:rPr>
          <w:color w:val="1B1B1B"/>
        </w:rPr>
        <w:t>doi:10.1016/j.cdnut</w:t>
      </w:r>
      <w:proofErr w:type="gramEnd"/>
      <w:r w:rsidR="1D58285B" w:rsidRPr="1E9D4ED8">
        <w:rPr>
          <w:color w:val="1B1B1B"/>
        </w:rPr>
        <w:t>.2025.107541</w:t>
      </w:r>
    </w:p>
    <w:p w14:paraId="6880ED5C" w14:textId="77777777" w:rsidR="002D6DFF" w:rsidRPr="002D6DFF" w:rsidRDefault="002D6DFF" w:rsidP="002D6DFF">
      <w:pPr>
        <w:pStyle w:val="ListParagraph"/>
        <w:rPr>
          <w:bCs/>
        </w:rPr>
      </w:pPr>
    </w:p>
    <w:p w14:paraId="57DA0A46" w14:textId="5146A227" w:rsidR="1D58285B" w:rsidRDefault="1D58285B" w:rsidP="1E9D4ED8">
      <w:pPr>
        <w:pStyle w:val="ListParagraph"/>
        <w:numPr>
          <w:ilvl w:val="0"/>
          <w:numId w:val="48"/>
        </w:numPr>
        <w:rPr>
          <w:color w:val="212121"/>
        </w:rPr>
      </w:pPr>
      <w:r w:rsidRPr="36D4661F">
        <w:rPr>
          <w:color w:val="212121"/>
        </w:rPr>
        <w:t xml:space="preserve">Papantoni A, Shearrer GE, </w:t>
      </w:r>
      <w:r w:rsidRPr="36D4661F">
        <w:rPr>
          <w:b/>
          <w:bCs/>
          <w:color w:val="212121"/>
        </w:rPr>
        <w:t>Taillie LS</w:t>
      </w:r>
      <w:r w:rsidRPr="36D4661F">
        <w:rPr>
          <w:color w:val="212121"/>
        </w:rPr>
        <w:t xml:space="preserve">, </w:t>
      </w:r>
      <w:r w:rsidR="3F6E0D3B" w:rsidRPr="36D4661F">
        <w:rPr>
          <w:color w:val="212121"/>
        </w:rPr>
        <w:t xml:space="preserve">Shaikh SR, Meyer KA, </w:t>
      </w:r>
      <w:proofErr w:type="spellStart"/>
      <w:r w:rsidR="3F6E0D3B" w:rsidRPr="36D4661F">
        <w:rPr>
          <w:color w:val="212121"/>
        </w:rPr>
        <w:t>Paninos</w:t>
      </w:r>
      <w:proofErr w:type="spellEnd"/>
      <w:r w:rsidR="3F6E0D3B" w:rsidRPr="36D4661F">
        <w:rPr>
          <w:color w:val="212121"/>
        </w:rPr>
        <w:t xml:space="preserve"> E, Kravitz AV, Burger KS</w:t>
      </w:r>
      <w:r w:rsidRPr="36D4661F">
        <w:rPr>
          <w:color w:val="212121"/>
        </w:rPr>
        <w:t xml:space="preserve">. Sign- vs. goal-tracking is associated with greater adiposity and altered functional connectivity in response to a naturalistic food paradigm. </w:t>
      </w:r>
      <w:proofErr w:type="spellStart"/>
      <w:r w:rsidRPr="36D4661F">
        <w:rPr>
          <w:i/>
          <w:iCs/>
          <w:color w:val="212121"/>
        </w:rPr>
        <w:t>Physiol</w:t>
      </w:r>
      <w:proofErr w:type="spellEnd"/>
      <w:r w:rsidRPr="36D4661F">
        <w:rPr>
          <w:i/>
          <w:iCs/>
          <w:color w:val="212121"/>
        </w:rPr>
        <w:t xml:space="preserve"> Behav</w:t>
      </w:r>
      <w:r w:rsidRPr="36D4661F">
        <w:rPr>
          <w:color w:val="212121"/>
        </w:rPr>
        <w:t xml:space="preserve">. </w:t>
      </w:r>
      <w:proofErr w:type="gramStart"/>
      <w:r w:rsidRPr="36D4661F">
        <w:rPr>
          <w:color w:val="212121"/>
        </w:rPr>
        <w:t>2025;301:115075</w:t>
      </w:r>
      <w:proofErr w:type="gramEnd"/>
      <w:r w:rsidRPr="36D4661F">
        <w:rPr>
          <w:color w:val="212121"/>
        </w:rPr>
        <w:t xml:space="preserve">. </w:t>
      </w:r>
      <w:proofErr w:type="gramStart"/>
      <w:r w:rsidRPr="36D4661F">
        <w:rPr>
          <w:color w:val="212121"/>
        </w:rPr>
        <w:t>doi:10.1016/j.physbeh</w:t>
      </w:r>
      <w:proofErr w:type="gramEnd"/>
      <w:r w:rsidRPr="36D4661F">
        <w:rPr>
          <w:color w:val="212121"/>
        </w:rPr>
        <w:t>.2025.115075</w:t>
      </w:r>
    </w:p>
    <w:p w14:paraId="7B1A1A9D" w14:textId="0364AC41" w:rsidR="002D6DFF" w:rsidRPr="00CD7065" w:rsidRDefault="002D6DFF" w:rsidP="774BE88B"/>
    <w:p w14:paraId="6AC4C647" w14:textId="49FD687C" w:rsidR="00CD7065" w:rsidRPr="00CD7065" w:rsidRDefault="00286DD7" w:rsidP="774BE88B">
      <w:pPr>
        <w:pStyle w:val="ListParagraph"/>
        <w:numPr>
          <w:ilvl w:val="0"/>
          <w:numId w:val="48"/>
        </w:numPr>
      </w:pPr>
      <w:r w:rsidRPr="1E9D4ED8">
        <w:rPr>
          <w:i/>
          <w:iCs/>
          <w:color w:val="222222"/>
        </w:rPr>
        <w:t>*†</w:t>
      </w:r>
      <w:r>
        <w:t xml:space="preserve"> </w:t>
      </w:r>
      <w:r w:rsidR="713D352B" w:rsidRPr="1E9D4ED8">
        <w:rPr>
          <w:color w:val="212121"/>
        </w:rPr>
        <w:t xml:space="preserve">Vatavuk-Serrati G, Meyer KA, Miles DR, </w:t>
      </w:r>
      <w:r w:rsidR="713D352B" w:rsidRPr="1E9D4ED8">
        <w:rPr>
          <w:b/>
          <w:bCs/>
          <w:color w:val="212121"/>
        </w:rPr>
        <w:t>Taillie LS</w:t>
      </w:r>
      <w:r w:rsidR="713D352B" w:rsidRPr="1E9D4ED8">
        <w:rPr>
          <w:color w:val="212121"/>
        </w:rPr>
        <w:t xml:space="preserve">. Prevalence of ultra-processed foods and beverages in newly launched products across the Americas: a comparison between the United States and Latin American countries from 2018 to 2023. </w:t>
      </w:r>
      <w:r w:rsidR="713D352B" w:rsidRPr="1E9D4ED8">
        <w:rPr>
          <w:i/>
          <w:iCs/>
          <w:color w:val="212121"/>
        </w:rPr>
        <w:t>Front Public Health</w:t>
      </w:r>
      <w:r w:rsidR="713D352B" w:rsidRPr="1E9D4ED8">
        <w:rPr>
          <w:color w:val="212121"/>
        </w:rPr>
        <w:t xml:space="preserve">. </w:t>
      </w:r>
      <w:proofErr w:type="gramStart"/>
      <w:r w:rsidR="713D352B" w:rsidRPr="1E9D4ED8">
        <w:rPr>
          <w:color w:val="212121"/>
        </w:rPr>
        <w:t>2025;13:1659915</w:t>
      </w:r>
      <w:proofErr w:type="gramEnd"/>
      <w:r w:rsidR="713D352B" w:rsidRPr="1E9D4ED8">
        <w:rPr>
          <w:color w:val="212121"/>
        </w:rPr>
        <w:t>. Published 2025 Sep 8. doi:10.3389/fpubh.2025.1659915</w:t>
      </w:r>
    </w:p>
    <w:p w14:paraId="0327E1EA" w14:textId="3EEF3D1F" w:rsidR="774BE88B" w:rsidRDefault="774BE88B" w:rsidP="774BE88B"/>
    <w:p w14:paraId="776BB31D" w14:textId="2F507127" w:rsidR="7C1DD054" w:rsidRDefault="00286DD7" w:rsidP="1E9D4ED8">
      <w:pPr>
        <w:pStyle w:val="ListParagraph"/>
        <w:numPr>
          <w:ilvl w:val="0"/>
          <w:numId w:val="48"/>
        </w:numPr>
      </w:pPr>
      <w:r w:rsidRPr="1E9D4ED8">
        <w:rPr>
          <w:i/>
          <w:iCs/>
          <w:color w:val="222222"/>
        </w:rPr>
        <w:t>*†</w:t>
      </w:r>
      <w:r>
        <w:t xml:space="preserve"> </w:t>
      </w:r>
      <w:r w:rsidR="7C1DD054" w:rsidRPr="1E9D4ED8">
        <w:rPr>
          <w:color w:val="212121"/>
        </w:rPr>
        <w:t xml:space="preserve">Ewoldt L, Ng SW, Popkin BM, </w:t>
      </w:r>
      <w:r w:rsidR="7C1DD054" w:rsidRPr="1E9D4ED8">
        <w:rPr>
          <w:b/>
          <w:bCs/>
          <w:color w:val="212121"/>
        </w:rPr>
        <w:t>Taillie LS.</w:t>
      </w:r>
      <w:r w:rsidR="7C1DD054" w:rsidRPr="1E9D4ED8">
        <w:rPr>
          <w:color w:val="212121"/>
        </w:rPr>
        <w:t xml:space="preserve"> Trends in Home Cooking among United States Adults from 2003 to 2023: Analysis of American Time Use Survey Food Preparation. </w:t>
      </w:r>
      <w:r w:rsidR="7C1DD054" w:rsidRPr="1E9D4ED8">
        <w:rPr>
          <w:i/>
          <w:iCs/>
          <w:color w:val="212121"/>
        </w:rPr>
        <w:t>Curr Dev Nutr</w:t>
      </w:r>
      <w:r w:rsidR="7C1DD054" w:rsidRPr="1E9D4ED8">
        <w:rPr>
          <w:color w:val="212121"/>
        </w:rPr>
        <w:t xml:space="preserve">. 2025;9(9):107529. Published 2025 Aug 23. </w:t>
      </w:r>
      <w:proofErr w:type="gramStart"/>
      <w:r w:rsidR="7C1DD054" w:rsidRPr="1E9D4ED8">
        <w:rPr>
          <w:color w:val="212121"/>
        </w:rPr>
        <w:t>doi:10.1016/j.cdnut</w:t>
      </w:r>
      <w:proofErr w:type="gramEnd"/>
      <w:r w:rsidR="7C1DD054" w:rsidRPr="1E9D4ED8">
        <w:rPr>
          <w:color w:val="212121"/>
        </w:rPr>
        <w:t>.2025.107529</w:t>
      </w:r>
    </w:p>
    <w:p w14:paraId="7AB73B8C" w14:textId="77777777" w:rsidR="00DD7346" w:rsidRPr="007671B6" w:rsidRDefault="00DD7346" w:rsidP="00FF66D8">
      <w:pPr>
        <w:spacing w:after="0" w:line="240" w:lineRule="auto"/>
        <w:rPr>
          <w:rFonts w:ascii="Times" w:eastAsia="Calibri" w:hAnsi="Times" w:cs="Times"/>
          <w:sz w:val="24"/>
          <w:szCs w:val="24"/>
        </w:rPr>
      </w:pPr>
    </w:p>
    <w:p w14:paraId="1F1788E2" w14:textId="3E3BEB9F" w:rsidR="00286DD7" w:rsidRDefault="00286DD7" w:rsidP="15675A56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Hlk174117347"/>
      <w:r w:rsidRPr="15675A56">
        <w:rPr>
          <w:rFonts w:ascii="Times" w:hAnsi="Times" w:cs="Times"/>
          <w:sz w:val="24"/>
          <w:szCs w:val="24"/>
        </w:rPr>
        <w:t>*</w:t>
      </w:r>
      <w:r w:rsidR="241F89F8" w:rsidRPr="15675A5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Jayaswal R, Frank SM, Steele EM, Rose D, </w:t>
      </w:r>
      <w:r w:rsidR="241F89F8" w:rsidRPr="15675A5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Taillie LS</w:t>
      </w:r>
      <w:r w:rsidR="241F89F8" w:rsidRPr="15675A5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  <w:proofErr w:type="spellStart"/>
      <w:r w:rsidR="241F89F8" w:rsidRPr="15675A56">
        <w:rPr>
          <w:rFonts w:ascii="Times New Roman" w:eastAsia="Times New Roman" w:hAnsi="Times New Roman" w:cs="Times New Roman"/>
          <w:color w:val="212121"/>
          <w:sz w:val="24"/>
          <w:szCs w:val="24"/>
        </w:rPr>
        <w:t>Ultraprocessed</w:t>
      </w:r>
      <w:proofErr w:type="spellEnd"/>
      <w:r w:rsidR="241F89F8" w:rsidRPr="15675A5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Food Consumption and Pre-Farmgate Greenhouse Gas Emissions Among United States Adults from 2007-2010. </w:t>
      </w:r>
      <w:r w:rsidR="241F89F8" w:rsidRPr="15675A56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Curr Dev Nutr</w:t>
      </w:r>
      <w:r w:rsidR="241F89F8" w:rsidRPr="15675A5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2025;9(7):107460. Published 2025 May 7. </w:t>
      </w:r>
      <w:proofErr w:type="gramStart"/>
      <w:r w:rsidR="241F89F8" w:rsidRPr="15675A56">
        <w:rPr>
          <w:rFonts w:ascii="Times New Roman" w:eastAsia="Times New Roman" w:hAnsi="Times New Roman" w:cs="Times New Roman"/>
          <w:color w:val="212121"/>
          <w:sz w:val="24"/>
          <w:szCs w:val="24"/>
        </w:rPr>
        <w:t>doi:10.1016/j.cdnut</w:t>
      </w:r>
      <w:proofErr w:type="gramEnd"/>
      <w:r w:rsidR="241F89F8" w:rsidRPr="15675A56">
        <w:rPr>
          <w:rFonts w:ascii="Times New Roman" w:eastAsia="Times New Roman" w:hAnsi="Times New Roman" w:cs="Times New Roman"/>
          <w:color w:val="212121"/>
          <w:sz w:val="24"/>
          <w:szCs w:val="24"/>
        </w:rPr>
        <w:t>.2025.107460</w:t>
      </w:r>
    </w:p>
    <w:p w14:paraId="4D30F9E1" w14:textId="48F9097B" w:rsidR="774BE88B" w:rsidRDefault="774BE88B" w:rsidP="774BE88B">
      <w:pPr>
        <w:pStyle w:val="PlainText"/>
        <w:ind w:left="720"/>
        <w:rPr>
          <w:rFonts w:ascii="Times" w:hAnsi="Times" w:cs="Times"/>
          <w:sz w:val="24"/>
          <w:szCs w:val="24"/>
        </w:rPr>
      </w:pPr>
    </w:p>
    <w:p w14:paraId="18E23301" w14:textId="6BA87776" w:rsidR="57765213" w:rsidRDefault="57765213" w:rsidP="774BE88B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774BE88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Dunford EK, Galligan TM, </w:t>
      </w:r>
      <w:r w:rsidRPr="774BE88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Taillie LS</w:t>
      </w:r>
      <w:r w:rsidRPr="774BE88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Musicus AA. All the Colors of the Rainbow: Synthetic Dyes in US Packaged Foods and Beverages in 2020. </w:t>
      </w:r>
      <w:r w:rsidRPr="774BE88B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J Acad Nutr Diet</w:t>
      </w:r>
      <w:r w:rsidRPr="774BE88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2025;125(9):1207-1217.e9. </w:t>
      </w:r>
      <w:proofErr w:type="gramStart"/>
      <w:r w:rsidRPr="774BE88B">
        <w:rPr>
          <w:rFonts w:ascii="Times New Roman" w:eastAsia="Times New Roman" w:hAnsi="Times New Roman" w:cs="Times New Roman"/>
          <w:color w:val="212121"/>
          <w:sz w:val="24"/>
          <w:szCs w:val="24"/>
        </w:rPr>
        <w:t>doi:10.1016/j.jand</w:t>
      </w:r>
      <w:proofErr w:type="gramEnd"/>
      <w:r w:rsidRPr="774BE88B">
        <w:rPr>
          <w:rFonts w:ascii="Times New Roman" w:eastAsia="Times New Roman" w:hAnsi="Times New Roman" w:cs="Times New Roman"/>
          <w:color w:val="212121"/>
          <w:sz w:val="24"/>
          <w:szCs w:val="24"/>
        </w:rPr>
        <w:t>.2025.05.007</w:t>
      </w:r>
    </w:p>
    <w:p w14:paraId="33A163D0" w14:textId="186FD8C9" w:rsidR="774BE88B" w:rsidRDefault="774BE88B" w:rsidP="774BE88B">
      <w:pPr>
        <w:pStyle w:val="PlainText"/>
        <w:rPr>
          <w:rFonts w:ascii="system-ui" w:eastAsia="system-ui" w:hAnsi="system-ui" w:cs="system-ui"/>
          <w:color w:val="212121"/>
          <w:sz w:val="24"/>
          <w:szCs w:val="24"/>
        </w:rPr>
      </w:pPr>
    </w:p>
    <w:p w14:paraId="41D69D87" w14:textId="03F6541B" w:rsidR="00FF18F4" w:rsidRPr="00FF18F4" w:rsidRDefault="00FF18F4" w:rsidP="774BE88B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74BE88B">
        <w:rPr>
          <w:rFonts w:ascii="Times" w:hAnsi="Times" w:cs="Times"/>
          <w:sz w:val="24"/>
          <w:szCs w:val="24"/>
        </w:rPr>
        <w:t xml:space="preserve">Ewoldt L, Duran AC, Bagayoko C, Batis C, Wallace DD, Taillie P, Miller JD, Ng SW, Cronk R, </w:t>
      </w:r>
      <w:r w:rsidRPr="774BE88B">
        <w:rPr>
          <w:rFonts w:ascii="Times" w:hAnsi="Times" w:cs="Times"/>
          <w:b/>
          <w:bCs/>
          <w:sz w:val="24"/>
          <w:szCs w:val="24"/>
        </w:rPr>
        <w:t>Taillie LS</w:t>
      </w:r>
      <w:r w:rsidRPr="774BE88B">
        <w:rPr>
          <w:rFonts w:ascii="Times" w:hAnsi="Times" w:cs="Times"/>
          <w:sz w:val="24"/>
          <w:szCs w:val="24"/>
        </w:rPr>
        <w:t xml:space="preserve">. The role of water insecurity in influencing water and sugar-sweetened beverage choices: a scoping review. </w:t>
      </w:r>
      <w:r w:rsidR="002D2F39" w:rsidRPr="774BE88B">
        <w:rPr>
          <w:rFonts w:ascii="Times" w:hAnsi="Times" w:cs="Times"/>
          <w:i/>
          <w:iCs/>
          <w:sz w:val="24"/>
          <w:szCs w:val="24"/>
        </w:rPr>
        <w:t>P</w:t>
      </w:r>
      <w:r w:rsidR="2872795C" w:rsidRPr="774BE88B">
        <w:rPr>
          <w:rFonts w:ascii="Times" w:hAnsi="Times" w:cs="Times"/>
          <w:i/>
          <w:iCs/>
          <w:sz w:val="24"/>
          <w:szCs w:val="24"/>
        </w:rPr>
        <w:t xml:space="preserve">LOS </w:t>
      </w:r>
      <w:r w:rsidR="002D2F39" w:rsidRPr="774BE88B">
        <w:rPr>
          <w:rFonts w:ascii="Times" w:hAnsi="Times" w:cs="Times"/>
          <w:i/>
          <w:iCs/>
          <w:sz w:val="24"/>
          <w:szCs w:val="24"/>
        </w:rPr>
        <w:t>S</w:t>
      </w:r>
      <w:r w:rsidR="21659FFC" w:rsidRPr="774BE88B">
        <w:rPr>
          <w:rFonts w:ascii="Times" w:hAnsi="Times" w:cs="Times"/>
          <w:i/>
          <w:iCs/>
          <w:sz w:val="24"/>
          <w:szCs w:val="24"/>
        </w:rPr>
        <w:t>ustain Transform.</w:t>
      </w:r>
      <w:r w:rsidR="21659FFC" w:rsidRPr="774BE88B">
        <w:rPr>
          <w:rFonts w:ascii="Times" w:hAnsi="Times" w:cs="Times"/>
          <w:sz w:val="24"/>
          <w:szCs w:val="24"/>
        </w:rPr>
        <w:t xml:space="preserve"> </w:t>
      </w:r>
      <w:r w:rsidR="21659FFC" w:rsidRPr="774BE88B">
        <w:rPr>
          <w:rFonts w:ascii="Times New Roman" w:eastAsia="Times New Roman" w:hAnsi="Times New Roman" w:cs="Times New Roman"/>
          <w:color w:val="1B1B1B"/>
          <w:sz w:val="24"/>
          <w:szCs w:val="24"/>
        </w:rPr>
        <w:t>2025;4(5</w:t>
      </w:r>
      <w:proofErr w:type="gramStart"/>
      <w:r w:rsidR="21659FFC" w:rsidRPr="774BE88B">
        <w:rPr>
          <w:rFonts w:ascii="Times New Roman" w:eastAsia="Times New Roman" w:hAnsi="Times New Roman" w:cs="Times New Roman"/>
          <w:color w:val="1B1B1B"/>
          <w:sz w:val="24"/>
          <w:szCs w:val="24"/>
        </w:rPr>
        <w:t>):10.1371/journal.pstr</w:t>
      </w:r>
      <w:proofErr w:type="gramEnd"/>
      <w:r w:rsidR="21659FFC" w:rsidRPr="774BE88B">
        <w:rPr>
          <w:rFonts w:ascii="Times New Roman" w:eastAsia="Times New Roman" w:hAnsi="Times New Roman" w:cs="Times New Roman"/>
          <w:color w:val="1B1B1B"/>
          <w:sz w:val="24"/>
          <w:szCs w:val="24"/>
        </w:rPr>
        <w:t xml:space="preserve">.0000174. </w:t>
      </w:r>
      <w:proofErr w:type="gramStart"/>
      <w:r w:rsidR="21659FFC" w:rsidRPr="774BE88B">
        <w:rPr>
          <w:rFonts w:ascii="Times New Roman" w:eastAsia="Times New Roman" w:hAnsi="Times New Roman" w:cs="Times New Roman"/>
          <w:color w:val="1B1B1B"/>
          <w:sz w:val="24"/>
          <w:szCs w:val="24"/>
        </w:rPr>
        <w:t>doi:10.1371/journal.pstr</w:t>
      </w:r>
      <w:proofErr w:type="gramEnd"/>
      <w:r w:rsidR="21659FFC" w:rsidRPr="774BE88B">
        <w:rPr>
          <w:rFonts w:ascii="Times New Roman" w:eastAsia="Times New Roman" w:hAnsi="Times New Roman" w:cs="Times New Roman"/>
          <w:color w:val="1B1B1B"/>
          <w:sz w:val="24"/>
          <w:szCs w:val="24"/>
        </w:rPr>
        <w:t>.0000174</w:t>
      </w:r>
    </w:p>
    <w:p w14:paraId="1466D293" w14:textId="77777777" w:rsidR="002D2F39" w:rsidRPr="002D2F39" w:rsidRDefault="002D2F39" w:rsidP="002D2F39">
      <w:pPr>
        <w:pStyle w:val="PlainText"/>
        <w:ind w:left="540"/>
        <w:rPr>
          <w:rFonts w:ascii="Times" w:hAnsi="Times" w:cs="Times"/>
          <w:sz w:val="24"/>
          <w:szCs w:val="24"/>
        </w:rPr>
      </w:pPr>
    </w:p>
    <w:p w14:paraId="3C62B393" w14:textId="1FF6B062" w:rsidR="009E026D" w:rsidRPr="00724E2A" w:rsidRDefault="009E026D" w:rsidP="774BE88B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774BE88B">
        <w:rPr>
          <w:rFonts w:ascii="Times" w:hAnsi="Times" w:cs="Times"/>
          <w:sz w:val="24"/>
          <w:szCs w:val="24"/>
          <w:lang w:val="es-ES"/>
        </w:rPr>
        <w:t>Forerro</w:t>
      </w:r>
      <w:proofErr w:type="spellEnd"/>
      <w:r w:rsidRPr="774BE88B">
        <w:rPr>
          <w:rFonts w:ascii="Times" w:hAnsi="Times" w:cs="Times"/>
          <w:sz w:val="24"/>
          <w:szCs w:val="24"/>
          <w:lang w:val="es-ES"/>
        </w:rPr>
        <w:t xml:space="preserve"> LC, Mora Plazas </w:t>
      </w:r>
      <w:proofErr w:type="gramStart"/>
      <w:r w:rsidRPr="774BE88B">
        <w:rPr>
          <w:rFonts w:ascii="Times" w:hAnsi="Times" w:cs="Times"/>
          <w:sz w:val="24"/>
          <w:szCs w:val="24"/>
          <w:lang w:val="es-ES"/>
        </w:rPr>
        <w:t>M,  Gomez</w:t>
      </w:r>
      <w:proofErr w:type="gramEnd"/>
      <w:r w:rsidRPr="774BE88B">
        <w:rPr>
          <w:rFonts w:ascii="Times" w:hAnsi="Times" w:cs="Times"/>
          <w:sz w:val="24"/>
          <w:szCs w:val="24"/>
          <w:lang w:val="es-ES"/>
        </w:rPr>
        <w:t xml:space="preserve"> LF, Parra MF, Toquica A,</w:t>
      </w:r>
      <w:r w:rsidRPr="774BE88B">
        <w:rPr>
          <w:rFonts w:ascii="Times" w:hAnsi="Times" w:cs="Times"/>
          <w:b/>
          <w:bCs/>
          <w:sz w:val="24"/>
          <w:szCs w:val="24"/>
          <w:lang w:val="es-ES"/>
        </w:rPr>
        <w:t xml:space="preserve"> Taillie LS</w:t>
      </w:r>
      <w:r w:rsidRPr="774BE88B">
        <w:rPr>
          <w:rFonts w:ascii="Times" w:hAnsi="Times" w:cs="Times"/>
          <w:sz w:val="24"/>
          <w:szCs w:val="24"/>
          <w:lang w:val="es-ES"/>
        </w:rPr>
        <w:t xml:space="preserve">. </w:t>
      </w:r>
      <w:r w:rsidRPr="774BE88B">
        <w:rPr>
          <w:rFonts w:ascii="Times" w:hAnsi="Times" w:cs="Times"/>
          <w:sz w:val="24"/>
          <w:szCs w:val="24"/>
        </w:rPr>
        <w:t>Changes in the nutrient composition of top-selling packaged foods and beverages in Colombia between 2016 to 2021</w:t>
      </w:r>
      <w:r w:rsidR="00724E2A" w:rsidRPr="774BE88B">
        <w:rPr>
          <w:rFonts w:ascii="Times" w:hAnsi="Times" w:cs="Times"/>
          <w:sz w:val="24"/>
          <w:szCs w:val="24"/>
        </w:rPr>
        <w:t xml:space="preserve">. </w:t>
      </w:r>
      <w:r w:rsidRPr="774BE88B">
        <w:rPr>
          <w:rFonts w:ascii="Times" w:hAnsi="Times" w:cs="Times"/>
          <w:i/>
          <w:iCs/>
          <w:sz w:val="24"/>
          <w:szCs w:val="24"/>
        </w:rPr>
        <w:t>Frontiers in Nutrition</w:t>
      </w:r>
      <w:r w:rsidR="6414AC22" w:rsidRPr="774BE88B">
        <w:rPr>
          <w:rFonts w:ascii="Times" w:hAnsi="Times" w:cs="Times"/>
          <w:i/>
          <w:iCs/>
          <w:sz w:val="24"/>
          <w:szCs w:val="24"/>
        </w:rPr>
        <w:t>.</w:t>
      </w:r>
      <w:r w:rsidR="6414AC22" w:rsidRPr="774BE88B">
        <w:rPr>
          <w:rFonts w:ascii="Times" w:hAnsi="Times" w:cs="Times"/>
          <w:sz w:val="24"/>
          <w:szCs w:val="24"/>
        </w:rPr>
        <w:t xml:space="preserve"> </w:t>
      </w:r>
      <w:proofErr w:type="gramStart"/>
      <w:r w:rsidR="6414AC22" w:rsidRPr="774BE88B">
        <w:rPr>
          <w:rFonts w:ascii="Times New Roman" w:eastAsia="Times New Roman" w:hAnsi="Times New Roman" w:cs="Times New Roman"/>
          <w:sz w:val="24"/>
          <w:szCs w:val="24"/>
        </w:rPr>
        <w:t>2025;12:1534195</w:t>
      </w:r>
      <w:proofErr w:type="gramEnd"/>
      <w:r w:rsidR="6414AC22" w:rsidRPr="774BE88B">
        <w:rPr>
          <w:rFonts w:ascii="Times New Roman" w:eastAsia="Times New Roman" w:hAnsi="Times New Roman" w:cs="Times New Roman"/>
          <w:sz w:val="24"/>
          <w:szCs w:val="24"/>
        </w:rPr>
        <w:t>. Published 2025 Feb 11. doi:10.3389/fnut.2025.1534195</w:t>
      </w:r>
    </w:p>
    <w:p w14:paraId="57861FC2" w14:textId="77777777" w:rsidR="009E026D" w:rsidRDefault="009E026D" w:rsidP="774BE88B">
      <w:pPr>
        <w:pStyle w:val="PlainText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14:paraId="708E1D49" w14:textId="728C8327" w:rsidR="00DB289D" w:rsidRDefault="00DB289D" w:rsidP="774BE88B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74BE88B">
        <w:rPr>
          <w:rFonts w:ascii="Times" w:hAnsi="Times" w:cs="Times"/>
          <w:sz w:val="24"/>
          <w:szCs w:val="24"/>
        </w:rPr>
        <w:t xml:space="preserve">Popkin BM, Ng SW, </w:t>
      </w:r>
      <w:r w:rsidRPr="774BE88B">
        <w:rPr>
          <w:rFonts w:ascii="Times" w:hAnsi="Times" w:cs="Times"/>
          <w:b/>
          <w:bCs/>
          <w:sz w:val="24"/>
          <w:szCs w:val="24"/>
        </w:rPr>
        <w:t xml:space="preserve">Taillie LS. </w:t>
      </w:r>
      <w:r w:rsidRPr="774BE88B">
        <w:rPr>
          <w:rFonts w:ascii="Times" w:hAnsi="Times" w:cs="Times"/>
          <w:sz w:val="24"/>
          <w:szCs w:val="24"/>
        </w:rPr>
        <w:t xml:space="preserve">The mismatch between biological needs and the modern food industry. </w:t>
      </w:r>
      <w:r w:rsidRPr="774BE88B">
        <w:rPr>
          <w:rFonts w:ascii="Times" w:hAnsi="Times" w:cs="Times"/>
          <w:i/>
          <w:iCs/>
          <w:sz w:val="24"/>
          <w:szCs w:val="24"/>
        </w:rPr>
        <w:t>Nature Food</w:t>
      </w:r>
      <w:r w:rsidR="4A565DE4" w:rsidRPr="774BE88B">
        <w:rPr>
          <w:rFonts w:ascii="Times" w:hAnsi="Times" w:cs="Times"/>
          <w:i/>
          <w:iCs/>
          <w:sz w:val="24"/>
          <w:szCs w:val="24"/>
        </w:rPr>
        <w:t>.</w:t>
      </w:r>
      <w:r w:rsidRPr="774BE88B">
        <w:rPr>
          <w:rFonts w:ascii="Times" w:hAnsi="Times" w:cs="Times"/>
          <w:sz w:val="24"/>
          <w:szCs w:val="24"/>
        </w:rPr>
        <w:t xml:space="preserve"> </w:t>
      </w:r>
      <w:r w:rsidR="126F27FF" w:rsidRPr="774BE88B">
        <w:rPr>
          <w:rFonts w:ascii="Times New Roman" w:eastAsia="Times New Roman" w:hAnsi="Times New Roman" w:cs="Times New Roman"/>
          <w:color w:val="212121"/>
          <w:sz w:val="24"/>
          <w:szCs w:val="24"/>
        </w:rPr>
        <w:t>2025;6(3):216-219. doi:10.1038/s43016-025-01129-8</w:t>
      </w:r>
      <w:r w:rsidRPr="774BE8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DC5AA1" w14:textId="77777777" w:rsidR="00DB289D" w:rsidRDefault="00DB289D" w:rsidP="774BE88B">
      <w:pPr>
        <w:pStyle w:val="PlainText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14:paraId="6AE99C3D" w14:textId="28193B67" w:rsidR="000D61F1" w:rsidRDefault="000D61F1" w:rsidP="774BE88B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74BE88B">
        <w:rPr>
          <w:rFonts w:ascii="Times New Roman" w:eastAsia="Times New Roman" w:hAnsi="Times New Roman" w:cs="Times New Roman"/>
          <w:sz w:val="24"/>
          <w:szCs w:val="24"/>
        </w:rPr>
        <w:t xml:space="preserve">Rebolledo N, Pedro Ferrer-Rosende, Reyes M, </w:t>
      </w:r>
      <w:r w:rsidRPr="774BE88B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774BE88B">
        <w:rPr>
          <w:rFonts w:ascii="Times New Roman" w:eastAsia="Times New Roman" w:hAnsi="Times New Roman" w:cs="Times New Roman"/>
          <w:sz w:val="24"/>
          <w:szCs w:val="24"/>
        </w:rPr>
        <w:t>, Corvalán C. Changes in the Critical Nutrient Content of Packaged Foods and Beverages after the Full Implementation of the Chilean Food Labelling and Advertising Law: A repeated cross-sectional study</w:t>
      </w:r>
      <w:r w:rsidR="00157B8B" w:rsidRPr="774BE8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1B860B05" w:rsidRPr="774BE88B">
        <w:rPr>
          <w:rFonts w:ascii="Times New Roman" w:eastAsia="Times New Roman" w:hAnsi="Times New Roman" w:cs="Times New Roman"/>
          <w:i/>
          <w:iCs/>
          <w:sz w:val="24"/>
          <w:szCs w:val="24"/>
        </w:rPr>
        <w:t>BMC Med</w:t>
      </w:r>
      <w:r w:rsidR="1B860B05" w:rsidRPr="774BE88B">
        <w:rPr>
          <w:rFonts w:ascii="Times New Roman" w:eastAsia="Times New Roman" w:hAnsi="Times New Roman" w:cs="Times New Roman"/>
          <w:sz w:val="24"/>
          <w:szCs w:val="24"/>
        </w:rPr>
        <w:t>. 2025;23(1):46. Published 2025 Jan 27. doi:10.1186/s12916-025-03878-6</w:t>
      </w:r>
    </w:p>
    <w:p w14:paraId="68E0D983" w14:textId="1FAF56C1" w:rsidR="774BE88B" w:rsidRDefault="774BE88B" w:rsidP="774BE88B">
      <w:pPr>
        <w:pStyle w:val="PlainText"/>
        <w:rPr>
          <w:rFonts w:ascii="system-ui" w:eastAsia="system-ui" w:hAnsi="system-ui" w:cs="system-ui"/>
          <w:color w:val="212121"/>
          <w:sz w:val="24"/>
          <w:szCs w:val="24"/>
        </w:rPr>
      </w:pPr>
    </w:p>
    <w:p w14:paraId="015DC909" w14:textId="73CC0077" w:rsidR="00B62AD6" w:rsidRDefault="00B62AD6" w:rsidP="774BE88B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774BE88B">
        <w:rPr>
          <w:rFonts w:ascii="Times" w:hAnsi="Times" w:cs="Times"/>
          <w:sz w:val="24"/>
          <w:szCs w:val="24"/>
        </w:rPr>
        <w:t>Dunford E, Miles D, Hollingsworth B, Heller S</w:t>
      </w:r>
      <w:r w:rsidR="007671B6" w:rsidRPr="774BE88B">
        <w:rPr>
          <w:rFonts w:ascii="Times" w:hAnsi="Times" w:cs="Times"/>
          <w:sz w:val="24"/>
          <w:szCs w:val="24"/>
        </w:rPr>
        <w:t xml:space="preserve">, Popkin BM, Ng SW, </w:t>
      </w:r>
      <w:r w:rsidR="007671B6" w:rsidRPr="774BE88B">
        <w:rPr>
          <w:rFonts w:ascii="Times" w:hAnsi="Times" w:cs="Times"/>
          <w:b/>
          <w:bCs/>
          <w:sz w:val="24"/>
          <w:szCs w:val="24"/>
        </w:rPr>
        <w:t xml:space="preserve">Taillie LS. </w:t>
      </w:r>
      <w:r w:rsidRPr="774BE88B">
        <w:rPr>
          <w:rFonts w:ascii="Times" w:hAnsi="Times" w:cs="Times"/>
          <w:sz w:val="24"/>
          <w:szCs w:val="24"/>
        </w:rPr>
        <w:t xml:space="preserve"> </w:t>
      </w:r>
      <w:r w:rsidRPr="774BE88B">
        <w:rPr>
          <w:rFonts w:ascii="Times New Roman" w:eastAsia="Times New Roman" w:hAnsi="Times New Roman" w:cs="Times New Roman"/>
          <w:sz w:val="24"/>
          <w:szCs w:val="24"/>
        </w:rPr>
        <w:t>Defining “High-In” Saturated Fat, Sugar, and Sodium to Help Inform Front-of-Pack Labeling Efforts for Packaged Foods and Beverages in the United States</w:t>
      </w:r>
      <w:r w:rsidR="007671B6" w:rsidRPr="774BE8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7326D1BA" w:rsidRPr="774BE88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Nutrients</w:t>
      </w:r>
      <w:r w:rsidR="7326D1BA" w:rsidRPr="774BE88B">
        <w:rPr>
          <w:rFonts w:ascii="Times New Roman" w:eastAsia="Times New Roman" w:hAnsi="Times New Roman" w:cs="Times New Roman"/>
          <w:color w:val="222222"/>
          <w:sz w:val="24"/>
          <w:szCs w:val="24"/>
        </w:rPr>
        <w:t>. 2024; 16(24):4345. https://doi.org/10.3390/nu16244345</w:t>
      </w:r>
    </w:p>
    <w:p w14:paraId="50C9CB9D" w14:textId="77777777" w:rsidR="00B62AD6" w:rsidRPr="007671B6" w:rsidRDefault="00B62AD6" w:rsidP="00B62AD6">
      <w:pPr>
        <w:pStyle w:val="PlainText"/>
        <w:ind w:left="540"/>
        <w:rPr>
          <w:rFonts w:ascii="Times" w:hAnsi="Times" w:cs="Times"/>
          <w:sz w:val="24"/>
          <w:szCs w:val="24"/>
        </w:rPr>
      </w:pPr>
    </w:p>
    <w:p w14:paraId="78A74BE0" w14:textId="168B885F" w:rsidR="00482928" w:rsidRPr="00F013CB" w:rsidRDefault="00DE61D3" w:rsidP="774BE88B">
      <w:pPr>
        <w:pStyle w:val="PlainText"/>
        <w:numPr>
          <w:ilvl w:val="0"/>
          <w:numId w:val="48"/>
        </w:numPr>
        <w:rPr>
          <w:rFonts w:ascii="Times" w:hAnsi="Times" w:cs="Times"/>
        </w:rPr>
      </w:pPr>
      <w:r w:rsidRPr="774BE88B">
        <w:rPr>
          <w:rFonts w:ascii="Times" w:hAnsi="Times" w:cs="Times"/>
          <w:sz w:val="24"/>
          <w:szCs w:val="24"/>
          <w:lang w:val="es-ES"/>
        </w:rPr>
        <w:t xml:space="preserve">Gonzalez W, </w:t>
      </w:r>
      <w:r w:rsidR="007A5B1F" w:rsidRPr="774BE88B">
        <w:rPr>
          <w:rFonts w:ascii="Times" w:hAnsi="Times" w:cs="Times"/>
          <w:sz w:val="24"/>
          <w:szCs w:val="24"/>
          <w:lang w:val="es-ES"/>
        </w:rPr>
        <w:t xml:space="preserve">Sari EK, </w:t>
      </w:r>
      <w:proofErr w:type="spellStart"/>
      <w:r w:rsidR="007A5B1F" w:rsidRPr="774BE88B">
        <w:rPr>
          <w:rFonts w:ascii="Times" w:hAnsi="Times" w:cs="Times"/>
          <w:sz w:val="24"/>
          <w:szCs w:val="24"/>
          <w:lang w:val="es-ES"/>
        </w:rPr>
        <w:t>Sustrisn</w:t>
      </w:r>
      <w:proofErr w:type="spellEnd"/>
      <w:r w:rsidR="007A5B1F" w:rsidRPr="774BE88B">
        <w:rPr>
          <w:rFonts w:ascii="Times" w:hAnsi="Times" w:cs="Times"/>
          <w:sz w:val="24"/>
          <w:szCs w:val="24"/>
          <w:lang w:val="es-ES"/>
        </w:rPr>
        <w:t xml:space="preserve"> A, Felix Z, Ernada N, </w:t>
      </w:r>
      <w:proofErr w:type="spellStart"/>
      <w:r w:rsidR="007A5B1F" w:rsidRPr="774BE88B">
        <w:rPr>
          <w:rFonts w:ascii="Times" w:hAnsi="Times" w:cs="Times"/>
          <w:sz w:val="24"/>
          <w:szCs w:val="24"/>
          <w:lang w:val="es-ES"/>
        </w:rPr>
        <w:t>Dibyasari</w:t>
      </w:r>
      <w:proofErr w:type="spellEnd"/>
      <w:r w:rsidR="007A5B1F" w:rsidRPr="774BE88B">
        <w:rPr>
          <w:rFonts w:ascii="Times" w:hAnsi="Times" w:cs="Times"/>
          <w:sz w:val="24"/>
          <w:szCs w:val="24"/>
          <w:lang w:val="es-ES"/>
        </w:rPr>
        <w:t xml:space="preserve"> A, </w:t>
      </w:r>
      <w:r w:rsidRPr="774BE88B">
        <w:rPr>
          <w:rFonts w:ascii="Times" w:hAnsi="Times" w:cs="Times"/>
          <w:b/>
          <w:bCs/>
          <w:sz w:val="24"/>
          <w:szCs w:val="24"/>
          <w:lang w:val="es-ES"/>
        </w:rPr>
        <w:t xml:space="preserve">Taillie LS. </w:t>
      </w:r>
      <w:r w:rsidRPr="774BE88B">
        <w:rPr>
          <w:rFonts w:ascii="Times" w:hAnsi="Times" w:cs="Times"/>
          <w:sz w:val="24"/>
          <w:szCs w:val="24"/>
        </w:rPr>
        <w:t xml:space="preserve">Indonesian Adolescents’ Perceptions of Front-of-package Labels on Packaged Food and Drinks. </w:t>
      </w:r>
      <w:r w:rsidRPr="774BE88B">
        <w:rPr>
          <w:rFonts w:ascii="Times" w:hAnsi="Times" w:cs="Times"/>
          <w:i/>
          <w:iCs/>
          <w:sz w:val="24"/>
          <w:szCs w:val="24"/>
        </w:rPr>
        <w:t>Current Developments in Nutrition</w:t>
      </w:r>
      <w:r w:rsidR="08098093" w:rsidRPr="774BE88B">
        <w:rPr>
          <w:rFonts w:ascii="Times" w:hAnsi="Times" w:cs="Times"/>
          <w:i/>
          <w:iCs/>
          <w:sz w:val="24"/>
          <w:szCs w:val="24"/>
        </w:rPr>
        <w:t xml:space="preserve">. </w:t>
      </w:r>
      <w:r w:rsidR="08098093" w:rsidRPr="774BE88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2025;9(4):104586. Published 2025 Mar 8. </w:t>
      </w:r>
      <w:proofErr w:type="gramStart"/>
      <w:r w:rsidR="08098093" w:rsidRPr="774BE88B">
        <w:rPr>
          <w:rFonts w:ascii="Times New Roman" w:eastAsia="Times New Roman" w:hAnsi="Times New Roman" w:cs="Times New Roman"/>
          <w:color w:val="212121"/>
          <w:sz w:val="24"/>
          <w:szCs w:val="24"/>
        </w:rPr>
        <w:t>doi:10.1016/j.cdnut</w:t>
      </w:r>
      <w:proofErr w:type="gramEnd"/>
      <w:r w:rsidR="08098093" w:rsidRPr="774BE88B">
        <w:rPr>
          <w:rFonts w:ascii="Times New Roman" w:eastAsia="Times New Roman" w:hAnsi="Times New Roman" w:cs="Times New Roman"/>
          <w:color w:val="212121"/>
          <w:sz w:val="24"/>
          <w:szCs w:val="24"/>
        </w:rPr>
        <w:t>.2025.104586</w:t>
      </w:r>
      <w:r w:rsidRPr="774BE88B">
        <w:rPr>
          <w:rFonts w:ascii="Times" w:hAnsi="Times" w:cs="Times"/>
        </w:rPr>
        <w:t xml:space="preserve"> </w:t>
      </w:r>
    </w:p>
    <w:p w14:paraId="2005A087" w14:textId="77777777" w:rsidR="003A79BA" w:rsidRDefault="003A79BA" w:rsidP="00F220A6"/>
    <w:p w14:paraId="730B9FFD" w14:textId="0AABBF5D" w:rsidR="003A79BA" w:rsidRPr="00F220A6" w:rsidRDefault="003A79BA" w:rsidP="00CD7065">
      <w:pPr>
        <w:pStyle w:val="EndNoteBibliography"/>
        <w:numPr>
          <w:ilvl w:val="0"/>
          <w:numId w:val="48"/>
        </w:numPr>
        <w:rPr>
          <w:rFonts w:ascii="Times New Roman" w:hAnsi="Times New Roman" w:cs="Times New Roman"/>
        </w:rPr>
      </w:pPr>
      <w:r w:rsidRPr="774BE88B">
        <w:rPr>
          <w:rFonts w:ascii="Times New Roman" w:hAnsi="Times New Roman" w:cs="Times New Roman"/>
        </w:rPr>
        <w:t xml:space="preserve">Bopape M, De Man J, </w:t>
      </w:r>
      <w:r w:rsidRPr="774BE88B">
        <w:rPr>
          <w:rFonts w:ascii="Times New Roman" w:hAnsi="Times New Roman" w:cs="Times New Roman"/>
          <w:b/>
          <w:bCs/>
        </w:rPr>
        <w:t>Taillie LS</w:t>
      </w:r>
      <w:r w:rsidRPr="774BE88B">
        <w:rPr>
          <w:rFonts w:ascii="Times New Roman" w:hAnsi="Times New Roman" w:cs="Times New Roman"/>
        </w:rPr>
        <w:t xml:space="preserve"> &amp; Swart R. Perceived Healthfulness, Nutrient Content Awareness, Consumption, and Intention to Purchase Selected Ultraprocessed Products Among Adults in South Africa. </w:t>
      </w:r>
      <w:r w:rsidRPr="774BE88B">
        <w:rPr>
          <w:rFonts w:ascii="Times New Roman" w:hAnsi="Times New Roman" w:cs="Times New Roman"/>
          <w:i/>
          <w:iCs/>
        </w:rPr>
        <w:t>Advances in Public Health</w:t>
      </w:r>
      <w:r w:rsidRPr="774BE88B">
        <w:rPr>
          <w:rFonts w:ascii="Times New Roman" w:hAnsi="Times New Roman" w:cs="Times New Roman"/>
        </w:rPr>
        <w:t xml:space="preserve"> 2025, 5596662 (2025). https://doi.org/https://doi.org/10.1155/adph/5596662</w:t>
      </w:r>
    </w:p>
    <w:p w14:paraId="4263754B" w14:textId="77777777" w:rsidR="00482928" w:rsidRDefault="00482928" w:rsidP="00482928">
      <w:pPr>
        <w:pStyle w:val="ListParagraph"/>
      </w:pPr>
    </w:p>
    <w:p w14:paraId="5AC26854" w14:textId="5D253DB0" w:rsidR="00AB42D2" w:rsidRDefault="00B7115B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774BE88B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="00D511DB" w:rsidRPr="774BE88B">
        <w:rPr>
          <w:rFonts w:ascii="Times New Roman" w:hAnsi="Times New Roman" w:cs="Times New Roman"/>
          <w:sz w:val="24"/>
          <w:szCs w:val="24"/>
        </w:rPr>
        <w:t>,</w:t>
      </w:r>
      <w:r w:rsidRPr="774BE88B">
        <w:rPr>
          <w:rFonts w:ascii="Times New Roman" w:hAnsi="Times New Roman" w:cs="Times New Roman"/>
          <w:sz w:val="24"/>
          <w:szCs w:val="24"/>
        </w:rPr>
        <w:t xml:space="preserve"> Abrar AK</w:t>
      </w:r>
      <w:r w:rsidR="00D511DB" w:rsidRPr="774BE88B">
        <w:rPr>
          <w:rFonts w:ascii="Times New Roman" w:hAnsi="Times New Roman" w:cs="Times New Roman"/>
          <w:sz w:val="24"/>
          <w:szCs w:val="24"/>
        </w:rPr>
        <w:t>,</w:t>
      </w:r>
      <w:r w:rsidRPr="774BE88B">
        <w:rPr>
          <w:rFonts w:ascii="Times New Roman" w:hAnsi="Times New Roman" w:cs="Times New Roman"/>
          <w:sz w:val="24"/>
          <w:szCs w:val="24"/>
        </w:rPr>
        <w:t xml:space="preserve"> Afroza U</w:t>
      </w:r>
      <w:r w:rsidR="00D511DB" w:rsidRPr="774BE88B">
        <w:rPr>
          <w:rFonts w:ascii="Times New Roman" w:hAnsi="Times New Roman" w:cs="Times New Roman"/>
          <w:sz w:val="24"/>
          <w:szCs w:val="24"/>
        </w:rPr>
        <w:t>,</w:t>
      </w:r>
      <w:r w:rsidRPr="774BE88B">
        <w:rPr>
          <w:rFonts w:ascii="Times New Roman" w:hAnsi="Times New Roman" w:cs="Times New Roman"/>
          <w:sz w:val="24"/>
          <w:szCs w:val="24"/>
        </w:rPr>
        <w:t xml:space="preserve"> Akhtar J</w:t>
      </w:r>
      <w:r w:rsidR="00D511DB" w:rsidRPr="774BE88B">
        <w:rPr>
          <w:rFonts w:ascii="Times New Roman" w:hAnsi="Times New Roman" w:cs="Times New Roman"/>
          <w:sz w:val="24"/>
          <w:szCs w:val="24"/>
        </w:rPr>
        <w:t>,</w:t>
      </w:r>
      <w:r w:rsidRPr="774BE88B">
        <w:rPr>
          <w:rFonts w:ascii="Times New Roman" w:hAnsi="Times New Roman" w:cs="Times New Roman"/>
          <w:sz w:val="24"/>
          <w:szCs w:val="24"/>
        </w:rPr>
        <w:t xml:space="preserve"> Noe V</w:t>
      </w:r>
      <w:r w:rsidR="00D511DB" w:rsidRPr="774BE88B">
        <w:rPr>
          <w:rFonts w:ascii="Times New Roman" w:hAnsi="Times New Roman" w:cs="Times New Roman"/>
          <w:sz w:val="24"/>
          <w:szCs w:val="24"/>
        </w:rPr>
        <w:t>,</w:t>
      </w:r>
      <w:r w:rsidRPr="774BE88B">
        <w:rPr>
          <w:rFonts w:ascii="Times New Roman" w:hAnsi="Times New Roman" w:cs="Times New Roman"/>
          <w:sz w:val="24"/>
          <w:szCs w:val="24"/>
        </w:rPr>
        <w:t xml:space="preserve"> Ide N</w:t>
      </w:r>
      <w:r w:rsidR="00D511DB" w:rsidRPr="774BE88B">
        <w:rPr>
          <w:rFonts w:ascii="Times New Roman" w:hAnsi="Times New Roman" w:cs="Times New Roman"/>
          <w:sz w:val="24"/>
          <w:szCs w:val="24"/>
        </w:rPr>
        <w:t>,</w:t>
      </w:r>
      <w:r w:rsidRPr="774BE88B">
        <w:rPr>
          <w:rFonts w:ascii="Times New Roman" w:hAnsi="Times New Roman" w:cs="Times New Roman"/>
          <w:sz w:val="24"/>
          <w:szCs w:val="24"/>
        </w:rPr>
        <w:t xml:space="preserve"> Abdel-Gawad N; Choudhury SR. Designing Front-of-Package Labels to Inform Consumers and Encourage Healthier Food Choices in Bangladesh: A Qualitative Study. </w:t>
      </w:r>
      <w:r w:rsidRPr="774BE88B">
        <w:rPr>
          <w:rFonts w:ascii="Times New Roman" w:hAnsi="Times New Roman" w:cs="Times New Roman"/>
          <w:i/>
          <w:iCs/>
          <w:sz w:val="24"/>
          <w:szCs w:val="24"/>
        </w:rPr>
        <w:t>Nutrients</w:t>
      </w:r>
      <w:r w:rsidRPr="774BE88B">
        <w:rPr>
          <w:rFonts w:ascii="Times New Roman" w:hAnsi="Times New Roman" w:cs="Times New Roman"/>
          <w:sz w:val="24"/>
          <w:szCs w:val="24"/>
        </w:rPr>
        <w:t> 2024, </w:t>
      </w:r>
      <w:r w:rsidRPr="774BE88B">
        <w:rPr>
          <w:rFonts w:ascii="Times New Roman" w:hAnsi="Times New Roman" w:cs="Times New Roman"/>
          <w:i/>
          <w:iCs/>
          <w:sz w:val="24"/>
          <w:szCs w:val="24"/>
        </w:rPr>
        <w:t>16</w:t>
      </w:r>
      <w:r w:rsidRPr="774BE88B">
        <w:rPr>
          <w:rFonts w:ascii="Times New Roman" w:hAnsi="Times New Roman" w:cs="Times New Roman"/>
          <w:sz w:val="24"/>
          <w:szCs w:val="24"/>
        </w:rPr>
        <w:t xml:space="preserve">, 3989. https://doi.org/10.3390/nu16233989. </w:t>
      </w:r>
    </w:p>
    <w:p w14:paraId="6F293A13" w14:textId="77777777" w:rsidR="00AB42D2" w:rsidRDefault="00AB42D2" w:rsidP="00AB42D2">
      <w:pPr>
        <w:pStyle w:val="ListParagraph"/>
      </w:pPr>
    </w:p>
    <w:p w14:paraId="59C5598F" w14:textId="0A18EE0B" w:rsidR="00192B36" w:rsidRPr="00AB42D2" w:rsidRDefault="00192B36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0E3456">
        <w:rPr>
          <w:rFonts w:ascii="Times New Roman" w:hAnsi="Times New Roman" w:cs="Times New Roman"/>
          <w:sz w:val="24"/>
          <w:szCs w:val="24"/>
          <w:lang w:val="es-ES"/>
        </w:rPr>
        <w:t xml:space="preserve">Diez-Canseco F, Najarro L, Cavero V, </w:t>
      </w:r>
      <w:r w:rsidR="00434CF4" w:rsidRPr="000E3456">
        <w:rPr>
          <w:rFonts w:ascii="Times New Roman" w:hAnsi="Times New Roman" w:cs="Times New Roman"/>
          <w:sz w:val="24"/>
          <w:szCs w:val="24"/>
          <w:lang w:val="es-ES"/>
        </w:rPr>
        <w:t xml:space="preserve">Saavedra-Garcia L, </w:t>
      </w:r>
      <w:r w:rsidR="00434CF4" w:rsidRPr="000E3456">
        <w:rPr>
          <w:rFonts w:ascii="Times New Roman" w:hAnsi="Times New Roman" w:cs="Times New Roman"/>
          <w:b/>
          <w:bCs/>
          <w:sz w:val="24"/>
          <w:szCs w:val="24"/>
          <w:lang w:val="es-ES"/>
        </w:rPr>
        <w:t>Taillie LS</w:t>
      </w:r>
      <w:r w:rsidR="00434CF4" w:rsidRPr="000E345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E77174" w:rsidRPr="000E3456">
        <w:rPr>
          <w:rFonts w:ascii="Times New Roman" w:hAnsi="Times New Roman" w:cs="Times New Roman"/>
          <w:sz w:val="24"/>
          <w:szCs w:val="24"/>
          <w:lang w:val="es-ES"/>
        </w:rPr>
        <w:t>Dillman Carpentier FR</w:t>
      </w:r>
      <w:r w:rsidR="00434CF4" w:rsidRPr="000E3456">
        <w:rPr>
          <w:rFonts w:ascii="Times New Roman" w:hAnsi="Times New Roman" w:cs="Times New Roman"/>
          <w:sz w:val="24"/>
          <w:szCs w:val="24"/>
          <w:lang w:val="es-ES"/>
        </w:rPr>
        <w:t>, Miranda J</w:t>
      </w:r>
      <w:r w:rsidR="00E77174" w:rsidRPr="000E3456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434CF4" w:rsidRPr="000E345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E77174" w:rsidRPr="000E345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B42D2">
        <w:rPr>
          <w:rFonts w:ascii="Times New Roman" w:hAnsi="Times New Roman" w:cs="Times New Roman"/>
          <w:sz w:val="24"/>
          <w:szCs w:val="24"/>
        </w:rPr>
        <w:t xml:space="preserve">Recall, understanding, use, and impact of front-of-package </w:t>
      </w:r>
      <w:proofErr w:type="gramStart"/>
      <w:r w:rsidRPr="00AB42D2">
        <w:rPr>
          <w:rFonts w:ascii="Times New Roman" w:hAnsi="Times New Roman" w:cs="Times New Roman"/>
          <w:sz w:val="24"/>
          <w:szCs w:val="24"/>
        </w:rPr>
        <w:t>warning</w:t>
      </w:r>
      <w:proofErr w:type="gramEnd"/>
      <w:r w:rsidRPr="00AB42D2">
        <w:rPr>
          <w:rFonts w:ascii="Times New Roman" w:hAnsi="Times New Roman" w:cs="Times New Roman"/>
          <w:sz w:val="24"/>
          <w:szCs w:val="24"/>
        </w:rPr>
        <w:t xml:space="preserve"> labels on ultra-processed foods: A qualitative study with mothers of preschool children in Peru. </w:t>
      </w:r>
      <w:r w:rsidRPr="00AB42D2">
        <w:rPr>
          <w:rFonts w:ascii="Times New Roman" w:hAnsi="Times New Roman" w:cs="Times New Roman"/>
          <w:i/>
          <w:iCs/>
          <w:sz w:val="24"/>
          <w:szCs w:val="24"/>
        </w:rPr>
        <w:t>PLOS Glob Public Health</w:t>
      </w:r>
      <w:r w:rsidRPr="00AB42D2">
        <w:rPr>
          <w:rFonts w:ascii="Times New Roman" w:hAnsi="Times New Roman" w:cs="Times New Roman"/>
          <w:sz w:val="24"/>
          <w:szCs w:val="24"/>
        </w:rPr>
        <w:t>. 2024;4(12</w:t>
      </w:r>
      <w:proofErr w:type="gramStart"/>
      <w:r w:rsidRPr="00AB42D2">
        <w:rPr>
          <w:rFonts w:ascii="Times New Roman" w:hAnsi="Times New Roman" w:cs="Times New Roman"/>
          <w:sz w:val="24"/>
          <w:szCs w:val="24"/>
        </w:rPr>
        <w:t>):e</w:t>
      </w:r>
      <w:proofErr w:type="gramEnd"/>
      <w:r w:rsidRPr="00AB42D2">
        <w:rPr>
          <w:rFonts w:ascii="Times New Roman" w:hAnsi="Times New Roman" w:cs="Times New Roman"/>
          <w:sz w:val="24"/>
          <w:szCs w:val="24"/>
        </w:rPr>
        <w:t xml:space="preserve">0003938. Published 2024 Dec 12. </w:t>
      </w:r>
      <w:r w:rsidR="00AB42D2" w:rsidRPr="00AB42D2">
        <w:rPr>
          <w:rFonts w:ascii="Times New Roman" w:hAnsi="Times New Roman" w:cs="Times New Roman"/>
          <w:sz w:val="24"/>
          <w:szCs w:val="24"/>
        </w:rPr>
        <w:t xml:space="preserve">12 pages. </w:t>
      </w:r>
      <w:proofErr w:type="gramStart"/>
      <w:r w:rsidRPr="00AB42D2">
        <w:rPr>
          <w:rFonts w:ascii="Times New Roman" w:hAnsi="Times New Roman" w:cs="Times New Roman"/>
          <w:sz w:val="24"/>
          <w:szCs w:val="24"/>
        </w:rPr>
        <w:t>doi:10.1371/journal.pgph</w:t>
      </w:r>
      <w:proofErr w:type="gramEnd"/>
      <w:r w:rsidRPr="00AB42D2">
        <w:rPr>
          <w:rFonts w:ascii="Times New Roman" w:hAnsi="Times New Roman" w:cs="Times New Roman"/>
          <w:sz w:val="24"/>
          <w:szCs w:val="24"/>
        </w:rPr>
        <w:t>.0003938</w:t>
      </w:r>
      <w:r w:rsidR="00AB42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0477B8" w14:textId="77777777" w:rsidR="00380B55" w:rsidRDefault="00380B55" w:rsidP="00381079">
      <w:pPr>
        <w:pStyle w:val="PlainText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38565F24" w14:textId="5570B8D4" w:rsidR="00B546F3" w:rsidRDefault="00B546F3" w:rsidP="774BE88B">
      <w:pPr>
        <w:pStyle w:val="PlainText"/>
        <w:numPr>
          <w:ilvl w:val="0"/>
          <w:numId w:val="48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774BE88B">
        <w:rPr>
          <w:rFonts w:ascii="Times New Roman" w:hAnsi="Times New Roman" w:cs="Times New Roman"/>
          <w:sz w:val="24"/>
          <w:szCs w:val="24"/>
        </w:rPr>
        <w:t xml:space="preserve">Soldavini J, Lytle L, Berner M, Ward DS, </w:t>
      </w:r>
      <w:r w:rsidRPr="774BE88B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774BE88B">
        <w:rPr>
          <w:rFonts w:ascii="Times New Roman" w:hAnsi="Times New Roman" w:cs="Times New Roman"/>
          <w:sz w:val="24"/>
          <w:szCs w:val="24"/>
        </w:rPr>
        <w:t xml:space="preserve">, Ammerman A. </w:t>
      </w:r>
      <w:r w:rsidR="00BD4E79" w:rsidRPr="774BE88B">
        <w:rPr>
          <w:rFonts w:ascii="Times New Roman" w:hAnsi="Times New Roman" w:cs="Times New Roman"/>
          <w:sz w:val="24"/>
          <w:szCs w:val="24"/>
        </w:rPr>
        <w:t>University Students Implement a Nutrition and Cooking Education Curriculum with Fidelity Journal of Nutrition Education and Behavior.</w:t>
      </w:r>
      <w:r w:rsidR="66AEBBDB" w:rsidRPr="774BE88B">
        <w:rPr>
          <w:rFonts w:ascii="Times New Roman" w:hAnsi="Times New Roman" w:cs="Times New Roman"/>
          <w:sz w:val="24"/>
          <w:szCs w:val="24"/>
        </w:rPr>
        <w:t xml:space="preserve"> </w:t>
      </w:r>
      <w:r w:rsidR="00BD4E79" w:rsidRPr="774BE88B">
        <w:rPr>
          <w:rFonts w:ascii="Times New Roman" w:hAnsi="Times New Roman" w:cs="Times New Roman"/>
          <w:i/>
          <w:iCs/>
          <w:sz w:val="24"/>
          <w:szCs w:val="24"/>
        </w:rPr>
        <w:t>Journal</w:t>
      </w:r>
      <w:r w:rsidR="383BFDDB" w:rsidRPr="774BE8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D4E79" w:rsidRPr="774BE88B">
        <w:rPr>
          <w:rFonts w:ascii="Times New Roman" w:hAnsi="Times New Roman" w:cs="Times New Roman"/>
          <w:i/>
          <w:iCs/>
          <w:sz w:val="24"/>
          <w:szCs w:val="24"/>
        </w:rPr>
        <w:t xml:space="preserve">of </w:t>
      </w:r>
      <w:r w:rsidR="00CE115F" w:rsidRPr="774BE88B">
        <w:rPr>
          <w:rFonts w:ascii="Times New Roman" w:hAnsi="Times New Roman" w:cs="Times New Roman"/>
          <w:i/>
          <w:iCs/>
          <w:sz w:val="24"/>
          <w:szCs w:val="24"/>
        </w:rPr>
        <w:t>Nutrition</w:t>
      </w:r>
      <w:r w:rsidR="00BD4E79" w:rsidRPr="774BE88B">
        <w:rPr>
          <w:rFonts w:ascii="Times New Roman" w:hAnsi="Times New Roman" w:cs="Times New Roman"/>
          <w:i/>
          <w:iCs/>
          <w:sz w:val="24"/>
          <w:szCs w:val="24"/>
        </w:rPr>
        <w:t>, Education, and Behavior</w:t>
      </w:r>
      <w:r w:rsidR="6E49BD82" w:rsidRPr="774BE88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6E49BD82" w:rsidRPr="774BE88B">
        <w:rPr>
          <w:rFonts w:ascii="Times New Roman" w:hAnsi="Times New Roman" w:cs="Times New Roman"/>
          <w:sz w:val="24"/>
          <w:szCs w:val="24"/>
        </w:rPr>
        <w:t xml:space="preserve">2025;57(3):218-224. </w:t>
      </w:r>
      <w:proofErr w:type="gramStart"/>
      <w:r w:rsidR="6E49BD82" w:rsidRPr="774BE88B">
        <w:rPr>
          <w:rFonts w:ascii="Times New Roman" w:hAnsi="Times New Roman" w:cs="Times New Roman"/>
          <w:sz w:val="24"/>
          <w:szCs w:val="24"/>
        </w:rPr>
        <w:t>doi:10.1016/j.jneb</w:t>
      </w:r>
      <w:proofErr w:type="gramEnd"/>
      <w:r w:rsidR="6E49BD82" w:rsidRPr="774BE88B">
        <w:rPr>
          <w:rFonts w:ascii="Times New Roman" w:hAnsi="Times New Roman" w:cs="Times New Roman"/>
          <w:sz w:val="24"/>
          <w:szCs w:val="24"/>
        </w:rPr>
        <w:t>.2024.10.012</w:t>
      </w:r>
    </w:p>
    <w:p w14:paraId="67337125" w14:textId="77777777" w:rsidR="00BD4E79" w:rsidRPr="00B546F3" w:rsidRDefault="00BD4E79" w:rsidP="00BD4E79">
      <w:pPr>
        <w:pStyle w:val="ListParagraph"/>
        <w:ind w:left="540"/>
        <w:rPr>
          <w:i/>
          <w:iCs/>
        </w:rPr>
      </w:pPr>
    </w:p>
    <w:p w14:paraId="5BC4ED93" w14:textId="3349E9D5" w:rsidR="003A6DE1" w:rsidRPr="002637A9" w:rsidRDefault="00B4784A" w:rsidP="00CD7065">
      <w:pPr>
        <w:pStyle w:val="ListParagraph"/>
        <w:numPr>
          <w:ilvl w:val="0"/>
          <w:numId w:val="48"/>
        </w:numPr>
      </w:pPr>
      <w:r w:rsidRPr="004A4B18">
        <w:t xml:space="preserve">Tucker AC, </w:t>
      </w:r>
      <w:r w:rsidR="00866755" w:rsidRPr="004A4B18">
        <w:t xml:space="preserve">Mueller M, </w:t>
      </w:r>
      <w:r w:rsidR="00866755" w:rsidRPr="004A4B18">
        <w:rPr>
          <w:b/>
          <w:bCs/>
        </w:rPr>
        <w:t xml:space="preserve">Taillie LS, </w:t>
      </w:r>
      <w:r w:rsidR="00866755" w:rsidRPr="004A4B18">
        <w:t xml:space="preserve">Leung C, Block J, Wolfson J. </w:t>
      </w:r>
      <w:r w:rsidR="003A6DE1" w:rsidRPr="004A4B18">
        <w:t>Trends in availability and nutritional profile of meat-based vs meat-free menu items in 75 large chain restaurants in the United States 2013-2021</w:t>
      </w:r>
      <w:r w:rsidR="003A6DE1" w:rsidRPr="004A4B18">
        <w:rPr>
          <w:i/>
          <w:iCs/>
        </w:rPr>
        <w:t xml:space="preserve">. </w:t>
      </w:r>
      <w:r w:rsidRPr="004A4B18">
        <w:rPr>
          <w:i/>
          <w:iCs/>
        </w:rPr>
        <w:t>Am</w:t>
      </w:r>
      <w:r w:rsidR="25B1DCB4" w:rsidRPr="004A4B18">
        <w:rPr>
          <w:i/>
          <w:iCs/>
        </w:rPr>
        <w:t>erican</w:t>
      </w:r>
      <w:r w:rsidRPr="004A4B18">
        <w:rPr>
          <w:i/>
          <w:iCs/>
        </w:rPr>
        <w:t xml:space="preserve"> J</w:t>
      </w:r>
      <w:r w:rsidR="3912D0A0" w:rsidRPr="004A4B18">
        <w:rPr>
          <w:i/>
          <w:iCs/>
        </w:rPr>
        <w:t xml:space="preserve">ournal </w:t>
      </w:r>
      <w:r w:rsidR="4D14219C" w:rsidRPr="004A4B18">
        <w:rPr>
          <w:i/>
          <w:iCs/>
        </w:rPr>
        <w:t xml:space="preserve">of </w:t>
      </w:r>
      <w:r w:rsidRPr="004A4B18">
        <w:rPr>
          <w:i/>
          <w:iCs/>
        </w:rPr>
        <w:t>P</w:t>
      </w:r>
      <w:r w:rsidR="001A57A6" w:rsidRPr="004A4B18">
        <w:rPr>
          <w:i/>
          <w:iCs/>
        </w:rPr>
        <w:t>reventive Medicine</w:t>
      </w:r>
      <w:r w:rsidRPr="004A4B18">
        <w:rPr>
          <w:i/>
          <w:iCs/>
        </w:rPr>
        <w:t>.</w:t>
      </w:r>
      <w:r w:rsidR="00486D7E" w:rsidRPr="004A4B18">
        <w:rPr>
          <w:i/>
          <w:iCs/>
        </w:rPr>
        <w:t xml:space="preserve"> </w:t>
      </w:r>
      <w:r w:rsidR="00486D7E" w:rsidRPr="004A4B18">
        <w:t xml:space="preserve">Published online October 24, 2024. </w:t>
      </w:r>
      <w:r w:rsidR="00754C34" w:rsidRPr="004A4B18">
        <w:t>10 pages.</w:t>
      </w:r>
      <w:r w:rsidR="004A4B18" w:rsidRPr="004A4B18">
        <w:t xml:space="preserve"> </w:t>
      </w:r>
      <w:r w:rsidR="00A75469" w:rsidRPr="004A4B18">
        <w:t>D</w:t>
      </w:r>
      <w:r w:rsidR="00A75469">
        <w:t>OI</w:t>
      </w:r>
      <w:r w:rsidR="004A4B18" w:rsidRPr="004A4B18">
        <w:t>:</w:t>
      </w:r>
      <w:r w:rsidR="00180037">
        <w:t xml:space="preserve"> </w:t>
      </w:r>
      <w:r w:rsidR="004A4B18" w:rsidRPr="004A4B18">
        <w:t>10.1016/j.amepre.2024.10.013.</w:t>
      </w:r>
      <w:r w:rsidR="002637A9">
        <w:t xml:space="preserve"> </w:t>
      </w:r>
      <w:r w:rsidR="002637A9" w:rsidRPr="002637A9">
        <w:t>PMID: 39461448</w:t>
      </w:r>
      <w:r w:rsidR="002637A9">
        <w:t>.</w:t>
      </w:r>
    </w:p>
    <w:p w14:paraId="1E1B24C5" w14:textId="77777777" w:rsidR="00B4784A" w:rsidRPr="00B546F3" w:rsidRDefault="00B4784A" w:rsidP="00B4784A">
      <w:pPr>
        <w:pStyle w:val="ListParagraph"/>
        <w:ind w:left="540"/>
        <w:rPr>
          <w:i/>
          <w:iCs/>
        </w:rPr>
      </w:pPr>
    </w:p>
    <w:p w14:paraId="6E266F2B" w14:textId="1D941D7F" w:rsidR="00230F21" w:rsidRPr="00B4784A" w:rsidRDefault="3AF9600F" w:rsidP="00CD7065">
      <w:pPr>
        <w:pStyle w:val="ListParagraph"/>
        <w:numPr>
          <w:ilvl w:val="0"/>
          <w:numId w:val="48"/>
        </w:numPr>
        <w:rPr>
          <w:i/>
          <w:iCs/>
        </w:rPr>
      </w:pPr>
      <w:r w:rsidRPr="75DBB902">
        <w:t xml:space="preserve">D'Angelo Campos A, Ng SW, Duran AC, Khandpur N, </w:t>
      </w:r>
      <w:r w:rsidRPr="75DBB902">
        <w:rPr>
          <w:b/>
          <w:bCs/>
        </w:rPr>
        <w:t>Taillie LS</w:t>
      </w:r>
      <w:r w:rsidRPr="75DBB902">
        <w:t xml:space="preserve">, Christon FO, Hall MG. "Warning: ultra-processed": an online experiment examining the impact of ultra-processed warning labels on consumers' product perceptions and behavioral intentions. </w:t>
      </w:r>
      <w:r w:rsidRPr="004A6CDA">
        <w:rPr>
          <w:i/>
          <w:iCs/>
        </w:rPr>
        <w:t>International Journal of Behavioral Nutrition and Physical Activity</w:t>
      </w:r>
      <w:r w:rsidRPr="75DBB902">
        <w:t>. 2024 Oct 9;21(1):115. 13 pages. DOI: 10.1186/s12966-024-01664-w. PMID: 39385224; PMCID: PMC11462959.</w:t>
      </w:r>
    </w:p>
    <w:p w14:paraId="0656BAFE" w14:textId="45DA4A62" w:rsidR="00230F21" w:rsidRPr="00B4784A" w:rsidRDefault="00230F21" w:rsidP="75DBB902">
      <w:pPr>
        <w:pStyle w:val="ListParagraph"/>
        <w:ind w:left="540"/>
      </w:pPr>
    </w:p>
    <w:p w14:paraId="0C20227D" w14:textId="359C5F48" w:rsidR="1E60CC9E" w:rsidRPr="004C107B" w:rsidRDefault="1E60CC9E" w:rsidP="00CD7065">
      <w:pPr>
        <w:pStyle w:val="ListParagraph"/>
        <w:numPr>
          <w:ilvl w:val="0"/>
          <w:numId w:val="48"/>
        </w:numPr>
      </w:pPr>
      <w:r w:rsidRPr="001679D3">
        <w:t>Reimold AE</w:t>
      </w:r>
      <w:r w:rsidRPr="75DBB902">
        <w:t xml:space="preserve">, Hall MG, Ng SW, </w:t>
      </w:r>
      <w:r w:rsidRPr="001679D3">
        <w:rPr>
          <w:b/>
          <w:bCs/>
        </w:rPr>
        <w:t>Taillie LS</w:t>
      </w:r>
      <w:r w:rsidRPr="75DBB902">
        <w:t>, Ribisl KM, Charles EL</w:t>
      </w:r>
      <w:r w:rsidR="4BBABA82" w:rsidRPr="75DBB902">
        <w:t xml:space="preserve">., Golden, S.G. </w:t>
      </w:r>
      <w:r w:rsidRPr="75DBB902">
        <w:t xml:space="preserve">“The dollar store got it going on”: Understanding Food Shopping Patterns and Policy Preferences Among Dollar Store Shoppers with Low Incomes. </w:t>
      </w:r>
      <w:r w:rsidRPr="003C227F">
        <w:rPr>
          <w:i/>
          <w:iCs/>
        </w:rPr>
        <w:t>Current Developments in Nutrition</w:t>
      </w:r>
      <w:r w:rsidR="421896FC" w:rsidRPr="75DBB902">
        <w:t>.</w:t>
      </w:r>
      <w:r w:rsidRPr="75DBB902">
        <w:t xml:space="preserve"> 2024 Sep 1;8(10)</w:t>
      </w:r>
      <w:r w:rsidR="2587E46F" w:rsidRPr="75DBB902">
        <w:t xml:space="preserve"> 11 pages. </w:t>
      </w:r>
      <w:r w:rsidR="2587E46F" w:rsidRPr="004C107B">
        <w:t>DOI:</w:t>
      </w:r>
      <w:r w:rsidR="00A75469">
        <w:t xml:space="preserve"> </w:t>
      </w:r>
      <w:r w:rsidRPr="004C107B">
        <w:t xml:space="preserve">104457–7. </w:t>
      </w:r>
    </w:p>
    <w:p w14:paraId="47878369" w14:textId="77777777" w:rsidR="00D27FFE" w:rsidRDefault="00D27FFE" w:rsidP="00D27FFE">
      <w:pPr>
        <w:pStyle w:val="ListParagraph"/>
        <w:ind w:left="540"/>
        <w:rPr>
          <w:bCs/>
        </w:rPr>
      </w:pPr>
    </w:p>
    <w:p w14:paraId="5061041A" w14:textId="75DD9812" w:rsidR="344BF17F" w:rsidRDefault="344BF17F" w:rsidP="00CD7065">
      <w:pPr>
        <w:pStyle w:val="ListParagraph"/>
        <w:numPr>
          <w:ilvl w:val="0"/>
          <w:numId w:val="48"/>
        </w:numPr>
      </w:pPr>
      <w:r w:rsidRPr="75DBB902">
        <w:t xml:space="preserve">Zancheta C, Rebolledo N, </w:t>
      </w:r>
      <w:r w:rsidRPr="75DBB902">
        <w:rPr>
          <w:b/>
          <w:bCs/>
        </w:rPr>
        <w:t>Smith Taillie L</w:t>
      </w:r>
      <w:r w:rsidRPr="75DBB902">
        <w:t xml:space="preserve">, Reyes M, Corvalán C. The consumption of ultra-processed foods was associated with adiposity, but not with metabolic indicators in a prospective cohort study of Chilean preschool children. </w:t>
      </w:r>
      <w:r w:rsidR="00AA4F6B">
        <w:rPr>
          <w:i/>
          <w:iCs/>
        </w:rPr>
        <w:t>BMC</w:t>
      </w:r>
      <w:r w:rsidRPr="00D144FB">
        <w:rPr>
          <w:i/>
          <w:iCs/>
        </w:rPr>
        <w:t xml:space="preserve"> Medicine</w:t>
      </w:r>
      <w:r w:rsidRPr="75DBB902">
        <w:t>. 2024 Aug 26;22(1):340. 14 pages DOI: 10.1186/s12916-024-03556-z. PMID: 39183281; PMCID: PMC11346253.</w:t>
      </w:r>
      <w:r>
        <w:t xml:space="preserve"> </w:t>
      </w:r>
    </w:p>
    <w:p w14:paraId="3283F447" w14:textId="77777777" w:rsidR="0039616C" w:rsidRPr="003516AB" w:rsidRDefault="0039616C" w:rsidP="0039616C">
      <w:pPr>
        <w:pStyle w:val="ListParagraph"/>
        <w:ind w:left="540"/>
        <w:rPr>
          <w:bCs/>
        </w:rPr>
      </w:pPr>
    </w:p>
    <w:p w14:paraId="0572233E" w14:textId="7CB5B8BC" w:rsidR="1894070A" w:rsidRDefault="1894070A" w:rsidP="00CD7065">
      <w:pPr>
        <w:pStyle w:val="ListParagraph"/>
        <w:numPr>
          <w:ilvl w:val="0"/>
          <w:numId w:val="48"/>
        </w:numPr>
      </w:pPr>
      <w:r w:rsidRPr="75DBB902">
        <w:rPr>
          <w:b/>
          <w:bCs/>
        </w:rPr>
        <w:t>Taillie LS</w:t>
      </w:r>
      <w:r w:rsidRPr="75DBB902">
        <w:t xml:space="preserve">, Bercholz M, Popkin B, Rebolledo N, Reyes M, Corvalán C. Decreases in purchases of energy, sodium, sugar, and saturated fat 3 years after implementation of the Chilean food labeling and marketing law: An interrupted time series analysis. </w:t>
      </w:r>
      <w:r w:rsidRPr="00E7007D">
        <w:rPr>
          <w:i/>
          <w:iCs/>
        </w:rPr>
        <w:t>PL</w:t>
      </w:r>
      <w:r w:rsidR="00CC58AF">
        <w:rPr>
          <w:i/>
          <w:iCs/>
        </w:rPr>
        <w:t>O</w:t>
      </w:r>
      <w:r w:rsidRPr="00E7007D">
        <w:rPr>
          <w:i/>
          <w:iCs/>
        </w:rPr>
        <w:t>S Medicine</w:t>
      </w:r>
      <w:r w:rsidRPr="75DBB902">
        <w:t>. 2024 Sep 27;21(9</w:t>
      </w:r>
      <w:proofErr w:type="gramStart"/>
      <w:r w:rsidRPr="75DBB902">
        <w:t>):e</w:t>
      </w:r>
      <w:proofErr w:type="gramEnd"/>
      <w:r w:rsidRPr="75DBB902">
        <w:t>1004463. 25 pages. DOI</w:t>
      </w:r>
      <w:r w:rsidR="00A75469">
        <w:t>:</w:t>
      </w:r>
      <w:r w:rsidRPr="75DBB902">
        <w:t xml:space="preserve"> 10.1371/journal.pmed.1004463. PMID: 39331649; PMCID: PMC11432892.</w:t>
      </w:r>
      <w:r w:rsidRPr="75DBB902">
        <w:rPr>
          <w:i/>
          <w:iCs/>
        </w:rPr>
        <w:t xml:space="preserve"> </w:t>
      </w:r>
    </w:p>
    <w:p w14:paraId="48387DF2" w14:textId="77777777" w:rsidR="000878C2" w:rsidRDefault="000878C2" w:rsidP="000878C2">
      <w:pPr>
        <w:pStyle w:val="ListParagraph"/>
        <w:ind w:left="540"/>
        <w:rPr>
          <w:bCs/>
        </w:rPr>
      </w:pPr>
    </w:p>
    <w:p w14:paraId="60497752" w14:textId="6F88A307" w:rsidR="4F8C8CBA" w:rsidRDefault="4F8C8CBA" w:rsidP="00CD7065">
      <w:pPr>
        <w:pStyle w:val="ListParagraph"/>
        <w:numPr>
          <w:ilvl w:val="0"/>
          <w:numId w:val="48"/>
        </w:numPr>
      </w:pPr>
      <w:r w:rsidRPr="75DBB902">
        <w:t xml:space="preserve">Rebolledo N, Ferrer-Rosende P, Reyes M, </w:t>
      </w:r>
      <w:r w:rsidRPr="75DBB902">
        <w:rPr>
          <w:b/>
          <w:bCs/>
        </w:rPr>
        <w:t>Taillie LS</w:t>
      </w:r>
      <w:r w:rsidRPr="75DBB902">
        <w:t xml:space="preserve">, Corvalán C. Food Industry Compliance </w:t>
      </w:r>
      <w:proofErr w:type="gramStart"/>
      <w:r w:rsidRPr="75DBB902">
        <w:t>With</w:t>
      </w:r>
      <w:proofErr w:type="gramEnd"/>
      <w:r w:rsidRPr="75DBB902">
        <w:t xml:space="preserve"> the Display of Front-of-Package Warning Labels at the Final Phase (2020) of Chile's Labeling and Advertising Law. </w:t>
      </w:r>
      <w:r w:rsidRPr="00E7007D">
        <w:rPr>
          <w:i/>
          <w:iCs/>
        </w:rPr>
        <w:t>American Journal of Public Health</w:t>
      </w:r>
      <w:r w:rsidRPr="75DBB902">
        <w:t xml:space="preserve">. 2024 Sep </w:t>
      </w:r>
      <w:proofErr w:type="gramStart"/>
      <w:r w:rsidRPr="75DBB902">
        <w:t>26:e</w:t>
      </w:r>
      <w:proofErr w:type="gramEnd"/>
      <w:r w:rsidRPr="75DBB902">
        <w:t>1-e8.</w:t>
      </w:r>
      <w:r w:rsidR="00311D86">
        <w:t xml:space="preserve"> 8 pages.</w:t>
      </w:r>
      <w:r w:rsidRPr="75DBB902">
        <w:t xml:space="preserve"> </w:t>
      </w:r>
      <w:r w:rsidR="00A75469">
        <w:t>DOI</w:t>
      </w:r>
      <w:r w:rsidRPr="75DBB902">
        <w:t xml:space="preserve">: 10.2105/AJPH.2024.307843. </w:t>
      </w:r>
      <w:proofErr w:type="spellStart"/>
      <w:r w:rsidRPr="75DBB902">
        <w:t>Epub</w:t>
      </w:r>
      <w:proofErr w:type="spellEnd"/>
      <w:r w:rsidRPr="75DBB902">
        <w:t xml:space="preserve"> ahead of print. PMID: 39326001.</w:t>
      </w:r>
      <w:bookmarkEnd w:id="0"/>
    </w:p>
    <w:p w14:paraId="012402AC" w14:textId="77777777" w:rsidR="00F2595E" w:rsidRPr="00F2595E" w:rsidRDefault="00F2595E" w:rsidP="002F7BCE">
      <w:pPr>
        <w:pStyle w:val="ListParagraph"/>
        <w:shd w:val="clear" w:color="auto" w:fill="FFFFFF" w:themeFill="background1"/>
        <w:spacing w:before="75" w:after="240"/>
        <w:ind w:left="540"/>
        <w:rPr>
          <w:b/>
          <w:bCs/>
          <w:i/>
          <w:iCs/>
          <w:color w:val="1C1D1E"/>
        </w:rPr>
      </w:pPr>
    </w:p>
    <w:p w14:paraId="64560C82" w14:textId="4EB70697" w:rsidR="4A8C9723" w:rsidRDefault="00286DD7" w:rsidP="00CD7065">
      <w:pPr>
        <w:pStyle w:val="ListParagraph"/>
        <w:numPr>
          <w:ilvl w:val="0"/>
          <w:numId w:val="48"/>
        </w:numPr>
        <w:shd w:val="clear" w:color="auto" w:fill="FFFFFF" w:themeFill="background1"/>
        <w:spacing w:before="75" w:after="240"/>
        <w:rPr>
          <w:i/>
          <w:iCs/>
        </w:rPr>
      </w:pPr>
      <w:r>
        <w:rPr>
          <w:i/>
          <w:iCs/>
          <w:color w:val="222222"/>
        </w:rPr>
        <w:t>*</w:t>
      </w:r>
      <w:r w:rsidR="4A8C9723" w:rsidRPr="75DBB902">
        <w:rPr>
          <w:i/>
          <w:iCs/>
          <w:color w:val="222222"/>
        </w:rPr>
        <w:t>†</w:t>
      </w:r>
      <w:r w:rsidR="4A8C9723">
        <w:t xml:space="preserve"> </w:t>
      </w:r>
      <w:r w:rsidR="2D51A87A" w:rsidRPr="75DBB902">
        <w:t xml:space="preserve">Duffy EW, Ng SW, Bercholz M, Davis CR, De Marco M, Hall MG, Maselko J, </w:t>
      </w:r>
      <w:r w:rsidR="2D51A87A" w:rsidRPr="75DBB902">
        <w:rPr>
          <w:b/>
          <w:bCs/>
        </w:rPr>
        <w:t>Taillie LS</w:t>
      </w:r>
      <w:r w:rsidR="2D51A87A" w:rsidRPr="75DBB902">
        <w:t xml:space="preserve">. Examining the 2021 Cash Value Benefit Increase and WIC Participant Food Purchases. </w:t>
      </w:r>
      <w:r w:rsidR="2D51A87A" w:rsidRPr="00E7007D">
        <w:rPr>
          <w:i/>
          <w:iCs/>
        </w:rPr>
        <w:t>American Journal of Preventative Medicine.</w:t>
      </w:r>
      <w:r w:rsidR="2D51A87A" w:rsidRPr="75DBB902">
        <w:t xml:space="preserve"> 2024 Jul </w:t>
      </w:r>
      <w:proofErr w:type="gramStart"/>
      <w:r w:rsidR="2D51A87A" w:rsidRPr="75DBB902">
        <w:t>19:S</w:t>
      </w:r>
      <w:proofErr w:type="gramEnd"/>
      <w:r w:rsidR="2D51A87A" w:rsidRPr="75DBB902">
        <w:t xml:space="preserve">0749-3797(24)00251-4. 1 page. DOI: 10.1016/j.amepre.2024.07.013. </w:t>
      </w:r>
      <w:proofErr w:type="spellStart"/>
      <w:r w:rsidR="2D51A87A" w:rsidRPr="75DBB902">
        <w:t>Epub</w:t>
      </w:r>
      <w:proofErr w:type="spellEnd"/>
      <w:r w:rsidR="2D51A87A" w:rsidRPr="75DBB902">
        <w:t xml:space="preserve"> ahead of print. PMID: 39032521.</w:t>
      </w:r>
      <w:r w:rsidR="2D51A87A" w:rsidRPr="75DBB902">
        <w:rPr>
          <w:i/>
          <w:iCs/>
        </w:rPr>
        <w:t xml:space="preserve"> </w:t>
      </w:r>
    </w:p>
    <w:p w14:paraId="393622A8" w14:textId="77777777" w:rsidR="00D853B7" w:rsidRPr="00D853B7" w:rsidRDefault="00D853B7" w:rsidP="00D853B7">
      <w:pPr>
        <w:pStyle w:val="ListParagraph"/>
        <w:shd w:val="clear" w:color="auto" w:fill="FFFFFF" w:themeFill="background1"/>
        <w:spacing w:before="75" w:after="240"/>
        <w:ind w:left="540"/>
        <w:rPr>
          <w:b/>
          <w:bCs/>
          <w:i/>
          <w:iCs/>
          <w:color w:val="1C1D1E"/>
        </w:rPr>
      </w:pPr>
    </w:p>
    <w:p w14:paraId="14EA535C" w14:textId="52C28775" w:rsidR="009C2A77" w:rsidRPr="00D33231" w:rsidRDefault="365FC6EC" w:rsidP="00CD7065">
      <w:pPr>
        <w:pStyle w:val="ListParagraph"/>
        <w:numPr>
          <w:ilvl w:val="0"/>
          <w:numId w:val="48"/>
        </w:numPr>
        <w:shd w:val="clear" w:color="auto" w:fill="FFFFFF" w:themeFill="background1"/>
        <w:spacing w:before="75" w:after="240"/>
        <w:rPr>
          <w:b/>
          <w:bCs/>
          <w:i/>
          <w:iCs/>
          <w:color w:val="1C1D1E"/>
        </w:rPr>
      </w:pPr>
      <w:r w:rsidRPr="75DBB902">
        <w:rPr>
          <w:b/>
          <w:bCs/>
        </w:rPr>
        <w:t>Taillie LS</w:t>
      </w:r>
      <w:r w:rsidRPr="75DBB902">
        <w:t xml:space="preserve">, Wolfson JA, Prestemon CE, Bercholz M, Ewoldt L, Ruggles PR, Hall MG. The impact of an eco-score label on US consumers' perceptions of environmental sustainability and intentions to purchase food: A randomized experiment. </w:t>
      </w:r>
      <w:r w:rsidRPr="00E7007D">
        <w:rPr>
          <w:i/>
          <w:iCs/>
        </w:rPr>
        <w:t>PL</w:t>
      </w:r>
      <w:r w:rsidR="00CC58AF">
        <w:rPr>
          <w:i/>
          <w:iCs/>
        </w:rPr>
        <w:t>O</w:t>
      </w:r>
      <w:r w:rsidRPr="00E7007D">
        <w:rPr>
          <w:i/>
          <w:iCs/>
        </w:rPr>
        <w:t>S One</w:t>
      </w:r>
      <w:r w:rsidRPr="75DBB902">
        <w:t>. 2024 Jun 27;19(6</w:t>
      </w:r>
      <w:proofErr w:type="gramStart"/>
      <w:r w:rsidRPr="75DBB902">
        <w:t>):e</w:t>
      </w:r>
      <w:proofErr w:type="gramEnd"/>
      <w:r w:rsidRPr="75DBB902">
        <w:t>0306123. 15 pages. DOI: 10.1371/journal.pone.0306123. PMID: 38935699; PMCID: PMC11210794.</w:t>
      </w:r>
    </w:p>
    <w:p w14:paraId="111F1717" w14:textId="77777777" w:rsidR="00D33231" w:rsidRPr="00D33231" w:rsidRDefault="00D33231" w:rsidP="006D6890">
      <w:pPr>
        <w:pStyle w:val="ListParagraph"/>
        <w:shd w:val="clear" w:color="auto" w:fill="FFFFFF" w:themeFill="background1"/>
        <w:spacing w:before="75" w:after="240"/>
        <w:ind w:left="540"/>
        <w:rPr>
          <w:b/>
          <w:bCs/>
          <w:i/>
          <w:iCs/>
          <w:color w:val="1C1D1E"/>
        </w:rPr>
      </w:pPr>
    </w:p>
    <w:p w14:paraId="083F05BD" w14:textId="4408672F" w:rsidR="72ADC548" w:rsidRDefault="72ADC548" w:rsidP="00CD7065">
      <w:pPr>
        <w:pStyle w:val="ListParagraph"/>
        <w:numPr>
          <w:ilvl w:val="0"/>
          <w:numId w:val="48"/>
        </w:numPr>
        <w:shd w:val="clear" w:color="auto" w:fill="FFFFFF" w:themeFill="background1"/>
        <w:spacing w:before="75" w:after="240"/>
        <w:rPr>
          <w:b/>
          <w:bCs/>
          <w:i/>
          <w:iCs/>
          <w:color w:val="1C1D1E"/>
        </w:rPr>
      </w:pPr>
      <w:r w:rsidRPr="75DBB902">
        <w:t xml:space="preserve">Rummo PE, Seet C, Reimold AE, Duffy EW, Prestemon CE, Hall MG, Bragg MA, </w:t>
      </w:r>
      <w:r w:rsidRPr="75DBB902">
        <w:rPr>
          <w:b/>
          <w:bCs/>
        </w:rPr>
        <w:t>Taillie LS</w:t>
      </w:r>
      <w:r w:rsidRPr="75DBB902">
        <w:t xml:space="preserve">. Online retail nudges to help parents with </w:t>
      </w:r>
      <w:proofErr w:type="gramStart"/>
      <w:r w:rsidRPr="75DBB902">
        <w:t>lower-income</w:t>
      </w:r>
      <w:proofErr w:type="gramEnd"/>
      <w:r w:rsidRPr="75DBB902">
        <w:t xml:space="preserve"> choose healthy beverages for their children: A randomized clinical trial. </w:t>
      </w:r>
      <w:r w:rsidRPr="008E01C8">
        <w:rPr>
          <w:i/>
          <w:iCs/>
        </w:rPr>
        <w:t>Pediatric Obesity</w:t>
      </w:r>
      <w:r w:rsidRPr="75DBB902">
        <w:t>. 2024 Sep;19(9</w:t>
      </w:r>
      <w:proofErr w:type="gramStart"/>
      <w:r w:rsidRPr="75DBB902">
        <w:t>):e</w:t>
      </w:r>
      <w:proofErr w:type="gramEnd"/>
      <w:r w:rsidRPr="75DBB902">
        <w:t>13150.</w:t>
      </w:r>
      <w:r w:rsidR="00D217A5">
        <w:t xml:space="preserve"> 9 pages.</w:t>
      </w:r>
      <w:r w:rsidRPr="75DBB902">
        <w:t xml:space="preserve"> DOI: 10.1111/ijpo.13150. </w:t>
      </w:r>
      <w:proofErr w:type="spellStart"/>
      <w:r w:rsidRPr="75DBB902">
        <w:t>Epub</w:t>
      </w:r>
      <w:proofErr w:type="spellEnd"/>
      <w:r w:rsidRPr="75DBB902">
        <w:t xml:space="preserve"> 2024 Jul 11. PMID: 38993007.</w:t>
      </w:r>
      <w:r w:rsidRPr="75DBB902">
        <w:rPr>
          <w:i/>
          <w:iCs/>
        </w:rPr>
        <w:t xml:space="preserve"> </w:t>
      </w:r>
    </w:p>
    <w:p w14:paraId="1CB1232B" w14:textId="77777777" w:rsidR="00B80C44" w:rsidRPr="00B80C44" w:rsidRDefault="00B80C44" w:rsidP="006E7AB3">
      <w:pPr>
        <w:pStyle w:val="ListParagraph"/>
        <w:shd w:val="clear" w:color="auto" w:fill="FFFFFF" w:themeFill="background1"/>
        <w:spacing w:before="75" w:after="240"/>
        <w:ind w:left="540"/>
        <w:rPr>
          <w:b/>
          <w:bCs/>
          <w:i/>
          <w:iCs/>
          <w:color w:val="1C1D1E"/>
        </w:rPr>
      </w:pPr>
    </w:p>
    <w:p w14:paraId="49339FDF" w14:textId="67E33E80" w:rsidR="26331F11" w:rsidRDefault="26331F11" w:rsidP="00CD7065">
      <w:pPr>
        <w:pStyle w:val="ListParagraph"/>
        <w:numPr>
          <w:ilvl w:val="0"/>
          <w:numId w:val="48"/>
        </w:numPr>
        <w:shd w:val="clear" w:color="auto" w:fill="FFFFFF" w:themeFill="background1"/>
        <w:spacing w:before="75" w:after="240"/>
        <w:rPr>
          <w:b/>
          <w:bCs/>
          <w:i/>
          <w:iCs/>
          <w:color w:val="1C1D1E"/>
        </w:rPr>
      </w:pPr>
      <w:r w:rsidRPr="75DBB902">
        <w:t xml:space="preserve">Perry M, Mardin K, Chamberlin G, Busey EA, </w:t>
      </w:r>
      <w:r w:rsidRPr="75DBB902">
        <w:rPr>
          <w:b/>
          <w:bCs/>
        </w:rPr>
        <w:t>Taillie LS</w:t>
      </w:r>
      <w:r w:rsidRPr="75DBB902">
        <w:t xml:space="preserve">, Dillman Carpentier FR, Popkin BM. National Policies to Limit Food Marketing and Competitive Food Sales in Schools: A Global Scoping Review. </w:t>
      </w:r>
      <w:r w:rsidRPr="008E01C8">
        <w:rPr>
          <w:i/>
          <w:iCs/>
        </w:rPr>
        <w:t>Advances in Nutrition</w:t>
      </w:r>
      <w:r w:rsidRPr="75DBB902">
        <w:t>. 2024 Aug;15(8):100254. 12 pages DOI:</w:t>
      </w:r>
      <w:r w:rsidR="00A75469">
        <w:t xml:space="preserve"> </w:t>
      </w:r>
      <w:r w:rsidRPr="75DBB902">
        <w:t xml:space="preserve">10.1016/j.advnut.2024.100254. </w:t>
      </w:r>
      <w:proofErr w:type="spellStart"/>
      <w:r w:rsidRPr="75DBB902">
        <w:t>Epub</w:t>
      </w:r>
      <w:proofErr w:type="spellEnd"/>
      <w:r w:rsidRPr="75DBB902">
        <w:t xml:space="preserve"> 2024 Jun 12. PMID: 38876396; PMCID: PMC11295572.</w:t>
      </w:r>
      <w:r w:rsidRPr="75DBB902">
        <w:rPr>
          <w:rFonts w:eastAsia="Georgia"/>
          <w:i/>
          <w:iCs/>
        </w:rPr>
        <w:t xml:space="preserve"> </w:t>
      </w:r>
    </w:p>
    <w:p w14:paraId="402956E3" w14:textId="367D4DDB" w:rsidR="007E4D60" w:rsidRPr="007E4D60" w:rsidRDefault="007E4D60" w:rsidP="00D40669">
      <w:pPr>
        <w:pStyle w:val="ListParagraph"/>
        <w:shd w:val="clear" w:color="auto" w:fill="FFFFFF" w:themeFill="background1"/>
        <w:spacing w:before="75" w:after="240"/>
        <w:ind w:left="540"/>
        <w:rPr>
          <w:color w:val="1C1D1E"/>
        </w:rPr>
      </w:pPr>
    </w:p>
    <w:p w14:paraId="7FFA8D66" w14:textId="50B70424" w:rsidR="26C2ACB4" w:rsidRDefault="26C2ACB4" w:rsidP="00CD7065">
      <w:pPr>
        <w:pStyle w:val="ListParagraph"/>
        <w:numPr>
          <w:ilvl w:val="0"/>
          <w:numId w:val="48"/>
        </w:numPr>
        <w:rPr>
          <w:color w:val="000000" w:themeColor="text1"/>
        </w:rPr>
      </w:pPr>
      <w:r w:rsidRPr="75DBB902">
        <w:rPr>
          <w:lang w:val="en-GB"/>
        </w:rPr>
        <w:t>Kennedy J, Alexander P,</w:t>
      </w:r>
      <w:r w:rsidRPr="75DBB902">
        <w:rPr>
          <w:b/>
          <w:bCs/>
          <w:lang w:val="en-GB"/>
        </w:rPr>
        <w:t xml:space="preserve"> Taillie LS</w:t>
      </w:r>
      <w:r w:rsidRPr="75DBB902">
        <w:rPr>
          <w:lang w:val="en-GB"/>
        </w:rPr>
        <w:t xml:space="preserve">, Jaacks LM. Estimated effects of reductions in processed meat consumption and unprocessed red meat consumption on occurrences of type 2 diabetes, cardiovascular disease, colorectal cancer, and mortality in the USA: a microsimulation study. </w:t>
      </w:r>
      <w:r w:rsidRPr="00055F05">
        <w:rPr>
          <w:i/>
          <w:iCs/>
          <w:lang w:val="en-GB"/>
        </w:rPr>
        <w:t>Lancet Planetary Health</w:t>
      </w:r>
      <w:r w:rsidRPr="75DBB902">
        <w:rPr>
          <w:lang w:val="en-GB"/>
        </w:rPr>
        <w:t>. 2024 Jul;8(7</w:t>
      </w:r>
      <w:proofErr w:type="gramStart"/>
      <w:r w:rsidRPr="75DBB902">
        <w:rPr>
          <w:lang w:val="en-GB"/>
        </w:rPr>
        <w:t>):e</w:t>
      </w:r>
      <w:proofErr w:type="gramEnd"/>
      <w:r w:rsidRPr="75DBB902">
        <w:rPr>
          <w:lang w:val="en-GB"/>
        </w:rPr>
        <w:t>441-e451.</w:t>
      </w:r>
      <w:r w:rsidR="6E75FA00" w:rsidRPr="75DBB902">
        <w:rPr>
          <w:lang w:val="en-GB"/>
        </w:rPr>
        <w:t xml:space="preserve"> 11 pages.</w:t>
      </w:r>
      <w:r w:rsidRPr="75DBB902">
        <w:rPr>
          <w:lang w:val="en-GB"/>
        </w:rPr>
        <w:t xml:space="preserve"> </w:t>
      </w:r>
      <w:r w:rsidR="707C34AA" w:rsidRPr="75DBB902">
        <w:rPr>
          <w:lang w:val="en-GB"/>
        </w:rPr>
        <w:t>DOI</w:t>
      </w:r>
      <w:r w:rsidRPr="75DBB902">
        <w:rPr>
          <w:lang w:val="en-GB"/>
        </w:rPr>
        <w:t>: 10.1016/S2542-5196(24)00118-9. PMID: 38969472.</w:t>
      </w:r>
    </w:p>
    <w:p w14:paraId="51D7B78D" w14:textId="77777777" w:rsidR="00BF7F92" w:rsidRPr="005F614C" w:rsidRDefault="00BF7F92" w:rsidP="00BF7F92">
      <w:pPr>
        <w:pStyle w:val="ListParagraph"/>
        <w:overflowPunct w:val="0"/>
        <w:ind w:left="540"/>
        <w:rPr>
          <w:color w:val="000000"/>
        </w:rPr>
      </w:pPr>
    </w:p>
    <w:p w14:paraId="76E6D369" w14:textId="3DD6E434" w:rsidR="00BF1624" w:rsidRPr="00BF1624" w:rsidRDefault="494F398D" w:rsidP="00CD7065">
      <w:pPr>
        <w:pStyle w:val="ListParagraph"/>
        <w:numPr>
          <w:ilvl w:val="0"/>
          <w:numId w:val="48"/>
        </w:numPr>
        <w:overflowPunct w:val="0"/>
        <w:rPr>
          <w:i/>
          <w:iCs/>
          <w:color w:val="000000"/>
        </w:rPr>
      </w:pPr>
      <w:r w:rsidRPr="75DBB902">
        <w:rPr>
          <w:color w:val="000000" w:themeColor="text1"/>
        </w:rPr>
        <w:t>*</w:t>
      </w:r>
      <w:r w:rsidR="22CB993F" w:rsidRPr="75DBB902">
        <w:t xml:space="preserve">Mora-Plazas M, Higgins ICA, Gomez LF, </w:t>
      </w:r>
      <w:r w:rsidR="22CB993F" w:rsidRPr="001679D3">
        <w:t>Hall MG</w:t>
      </w:r>
      <w:r w:rsidR="22CB993F" w:rsidRPr="75DBB902">
        <w:t xml:space="preserve">, Parra MF, Bercholz M, Murukutla N, </w:t>
      </w:r>
      <w:r w:rsidR="22CB993F" w:rsidRPr="75DBB902">
        <w:rPr>
          <w:b/>
          <w:bCs/>
        </w:rPr>
        <w:t>Taillie LS</w:t>
      </w:r>
      <w:r w:rsidR="22CB993F" w:rsidRPr="75DBB902">
        <w:t xml:space="preserve">. Impact of nutrient warning labels on Colombian consumers' selection and identification of food and drinks high in sugar, sodium, and saturated fat: A randomized controlled trial. </w:t>
      </w:r>
      <w:r w:rsidR="22CB993F" w:rsidRPr="00055F05">
        <w:rPr>
          <w:i/>
          <w:iCs/>
        </w:rPr>
        <w:t>PL</w:t>
      </w:r>
      <w:r w:rsidR="00CC58AF">
        <w:rPr>
          <w:i/>
          <w:iCs/>
        </w:rPr>
        <w:t>O</w:t>
      </w:r>
      <w:r w:rsidR="22CB993F" w:rsidRPr="00055F05">
        <w:rPr>
          <w:i/>
          <w:iCs/>
        </w:rPr>
        <w:t>S One</w:t>
      </w:r>
      <w:r w:rsidR="22CB993F" w:rsidRPr="75DBB902">
        <w:t>. 2024 Jun 10;19(6</w:t>
      </w:r>
      <w:proofErr w:type="gramStart"/>
      <w:r w:rsidR="22CB993F" w:rsidRPr="75DBB902">
        <w:t>):e</w:t>
      </w:r>
      <w:proofErr w:type="gramEnd"/>
      <w:r w:rsidR="22CB993F" w:rsidRPr="75DBB902">
        <w:t>0303514. 19 pages DOI: 10.1371/journal.pone.0303514. PMID: 38857209; PMCID: PMC11164358.</w:t>
      </w:r>
      <w:r w:rsidR="22CB993F" w:rsidRPr="75DBB902">
        <w:rPr>
          <w:i/>
          <w:iCs/>
          <w:color w:val="000000" w:themeColor="text1"/>
        </w:rPr>
        <w:t xml:space="preserve"> </w:t>
      </w:r>
      <w:r w:rsidR="3DC297DD" w:rsidRPr="75DBB902">
        <w:rPr>
          <w:color w:val="000000" w:themeColor="text1"/>
        </w:rPr>
        <w:t>In pres</w:t>
      </w:r>
      <w:r w:rsidR="7D42EB66" w:rsidRPr="75DBB902">
        <w:rPr>
          <w:color w:val="000000" w:themeColor="text1"/>
        </w:rPr>
        <w:t>s.</w:t>
      </w:r>
      <w:r w:rsidR="4C106EBA" w:rsidRPr="75DBB902">
        <w:rPr>
          <w:color w:val="000000" w:themeColor="text1"/>
        </w:rPr>
        <w:t xml:space="preserve"> </w:t>
      </w:r>
      <w:r w:rsidR="4C106EBA" w:rsidRPr="75DBB902">
        <w:rPr>
          <w:i/>
          <w:iCs/>
          <w:sz w:val="20"/>
          <w:szCs w:val="20"/>
        </w:rPr>
        <w:t xml:space="preserve">Note: replication paper published to replace </w:t>
      </w:r>
      <w:r w:rsidR="000B7AD4">
        <w:rPr>
          <w:i/>
          <w:iCs/>
          <w:sz w:val="20"/>
          <w:szCs w:val="20"/>
        </w:rPr>
        <w:t>DOI</w:t>
      </w:r>
      <w:r w:rsidR="4C106EBA" w:rsidRPr="75DBB902">
        <w:rPr>
          <w:i/>
          <w:iCs/>
          <w:sz w:val="20"/>
          <w:szCs w:val="20"/>
        </w:rPr>
        <w:t xml:space="preserve">: 10.1371/journal.pone.0263324. Authors retracted original paper after identifying inadvertent coding errors; this replication paper corrected the errors. </w:t>
      </w:r>
    </w:p>
    <w:p w14:paraId="3D285251" w14:textId="77777777" w:rsidR="00422A53" w:rsidRPr="00422A53" w:rsidRDefault="00422A53" w:rsidP="00422A53">
      <w:pPr>
        <w:pStyle w:val="ListParagraph"/>
        <w:overflowPunct w:val="0"/>
        <w:ind w:left="540"/>
        <w:rPr>
          <w:color w:val="000000"/>
        </w:rPr>
      </w:pPr>
    </w:p>
    <w:p w14:paraId="0A7E5C82" w14:textId="79CD1B1B" w:rsidR="4CE7B3B0" w:rsidRDefault="4CE7B3B0" w:rsidP="00CD7065">
      <w:pPr>
        <w:pStyle w:val="ListParagraph"/>
        <w:numPr>
          <w:ilvl w:val="0"/>
          <w:numId w:val="48"/>
        </w:numPr>
        <w:rPr>
          <w:color w:val="000000" w:themeColor="text1"/>
        </w:rPr>
      </w:pPr>
      <w:r>
        <w:t xml:space="preserve">Willits-Smith A, </w:t>
      </w:r>
      <w:r w:rsidRPr="75DBB902">
        <w:rPr>
          <w:b/>
          <w:bCs/>
        </w:rPr>
        <w:t>Taillie LS</w:t>
      </w:r>
      <w:r>
        <w:t>, Jaacks LM, Frank SM, Grummon AH. Effects of red meat taxes and warning labels on food groups selected in a randomized controlled trial. I</w:t>
      </w:r>
      <w:r w:rsidRPr="00055F05">
        <w:rPr>
          <w:i/>
          <w:iCs/>
        </w:rPr>
        <w:t>nternational Journal of Behavioral Nutrition and Physical Activity</w:t>
      </w:r>
      <w:r>
        <w:t xml:space="preserve">. 2024 Apr 15;21(1):39. </w:t>
      </w:r>
      <w:r w:rsidR="7DDD80AA">
        <w:t>20 pages. DOI</w:t>
      </w:r>
      <w:r>
        <w:t>: 10.1186/s12966-024-01584-9. PMID: 38622655; PMCID: PMC11020801.</w:t>
      </w:r>
    </w:p>
    <w:p w14:paraId="1EE9C7A8" w14:textId="77777777" w:rsidR="00517302" w:rsidRPr="00C50293" w:rsidRDefault="00517302" w:rsidP="00517302">
      <w:pPr>
        <w:pStyle w:val="ListParagraph"/>
        <w:overflowPunct w:val="0"/>
        <w:ind w:left="540"/>
        <w:rPr>
          <w:color w:val="000000"/>
        </w:rPr>
      </w:pPr>
    </w:p>
    <w:p w14:paraId="52859872" w14:textId="01877748" w:rsidR="00517302" w:rsidRPr="00674E54" w:rsidRDefault="2900E8A7" w:rsidP="00CD7065">
      <w:pPr>
        <w:pStyle w:val="ListParagraph"/>
        <w:numPr>
          <w:ilvl w:val="0"/>
          <w:numId w:val="48"/>
        </w:numPr>
        <w:overflowPunct w:val="0"/>
        <w:rPr>
          <w:color w:val="000000"/>
        </w:rPr>
      </w:pPr>
      <w:r w:rsidRPr="75DBB902">
        <w:rPr>
          <w:i/>
          <w:iCs/>
          <w:color w:val="222222"/>
        </w:rPr>
        <w:t>†</w:t>
      </w:r>
      <w:r>
        <w:t xml:space="preserve"> </w:t>
      </w:r>
      <w:r w:rsidR="2144F21E">
        <w:t xml:space="preserve">Soto Díaz CR, </w:t>
      </w:r>
      <w:r w:rsidR="2144F21E" w:rsidRPr="75DBB902">
        <w:rPr>
          <w:b/>
          <w:bCs/>
        </w:rPr>
        <w:t>Taillie LS</w:t>
      </w:r>
      <w:r w:rsidR="2144F21E">
        <w:t xml:space="preserve">, Higgins ICA, Richter APC, Davis CR, De Marco M, Hall MG, Ng SW, Duffy EW. A Qualitative Exploration of Spanish-Speaking Latina Women's Experiences Participating in WIC Before and During the COVID-19 Pandemic. </w:t>
      </w:r>
      <w:r w:rsidR="2144F21E" w:rsidRPr="00055F05">
        <w:rPr>
          <w:i/>
          <w:iCs/>
        </w:rPr>
        <w:t xml:space="preserve">Journal of </w:t>
      </w:r>
      <w:r w:rsidR="28D9AF18" w:rsidRPr="00055F05">
        <w:rPr>
          <w:i/>
          <w:iCs/>
        </w:rPr>
        <w:t xml:space="preserve">the </w:t>
      </w:r>
      <w:r w:rsidR="2144F21E" w:rsidRPr="00055F05">
        <w:rPr>
          <w:i/>
          <w:iCs/>
        </w:rPr>
        <w:t>Academy of Nutrition and Dietetics</w:t>
      </w:r>
      <w:r w:rsidR="2144F21E">
        <w:t xml:space="preserve">. 2024 Jul;124(7):851-863.e5. </w:t>
      </w:r>
      <w:r w:rsidR="492859C9">
        <w:t>13 pages. DOI</w:t>
      </w:r>
      <w:r w:rsidR="00FA6E2B">
        <w:t>:</w:t>
      </w:r>
      <w:r w:rsidR="2144F21E">
        <w:t xml:space="preserve"> 10.1016/j.jand.2024.03.004. </w:t>
      </w:r>
      <w:proofErr w:type="spellStart"/>
      <w:r w:rsidR="2144F21E">
        <w:t>Epub</w:t>
      </w:r>
      <w:proofErr w:type="spellEnd"/>
      <w:r w:rsidR="2144F21E">
        <w:t xml:space="preserve"> 2024 Mar 8. PMID: 38462129; PMCID: PMC11304124.</w:t>
      </w:r>
    </w:p>
    <w:p w14:paraId="099D2C2F" w14:textId="74E86146" w:rsidR="00517302" w:rsidRPr="00674E54" w:rsidRDefault="00517302" w:rsidP="50326795">
      <w:pPr>
        <w:overflowPunct w:val="0"/>
      </w:pPr>
    </w:p>
    <w:p w14:paraId="3514E770" w14:textId="0358D269" w:rsidR="37DB1702" w:rsidRDefault="3D3704BC" w:rsidP="00CD7065">
      <w:pPr>
        <w:pStyle w:val="ListParagraph"/>
        <w:numPr>
          <w:ilvl w:val="0"/>
          <w:numId w:val="48"/>
        </w:numPr>
      </w:pPr>
      <w:r w:rsidRPr="75DBB902">
        <w:rPr>
          <w:i/>
          <w:iCs/>
          <w:color w:val="222222"/>
        </w:rPr>
        <w:t>†</w:t>
      </w:r>
      <w:r>
        <w:t xml:space="preserve"> *</w:t>
      </w:r>
      <w:r w:rsidR="75761191">
        <w:t xml:space="preserve">Frank SM, Jaacks LM, Meyer K, Rose D, Adair LS, Avery CL, </w:t>
      </w:r>
      <w:r w:rsidR="75761191" w:rsidRPr="75DBB902">
        <w:rPr>
          <w:b/>
          <w:bCs/>
        </w:rPr>
        <w:t>Taillie LS</w:t>
      </w:r>
      <w:r w:rsidR="75761191">
        <w:t xml:space="preserve">. Dietary quality and dietary greenhouse gas emissions in the USA: a comparison of the planetary health diet index, healthy eating index-2015, and dietary approaches to stop hypertension. </w:t>
      </w:r>
      <w:r w:rsidR="75761191" w:rsidRPr="00055F05">
        <w:rPr>
          <w:i/>
          <w:iCs/>
        </w:rPr>
        <w:t>Int</w:t>
      </w:r>
      <w:r w:rsidR="2A14DDD2" w:rsidRPr="00055F05">
        <w:rPr>
          <w:i/>
          <w:iCs/>
        </w:rPr>
        <w:t>ernational</w:t>
      </w:r>
      <w:r w:rsidR="75761191" w:rsidRPr="00055F05">
        <w:rPr>
          <w:i/>
          <w:iCs/>
        </w:rPr>
        <w:t xml:space="preserve"> J</w:t>
      </w:r>
      <w:r w:rsidR="5E16431F" w:rsidRPr="00055F05">
        <w:rPr>
          <w:i/>
          <w:iCs/>
        </w:rPr>
        <w:t>ournal of</w:t>
      </w:r>
      <w:r w:rsidR="75761191" w:rsidRPr="00055F05">
        <w:rPr>
          <w:i/>
          <w:iCs/>
        </w:rPr>
        <w:t xml:space="preserve"> Behav</w:t>
      </w:r>
      <w:r w:rsidR="72E1496F" w:rsidRPr="00055F05">
        <w:rPr>
          <w:i/>
          <w:iCs/>
        </w:rPr>
        <w:t>ioral</w:t>
      </w:r>
      <w:r w:rsidR="75761191" w:rsidRPr="00055F05">
        <w:rPr>
          <w:i/>
          <w:iCs/>
        </w:rPr>
        <w:t xml:space="preserve"> Nutr</w:t>
      </w:r>
      <w:r w:rsidR="4A90FDD6" w:rsidRPr="00055F05">
        <w:rPr>
          <w:i/>
          <w:iCs/>
        </w:rPr>
        <w:t>ition and</w:t>
      </w:r>
      <w:r w:rsidR="75761191" w:rsidRPr="00055F05">
        <w:rPr>
          <w:i/>
          <w:iCs/>
        </w:rPr>
        <w:t xml:space="preserve"> Phys</w:t>
      </w:r>
      <w:r w:rsidR="1BE230AC" w:rsidRPr="00055F05">
        <w:rPr>
          <w:i/>
          <w:iCs/>
        </w:rPr>
        <w:t>ical</w:t>
      </w:r>
      <w:r w:rsidR="75761191" w:rsidRPr="00055F05">
        <w:rPr>
          <w:i/>
          <w:iCs/>
        </w:rPr>
        <w:t xml:space="preserve"> Act</w:t>
      </w:r>
      <w:r w:rsidR="543ED055" w:rsidRPr="00055F05">
        <w:rPr>
          <w:i/>
          <w:iCs/>
        </w:rPr>
        <w:t>ivity</w:t>
      </w:r>
      <w:r w:rsidR="75761191">
        <w:t xml:space="preserve">. 2024 Apr 2;21(1):36. </w:t>
      </w:r>
      <w:r w:rsidR="1527F625">
        <w:t>10 pages. DOI</w:t>
      </w:r>
      <w:r w:rsidR="75761191">
        <w:t>: 10.1186/s12966-024-01581-y. PMID: 38566176; PMCID: PMC10988877.</w:t>
      </w:r>
    </w:p>
    <w:p w14:paraId="4BD268F6" w14:textId="77777777" w:rsidR="00517302" w:rsidRPr="00B40187" w:rsidRDefault="00517302" w:rsidP="00517302">
      <w:pPr>
        <w:pStyle w:val="ListParagraph"/>
        <w:overflowPunct w:val="0"/>
        <w:ind w:left="540"/>
        <w:rPr>
          <w:color w:val="000000"/>
        </w:rPr>
      </w:pPr>
    </w:p>
    <w:p w14:paraId="44B8E17D" w14:textId="06BC20DD" w:rsidR="0F4193C2" w:rsidRDefault="177D029F" w:rsidP="00CD7065">
      <w:pPr>
        <w:pStyle w:val="ListParagraph"/>
        <w:numPr>
          <w:ilvl w:val="0"/>
          <w:numId w:val="48"/>
        </w:numPr>
        <w:rPr>
          <w:color w:val="000000" w:themeColor="text1"/>
        </w:rPr>
      </w:pPr>
      <w:r w:rsidRPr="75DBB902">
        <w:rPr>
          <w:lang w:val="fr-FR"/>
        </w:rPr>
        <w:t xml:space="preserve">Popkin BM, Miles DR, </w:t>
      </w:r>
      <w:r w:rsidRPr="001679D3">
        <w:rPr>
          <w:b/>
          <w:bCs/>
          <w:lang w:val="fr-FR"/>
        </w:rPr>
        <w:t>Taillie LS</w:t>
      </w:r>
      <w:r w:rsidRPr="75DBB902">
        <w:rPr>
          <w:lang w:val="fr-FR"/>
        </w:rPr>
        <w:t xml:space="preserve">, Dunford EK. </w:t>
      </w:r>
      <w:r>
        <w:t xml:space="preserve">A policy approach to identifying food and beverage products that are ultra-processed and high in added salt, sugar and saturated fat in the United States: a cross-sectional analysis of packaged foods. </w:t>
      </w:r>
      <w:r w:rsidRPr="003A71C4">
        <w:rPr>
          <w:i/>
          <w:iCs/>
        </w:rPr>
        <w:t>Lancet Reg</w:t>
      </w:r>
      <w:r w:rsidR="190F2ECD" w:rsidRPr="003A71C4">
        <w:rPr>
          <w:i/>
          <w:iCs/>
        </w:rPr>
        <w:t>ional</w:t>
      </w:r>
      <w:r w:rsidRPr="003A71C4">
        <w:rPr>
          <w:i/>
          <w:iCs/>
        </w:rPr>
        <w:t xml:space="preserve"> Health Am</w:t>
      </w:r>
      <w:r w:rsidR="721F35DF" w:rsidRPr="003A71C4">
        <w:rPr>
          <w:i/>
          <w:iCs/>
        </w:rPr>
        <w:t>ericas</w:t>
      </w:r>
      <w:r>
        <w:t xml:space="preserve">. 2024 Mar </w:t>
      </w:r>
      <w:proofErr w:type="gramStart"/>
      <w:r>
        <w:t>8;32:100713</w:t>
      </w:r>
      <w:proofErr w:type="gramEnd"/>
      <w:r>
        <w:t xml:space="preserve">. </w:t>
      </w:r>
      <w:r w:rsidR="1EFCDC59">
        <w:t>9 pages. DOI</w:t>
      </w:r>
      <w:r>
        <w:t>: 10.1016/j.lana.2024.100713. PMID: 38495314; PMCID: PMC10943474.</w:t>
      </w:r>
    </w:p>
    <w:p w14:paraId="44260A45" w14:textId="5D045260" w:rsidR="06E12E51" w:rsidRDefault="06E12E51" w:rsidP="06E12E51">
      <w:pPr>
        <w:ind w:left="540"/>
      </w:pPr>
    </w:p>
    <w:p w14:paraId="5755B0D4" w14:textId="5528ACC6" w:rsidR="4ED98110" w:rsidRDefault="3707B47B" w:rsidP="00CD7065">
      <w:pPr>
        <w:pStyle w:val="ListParagraph"/>
        <w:numPr>
          <w:ilvl w:val="0"/>
          <w:numId w:val="48"/>
        </w:numPr>
        <w:rPr>
          <w:color w:val="000000" w:themeColor="text1"/>
        </w:rPr>
      </w:pPr>
      <w:r>
        <w:t>*</w:t>
      </w:r>
      <w:r w:rsidRPr="75DBB902">
        <w:rPr>
          <w:i/>
          <w:iCs/>
          <w:color w:val="222222"/>
        </w:rPr>
        <w:t xml:space="preserve"> †</w:t>
      </w:r>
      <w:r>
        <w:t xml:space="preserve"> </w:t>
      </w:r>
      <w:r w:rsidR="4ED98110">
        <w:t xml:space="preserve">Duffy EW, Ng SW, Bercholz M, Davis CR, De Marco M, Hall MG, Maselko J, </w:t>
      </w:r>
      <w:r w:rsidR="4ED98110" w:rsidRPr="75DBB902">
        <w:rPr>
          <w:b/>
          <w:bCs/>
        </w:rPr>
        <w:t>Taillie LS.</w:t>
      </w:r>
      <w:r w:rsidR="4ED98110">
        <w:t xml:space="preserve"> Special Supplemental Nutrition Program for Women, Infants, and Children Participant Grocery Store Purchases during the COVID-19 Pandemic in North Carolina. </w:t>
      </w:r>
      <w:r w:rsidR="4ED98110" w:rsidRPr="003A71C4">
        <w:rPr>
          <w:i/>
          <w:iCs/>
        </w:rPr>
        <w:t>Curr</w:t>
      </w:r>
      <w:r w:rsidR="1010F4D9" w:rsidRPr="003A71C4">
        <w:rPr>
          <w:i/>
          <w:iCs/>
        </w:rPr>
        <w:t>ent</w:t>
      </w:r>
      <w:r w:rsidR="4ED98110" w:rsidRPr="003A71C4">
        <w:rPr>
          <w:i/>
          <w:iCs/>
        </w:rPr>
        <w:t xml:space="preserve"> Dev</w:t>
      </w:r>
      <w:r w:rsidR="5B4F6C1B" w:rsidRPr="003A71C4">
        <w:rPr>
          <w:i/>
          <w:iCs/>
        </w:rPr>
        <w:t>elopments in</w:t>
      </w:r>
      <w:r w:rsidR="4ED98110" w:rsidRPr="003A71C4">
        <w:rPr>
          <w:i/>
          <w:iCs/>
        </w:rPr>
        <w:t xml:space="preserve"> Nutr</w:t>
      </w:r>
      <w:r w:rsidR="36B25AEF" w:rsidRPr="003A71C4">
        <w:rPr>
          <w:i/>
          <w:iCs/>
        </w:rPr>
        <w:t>ition</w:t>
      </w:r>
      <w:r w:rsidR="4ED98110">
        <w:t xml:space="preserve">. 2024 Feb 8;8(3):102098. </w:t>
      </w:r>
      <w:r w:rsidR="019C6C1E">
        <w:t>9 pages. DOI</w:t>
      </w:r>
      <w:r w:rsidR="4ED98110">
        <w:t>: 10.1016/j.cdnut.2024.102098. PMID: 38440362; PMCID: PMC10909627.</w:t>
      </w:r>
    </w:p>
    <w:p w14:paraId="2C51E24C" w14:textId="77777777" w:rsidR="00517302" w:rsidRPr="005E6872" w:rsidRDefault="00517302" w:rsidP="00517302">
      <w:pPr>
        <w:pStyle w:val="ListParagraph"/>
        <w:ind w:left="540"/>
        <w:rPr>
          <w:b/>
          <w:bCs/>
        </w:rPr>
      </w:pPr>
    </w:p>
    <w:p w14:paraId="3B640CB5" w14:textId="1F98863C" w:rsidR="00517302" w:rsidRPr="00B42EE2" w:rsidRDefault="534B5946" w:rsidP="00CD7065">
      <w:pPr>
        <w:pStyle w:val="ListParagraph"/>
        <w:numPr>
          <w:ilvl w:val="0"/>
          <w:numId w:val="48"/>
        </w:numPr>
        <w:rPr>
          <w:b/>
          <w:bCs/>
        </w:rPr>
      </w:pPr>
      <w:r w:rsidRPr="75DBB902">
        <w:rPr>
          <w:i/>
          <w:iCs/>
          <w:color w:val="222222"/>
        </w:rPr>
        <w:t>†</w:t>
      </w:r>
      <w:r>
        <w:t xml:space="preserve"> </w:t>
      </w:r>
      <w:r w:rsidR="6827E9C2">
        <w:t xml:space="preserve">Lowery CM, Roberto CA, Hua SV, Bleich SN, Mitra N, Lawman HG, </w:t>
      </w:r>
      <w:r w:rsidR="6827E9C2" w:rsidRPr="75DBB902">
        <w:rPr>
          <w:b/>
          <w:bCs/>
        </w:rPr>
        <w:t>Taillie LS</w:t>
      </w:r>
      <w:r w:rsidR="6827E9C2">
        <w:t xml:space="preserve">, Ng SW, Gibson LA. Impact of the Philadelphia Beverage Tax on Perceived Beverage Healthfulness, Tax Awareness, and Tax Opinions. </w:t>
      </w:r>
      <w:r w:rsidR="6827E9C2" w:rsidRPr="003A71C4">
        <w:rPr>
          <w:i/>
          <w:iCs/>
        </w:rPr>
        <w:t>Journal of Nutr</w:t>
      </w:r>
      <w:r w:rsidR="48F242C2" w:rsidRPr="003A71C4">
        <w:rPr>
          <w:i/>
          <w:iCs/>
        </w:rPr>
        <w:t>ition</w:t>
      </w:r>
      <w:r w:rsidR="6827E9C2" w:rsidRPr="003A71C4">
        <w:rPr>
          <w:i/>
          <w:iCs/>
        </w:rPr>
        <w:t xml:space="preserve"> Educ</w:t>
      </w:r>
      <w:r w:rsidR="7D454F58" w:rsidRPr="003A71C4">
        <w:rPr>
          <w:i/>
          <w:iCs/>
        </w:rPr>
        <w:t>ation and</w:t>
      </w:r>
      <w:r w:rsidR="6827E9C2" w:rsidRPr="003A71C4">
        <w:rPr>
          <w:i/>
          <w:iCs/>
        </w:rPr>
        <w:t xml:space="preserve"> Behav</w:t>
      </w:r>
      <w:r w:rsidR="723FA2CE" w:rsidRPr="003A71C4">
        <w:rPr>
          <w:i/>
          <w:iCs/>
        </w:rPr>
        <w:t>ior</w:t>
      </w:r>
      <w:r w:rsidR="6827E9C2" w:rsidRPr="003A71C4">
        <w:rPr>
          <w:i/>
          <w:iCs/>
        </w:rPr>
        <w:t xml:space="preserve">. </w:t>
      </w:r>
      <w:r w:rsidR="6827E9C2">
        <w:t xml:space="preserve">2024 May;56(5):321-331. </w:t>
      </w:r>
      <w:r w:rsidR="581E9D97">
        <w:t>11 pages. DOI</w:t>
      </w:r>
      <w:r w:rsidR="6827E9C2">
        <w:t xml:space="preserve">: 10.1016/j.jneb.2024.02.001. </w:t>
      </w:r>
      <w:proofErr w:type="spellStart"/>
      <w:r w:rsidR="6827E9C2">
        <w:t>Epub</w:t>
      </w:r>
      <w:proofErr w:type="spellEnd"/>
      <w:r w:rsidR="6827E9C2">
        <w:t xml:space="preserve"> 2024 Mar 10. PMID: 38466246.</w:t>
      </w:r>
    </w:p>
    <w:p w14:paraId="5C6349BC" w14:textId="01BEACE4" w:rsidR="00517302" w:rsidRPr="00B42EE2" w:rsidRDefault="00517302" w:rsidP="7D984FF4">
      <w:pPr>
        <w:pStyle w:val="ListParagraph"/>
        <w:ind w:left="540"/>
      </w:pPr>
    </w:p>
    <w:p w14:paraId="6810A01D" w14:textId="77777777" w:rsidR="00517302" w:rsidRPr="00462C48" w:rsidRDefault="00517302" w:rsidP="00CD7065">
      <w:pPr>
        <w:pStyle w:val="ListParagraph"/>
        <w:numPr>
          <w:ilvl w:val="0"/>
          <w:numId w:val="48"/>
        </w:numPr>
        <w:rPr>
          <w:b/>
          <w:bCs/>
        </w:rPr>
      </w:pPr>
      <w:r>
        <w:t xml:space="preserve">Mediano Stoltze F, Correa T, Corvalán Aguilar CL, </w:t>
      </w:r>
      <w:r w:rsidRPr="7D984FF4">
        <w:rPr>
          <w:b/>
          <w:bCs/>
        </w:rPr>
        <w:t>Taillie LS</w:t>
      </w:r>
      <w:r>
        <w:t xml:space="preserve">, Reyes M, Dillman Carpentier FR. Beverage industry TV advertising shifts after a stepwise mandatory food marketing restriction: achievements and challenges with regulating the food marketing environment. </w:t>
      </w:r>
      <w:r w:rsidRPr="003A71C4">
        <w:rPr>
          <w:i/>
          <w:iCs/>
        </w:rPr>
        <w:t>Public Health Nutrition</w:t>
      </w:r>
      <w:r>
        <w:t>. 2023 Dec 27;27(1</w:t>
      </w:r>
      <w:proofErr w:type="gramStart"/>
      <w:r>
        <w:t>):e</w:t>
      </w:r>
      <w:proofErr w:type="gramEnd"/>
      <w:r>
        <w:t>26. 12 pages. DOI: 10.1017/S1368980023002872. PMID: 38148176; PMCID: PMC10830373.</w:t>
      </w:r>
      <w:r>
        <w:br/>
      </w:r>
    </w:p>
    <w:p w14:paraId="0EB16682" w14:textId="40BA5E1B" w:rsidR="1292A584" w:rsidRDefault="04DAAE00" w:rsidP="00CD7065">
      <w:pPr>
        <w:pStyle w:val="ListParagraph"/>
        <w:numPr>
          <w:ilvl w:val="0"/>
          <w:numId w:val="48"/>
        </w:numPr>
        <w:rPr>
          <w:b/>
          <w:bCs/>
        </w:rPr>
      </w:pPr>
      <w:r w:rsidRPr="75DBB902">
        <w:rPr>
          <w:i/>
          <w:iCs/>
          <w:color w:val="222222"/>
        </w:rPr>
        <w:t>†</w:t>
      </w:r>
      <w:r>
        <w:t xml:space="preserve"> *</w:t>
      </w:r>
      <w:r w:rsidR="1292A584">
        <w:t xml:space="preserve">Frank SM, Jaacks LM, Avery CL, Adair LS, Meyer K, Rose D, </w:t>
      </w:r>
      <w:r w:rsidR="1292A584" w:rsidRPr="75DBB902">
        <w:rPr>
          <w:b/>
          <w:bCs/>
        </w:rPr>
        <w:t>Taillie LS</w:t>
      </w:r>
      <w:r w:rsidR="1292A584">
        <w:t xml:space="preserve">. Dietary quality and cardiometabolic indicators in the USA: A comparison of the Planetary Health Diet Index, Healthy Eating Index-2015, and Dietary Approaches to Stop Hypertension. </w:t>
      </w:r>
      <w:r w:rsidR="1292A584" w:rsidRPr="003A71C4">
        <w:rPr>
          <w:i/>
          <w:iCs/>
        </w:rPr>
        <w:t>PLOS One</w:t>
      </w:r>
      <w:r w:rsidR="1292A584">
        <w:t>. 2024 Jan 10;19(1</w:t>
      </w:r>
      <w:proofErr w:type="gramStart"/>
      <w:r w:rsidR="1292A584">
        <w:t>):e</w:t>
      </w:r>
      <w:proofErr w:type="gramEnd"/>
      <w:r w:rsidR="1292A584">
        <w:t xml:space="preserve">0296069. </w:t>
      </w:r>
      <w:r w:rsidR="3D6DC469">
        <w:t>16 pages. DOI</w:t>
      </w:r>
      <w:r w:rsidR="1292A584">
        <w:t>: 10.1371/journal.pone.0296069. PMID: 38198440; PMCID: PMC10781024.</w:t>
      </w:r>
    </w:p>
    <w:p w14:paraId="0CC04999" w14:textId="040E0151" w:rsidR="7D984FF4" w:rsidRDefault="7D984FF4" w:rsidP="7D984FF4">
      <w:pPr>
        <w:pStyle w:val="ListParagraph"/>
        <w:ind w:left="540"/>
        <w:rPr>
          <w:b/>
          <w:bCs/>
        </w:rPr>
      </w:pPr>
    </w:p>
    <w:p w14:paraId="3884040F" w14:textId="77777777" w:rsidR="00517302" w:rsidRPr="00B2626B" w:rsidRDefault="00517302" w:rsidP="00CD7065">
      <w:pPr>
        <w:pStyle w:val="ListParagraph"/>
        <w:numPr>
          <w:ilvl w:val="0"/>
          <w:numId w:val="48"/>
        </w:numPr>
        <w:rPr>
          <w:b/>
          <w:bCs/>
        </w:rPr>
      </w:pPr>
      <w:r>
        <w:t xml:space="preserve">Hall MG, Ruggles PR, McNeel K, Prestemon CE, Lee CJY, Lowery CM, Campos AD, </w:t>
      </w:r>
      <w:r w:rsidRPr="7D984FF4">
        <w:rPr>
          <w:b/>
          <w:bCs/>
        </w:rPr>
        <w:t>Taillie LS</w:t>
      </w:r>
      <w:r>
        <w:t xml:space="preserve">. Understanding Whether Price Tag Messaging Can Amplify the Benefits of Taxes: An Online Experiment. </w:t>
      </w:r>
      <w:r w:rsidRPr="003A71C4">
        <w:rPr>
          <w:i/>
          <w:iCs/>
        </w:rPr>
        <w:t>American Journal of Preventative Medicine</w:t>
      </w:r>
      <w:r>
        <w:t xml:space="preserve">. 2024 Apr;66(4):609-618. 8 pages. DOI: 10.1016/j.amepre.2023.11.020. PMID: 38189693; PMCID: PMC10957315. </w:t>
      </w:r>
    </w:p>
    <w:p w14:paraId="3B9C8A97" w14:textId="77777777" w:rsidR="00517302" w:rsidRPr="00B2626B" w:rsidRDefault="00517302" w:rsidP="00517302">
      <w:pPr>
        <w:pStyle w:val="ListParagraph"/>
        <w:ind w:left="540"/>
        <w:rPr>
          <w:b/>
          <w:bCs/>
        </w:rPr>
      </w:pPr>
    </w:p>
    <w:p w14:paraId="592897E9" w14:textId="1E2FF88F" w:rsidR="45C787D9" w:rsidRDefault="54749BC8" w:rsidP="00CD7065">
      <w:pPr>
        <w:pStyle w:val="ListParagraph"/>
        <w:numPr>
          <w:ilvl w:val="0"/>
          <w:numId w:val="48"/>
        </w:numPr>
        <w:rPr>
          <w:b/>
          <w:bCs/>
        </w:rPr>
      </w:pPr>
      <w:r w:rsidRPr="75DBB902">
        <w:rPr>
          <w:i/>
          <w:iCs/>
          <w:color w:val="222222"/>
        </w:rPr>
        <w:t>†</w:t>
      </w:r>
      <w:r>
        <w:t xml:space="preserve"> *</w:t>
      </w:r>
      <w:r w:rsidR="45C787D9">
        <w:t xml:space="preserve">Vatavuk-Serrati G, Frank SM, Ng SW, </w:t>
      </w:r>
      <w:r w:rsidR="45C787D9" w:rsidRPr="75DBB902">
        <w:rPr>
          <w:b/>
          <w:bCs/>
        </w:rPr>
        <w:t>Taillie LS</w:t>
      </w:r>
      <w:r w:rsidR="45C787D9">
        <w:t xml:space="preserve">. Trends in Sugar </w:t>
      </w:r>
      <w:proofErr w:type="gramStart"/>
      <w:r w:rsidR="45C787D9">
        <w:t>From</w:t>
      </w:r>
      <w:proofErr w:type="gramEnd"/>
      <w:r w:rsidR="45C787D9">
        <w:t xml:space="preserve"> Packaged Foods and Beverages Purchased by US Households Between 2002 and 2020. </w:t>
      </w:r>
      <w:r w:rsidR="45C787D9" w:rsidRPr="003A71C4">
        <w:rPr>
          <w:i/>
          <w:iCs/>
        </w:rPr>
        <w:t xml:space="preserve">Journal of </w:t>
      </w:r>
      <w:r w:rsidR="25B1DCED" w:rsidRPr="003A71C4">
        <w:rPr>
          <w:i/>
          <w:iCs/>
        </w:rPr>
        <w:t xml:space="preserve">the </w:t>
      </w:r>
      <w:r w:rsidR="45C787D9" w:rsidRPr="003A71C4">
        <w:rPr>
          <w:i/>
          <w:iCs/>
        </w:rPr>
        <w:t>Acad</w:t>
      </w:r>
      <w:r w:rsidR="69912BE8" w:rsidRPr="003A71C4">
        <w:rPr>
          <w:i/>
          <w:iCs/>
        </w:rPr>
        <w:t>emy of</w:t>
      </w:r>
      <w:r w:rsidR="45C787D9" w:rsidRPr="003A71C4">
        <w:rPr>
          <w:i/>
          <w:iCs/>
        </w:rPr>
        <w:t xml:space="preserve"> Nutr</w:t>
      </w:r>
      <w:r w:rsidR="726F8CA1" w:rsidRPr="003A71C4">
        <w:rPr>
          <w:i/>
          <w:iCs/>
        </w:rPr>
        <w:t>ition and</w:t>
      </w:r>
      <w:r w:rsidR="45C787D9" w:rsidRPr="003A71C4">
        <w:rPr>
          <w:i/>
          <w:iCs/>
        </w:rPr>
        <w:t xml:space="preserve"> </w:t>
      </w:r>
      <w:r w:rsidR="003A71C4" w:rsidRPr="003A71C4">
        <w:rPr>
          <w:i/>
          <w:iCs/>
        </w:rPr>
        <w:t>Dietetics</w:t>
      </w:r>
      <w:r w:rsidR="45C787D9">
        <w:t xml:space="preserve">. 2024 Apr;124(4):481-494.e1. </w:t>
      </w:r>
      <w:r w:rsidR="4D1D4119">
        <w:t>14 pages. DOI</w:t>
      </w:r>
      <w:r w:rsidR="45C787D9">
        <w:t xml:space="preserve">: 10.1016/j.jand.2023.10.011. </w:t>
      </w:r>
      <w:proofErr w:type="spellStart"/>
      <w:r w:rsidR="45C787D9">
        <w:t>Epub</w:t>
      </w:r>
      <w:proofErr w:type="spellEnd"/>
      <w:r w:rsidR="45C787D9">
        <w:t xml:space="preserve"> 2023 Oct 27. PMID: 37890585; PMCID: PMC10954417.</w:t>
      </w:r>
    </w:p>
    <w:p w14:paraId="125E39EA" w14:textId="77777777" w:rsidR="00517302" w:rsidRPr="00C40F18" w:rsidRDefault="00517302" w:rsidP="00517302">
      <w:pPr>
        <w:pStyle w:val="ListParagraph"/>
        <w:ind w:left="540"/>
        <w:rPr>
          <w:b/>
          <w:bCs/>
        </w:rPr>
      </w:pPr>
    </w:p>
    <w:p w14:paraId="5308FF51" w14:textId="3F1EDC0D" w:rsidR="40662346" w:rsidRDefault="25640F65" w:rsidP="00CD7065">
      <w:pPr>
        <w:pStyle w:val="ListParagraph"/>
        <w:numPr>
          <w:ilvl w:val="0"/>
          <w:numId w:val="48"/>
        </w:numPr>
        <w:rPr>
          <w:b/>
          <w:bCs/>
        </w:rPr>
      </w:pPr>
      <w:r w:rsidRPr="75DBB902">
        <w:rPr>
          <w:i/>
          <w:iCs/>
          <w:color w:val="222222"/>
        </w:rPr>
        <w:t>†</w:t>
      </w:r>
      <w:r>
        <w:t xml:space="preserve"> *</w:t>
      </w:r>
      <w:r w:rsidR="40662346">
        <w:t xml:space="preserve">Frank SM, Jaacks LM, Adair LS, Avery CL, Meyer K, Rose D, </w:t>
      </w:r>
      <w:r w:rsidR="40662346" w:rsidRPr="75DBB902">
        <w:rPr>
          <w:b/>
          <w:bCs/>
        </w:rPr>
        <w:t>Taillie LS</w:t>
      </w:r>
      <w:r w:rsidR="40662346">
        <w:t xml:space="preserve">. Adherence to the Planetary Health Diet Index and correlation with nutrients of public health concern: an analysis of NHANES 2003-2018. </w:t>
      </w:r>
      <w:r w:rsidR="0AFEB40D" w:rsidRPr="003A71C4">
        <w:rPr>
          <w:i/>
          <w:iCs/>
        </w:rPr>
        <w:t xml:space="preserve">The </w:t>
      </w:r>
      <w:r w:rsidR="40662346" w:rsidRPr="003A71C4">
        <w:rPr>
          <w:i/>
          <w:iCs/>
        </w:rPr>
        <w:t xml:space="preserve">American Journal </w:t>
      </w:r>
      <w:r w:rsidR="1DE2A5F5" w:rsidRPr="003A71C4">
        <w:rPr>
          <w:i/>
          <w:iCs/>
        </w:rPr>
        <w:t xml:space="preserve">of </w:t>
      </w:r>
      <w:r w:rsidR="40662346" w:rsidRPr="003A71C4">
        <w:rPr>
          <w:i/>
          <w:iCs/>
        </w:rPr>
        <w:t>Clin</w:t>
      </w:r>
      <w:r w:rsidR="08B04467" w:rsidRPr="003A71C4">
        <w:rPr>
          <w:i/>
          <w:iCs/>
        </w:rPr>
        <w:t>ical</w:t>
      </w:r>
      <w:r w:rsidR="40662346" w:rsidRPr="003A71C4">
        <w:rPr>
          <w:i/>
          <w:iCs/>
        </w:rPr>
        <w:t xml:space="preserve"> Nutr</w:t>
      </w:r>
      <w:r w:rsidR="582C6C51" w:rsidRPr="003A71C4">
        <w:rPr>
          <w:i/>
          <w:iCs/>
        </w:rPr>
        <w:t>ition</w:t>
      </w:r>
      <w:r w:rsidR="40662346">
        <w:t xml:space="preserve">. 2024 Feb;119(2):384-392. </w:t>
      </w:r>
      <w:r w:rsidR="5D738573">
        <w:t xml:space="preserve">9 pages. </w:t>
      </w:r>
      <w:r w:rsidR="44F8D359">
        <w:t>DOI</w:t>
      </w:r>
      <w:r w:rsidR="40662346">
        <w:t xml:space="preserve">: 10.1016/j.ajcnut.2023.10.018. </w:t>
      </w:r>
      <w:proofErr w:type="spellStart"/>
      <w:r w:rsidR="40662346">
        <w:t>Epub</w:t>
      </w:r>
      <w:proofErr w:type="spellEnd"/>
      <w:r w:rsidR="40662346">
        <w:t xml:space="preserve"> 2024 Jan 5. PMID: 38309827; PMCID: PMC10884610.</w:t>
      </w:r>
    </w:p>
    <w:p w14:paraId="17A104B4" w14:textId="77777777" w:rsidR="00517302" w:rsidRPr="00C70E0B" w:rsidRDefault="00517302" w:rsidP="00517302">
      <w:pPr>
        <w:pStyle w:val="paragraph"/>
        <w:spacing w:before="0" w:beforeAutospacing="0" w:after="0" w:afterAutospacing="0"/>
        <w:ind w:left="540"/>
        <w:textAlignment w:val="baseline"/>
        <w:rPr>
          <w:rFonts w:ascii="Segoe UI" w:hAnsi="Segoe UI" w:cs="Segoe UI"/>
        </w:rPr>
      </w:pPr>
    </w:p>
    <w:p w14:paraId="173E1BC6" w14:textId="77777777" w:rsidR="00517302" w:rsidRPr="006B3EB2" w:rsidRDefault="00517302" w:rsidP="00CD7065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381079">
        <w:rPr>
          <w:rFonts w:eastAsia="Calibri"/>
          <w:lang w:val="es-ES"/>
        </w:rPr>
        <w:t xml:space="preserve">Velasquez A, </w:t>
      </w:r>
      <w:proofErr w:type="gramStart"/>
      <w:r w:rsidRPr="00381079">
        <w:rPr>
          <w:rFonts w:eastAsia="Calibri"/>
          <w:lang w:val="es-ES"/>
        </w:rPr>
        <w:t xml:space="preserve">Parra MF, Mora-Plazas M, Gómez LF, </w:t>
      </w:r>
      <w:r w:rsidRPr="00381079">
        <w:rPr>
          <w:rFonts w:eastAsia="Calibri"/>
          <w:b/>
          <w:bCs/>
          <w:lang w:val="es-ES"/>
        </w:rPr>
        <w:t>Taillie LS</w:t>
      </w:r>
      <w:r w:rsidRPr="00381079">
        <w:rPr>
          <w:rFonts w:eastAsia="Calibri"/>
          <w:lang w:val="es-ES"/>
        </w:rPr>
        <w:t xml:space="preserve">, Dillman Carpentier FR. </w:t>
      </w:r>
      <w:r w:rsidRPr="00517302">
        <w:rPr>
          <w:rFonts w:eastAsia="Calibri"/>
        </w:rPr>
        <w:t>Food for thought or food for emotions?</w:t>
      </w:r>
      <w:proofErr w:type="gramEnd"/>
      <w:r w:rsidRPr="00517302">
        <w:rPr>
          <w:rFonts w:eastAsia="Calibri"/>
        </w:rPr>
        <w:t xml:space="preserve"> </w:t>
      </w:r>
      <w:r w:rsidRPr="009D3702">
        <w:rPr>
          <w:rFonts w:eastAsia="Calibri"/>
        </w:rPr>
        <w:t xml:space="preserve">An analysis of marketing strategies in television food advertising seen by children in Colombia. </w:t>
      </w:r>
      <w:r w:rsidRPr="00517302">
        <w:rPr>
          <w:rFonts w:eastAsia="Calibri"/>
          <w:i/>
          <w:iCs/>
        </w:rPr>
        <w:t>Public Health Nutrition</w:t>
      </w:r>
      <w:r w:rsidRPr="00517302">
        <w:rPr>
          <w:rFonts w:eastAsia="Calibri"/>
        </w:rPr>
        <w:t>. 2023 Nov;26(11):2243-2255. 11 pages. DOI: 10.1017/S1368980023001702. PMID: 37559459; PMCID: PMC10641607</w:t>
      </w:r>
      <w:r>
        <w:rPr>
          <w:rFonts w:eastAsia="Calibri"/>
        </w:rPr>
        <w:t xml:space="preserve">. </w:t>
      </w:r>
    </w:p>
    <w:p w14:paraId="44BC3F1D" w14:textId="77777777" w:rsidR="00517302" w:rsidRPr="00400127" w:rsidRDefault="00517302" w:rsidP="00517302">
      <w:pPr>
        <w:pStyle w:val="paragraph"/>
        <w:spacing w:before="0" w:beforeAutospacing="0" w:after="0" w:afterAutospacing="0"/>
        <w:ind w:left="540"/>
        <w:textAlignment w:val="baseline"/>
        <w:rPr>
          <w:rFonts w:ascii="Segoe UI" w:hAnsi="Segoe UI" w:cs="Segoe UI"/>
        </w:rPr>
      </w:pPr>
    </w:p>
    <w:p w14:paraId="04CE209E" w14:textId="77777777" w:rsidR="00517302" w:rsidRPr="00222F13" w:rsidRDefault="00517302" w:rsidP="00CD7065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64748D">
        <w:rPr>
          <w:lang w:val="fr-FR"/>
        </w:rPr>
        <w:lastRenderedPageBreak/>
        <w:t xml:space="preserve">Grilo MF, </w:t>
      </w:r>
      <w:r w:rsidRPr="0064748D">
        <w:rPr>
          <w:b/>
          <w:bCs/>
          <w:lang w:val="fr-FR"/>
        </w:rPr>
        <w:t>Taillie LS</w:t>
      </w:r>
      <w:r w:rsidRPr="0064748D">
        <w:rPr>
          <w:lang w:val="fr-FR"/>
        </w:rPr>
        <w:t xml:space="preserve">, Sylvetsky AC. </w:t>
      </w:r>
      <w:r w:rsidRPr="00C50293">
        <w:rPr>
          <w:lang w:val="en"/>
        </w:rPr>
        <w:t xml:space="preserve">The widespread presence of non-nutritive sweeteners </w:t>
      </w:r>
      <w:proofErr w:type="gramStart"/>
      <w:r w:rsidRPr="00C50293">
        <w:rPr>
          <w:lang w:val="en"/>
        </w:rPr>
        <w:t>challenges</w:t>
      </w:r>
      <w:proofErr w:type="gramEnd"/>
      <w:r w:rsidRPr="00C50293">
        <w:rPr>
          <w:lang w:val="en"/>
        </w:rPr>
        <w:t xml:space="preserve"> adherence to beverage guidance for children. </w:t>
      </w:r>
      <w:r w:rsidRPr="00C50293">
        <w:rPr>
          <w:i/>
          <w:iCs/>
          <w:lang w:val="en"/>
        </w:rPr>
        <w:t>Frontiers in Public Health</w:t>
      </w:r>
      <w:r w:rsidRPr="00C50293">
        <w:rPr>
          <w:lang w:val="en"/>
        </w:rPr>
        <w:t xml:space="preserve">. 2023 Aug </w:t>
      </w:r>
      <w:proofErr w:type="gramStart"/>
      <w:r w:rsidRPr="00C50293">
        <w:rPr>
          <w:lang w:val="en"/>
        </w:rPr>
        <w:t>16;11:1221764</w:t>
      </w:r>
      <w:proofErr w:type="gramEnd"/>
      <w:r w:rsidRPr="00C50293">
        <w:rPr>
          <w:lang w:val="en"/>
        </w:rPr>
        <w:t xml:space="preserve">. </w:t>
      </w:r>
      <w:r>
        <w:rPr>
          <w:lang w:val="en"/>
        </w:rPr>
        <w:t>3 pages. DOI</w:t>
      </w:r>
      <w:r w:rsidRPr="00C50293">
        <w:rPr>
          <w:lang w:val="en"/>
        </w:rPr>
        <w:t>: 10.3389/fpubh.2023.1221764. PMID: 37663855; PMCID: PMC10472131</w:t>
      </w:r>
      <w:r w:rsidRPr="00222F13">
        <w:rPr>
          <w:lang w:val="en"/>
        </w:rPr>
        <w:t>.</w:t>
      </w:r>
    </w:p>
    <w:p w14:paraId="72C60225" w14:textId="77777777" w:rsidR="00517302" w:rsidRPr="00222F13" w:rsidRDefault="00517302" w:rsidP="00517302">
      <w:pPr>
        <w:pStyle w:val="paragraph"/>
        <w:spacing w:before="0" w:beforeAutospacing="0" w:after="0" w:afterAutospacing="0"/>
        <w:ind w:left="540"/>
        <w:textAlignment w:val="baseline"/>
        <w:rPr>
          <w:rStyle w:val="normaltextrun"/>
          <w:rFonts w:ascii="Segoe UI" w:hAnsi="Segoe UI" w:cs="Segoe UI"/>
        </w:rPr>
      </w:pPr>
    </w:p>
    <w:p w14:paraId="07085493" w14:textId="7A974B85" w:rsidR="0DFDA590" w:rsidRDefault="0DFDA590" w:rsidP="00CD7065">
      <w:pPr>
        <w:pStyle w:val="paragraph"/>
        <w:numPr>
          <w:ilvl w:val="0"/>
          <w:numId w:val="48"/>
        </w:numPr>
        <w:spacing w:before="0" w:beforeAutospacing="0" w:after="0" w:afterAutospacing="0"/>
        <w:rPr>
          <w:rFonts w:ascii="Segoe UI" w:hAnsi="Segoe UI" w:cs="Segoe UI"/>
        </w:rPr>
      </w:pPr>
      <w:r w:rsidRPr="75DBB902">
        <w:rPr>
          <w:b/>
          <w:bCs/>
        </w:rPr>
        <w:t>Taillie LS</w:t>
      </w:r>
      <w:r>
        <w:t xml:space="preserve">, Bercholz M, Prestemon CE, Higgins ICA, Grummon AH, Hall MG, Jaacks LM. Impact of taxes and warning labels on red meat purchases among US consumers: A randomized controlled trial. </w:t>
      </w:r>
      <w:r w:rsidRPr="00956119">
        <w:rPr>
          <w:i/>
          <w:iCs/>
        </w:rPr>
        <w:t>PL</w:t>
      </w:r>
      <w:r w:rsidR="00CC58AF">
        <w:rPr>
          <w:i/>
          <w:iCs/>
        </w:rPr>
        <w:t>O</w:t>
      </w:r>
      <w:r w:rsidRPr="00956119">
        <w:rPr>
          <w:i/>
          <w:iCs/>
        </w:rPr>
        <w:t>S Med</w:t>
      </w:r>
      <w:r w:rsidR="3600184C" w:rsidRPr="00956119">
        <w:rPr>
          <w:i/>
          <w:iCs/>
        </w:rPr>
        <w:t>icine</w:t>
      </w:r>
      <w:r>
        <w:t>. 2023 Sep 18;20(9</w:t>
      </w:r>
      <w:proofErr w:type="gramStart"/>
      <w:r>
        <w:t>):e</w:t>
      </w:r>
      <w:proofErr w:type="gramEnd"/>
      <w:r>
        <w:t xml:space="preserve">1004284. </w:t>
      </w:r>
      <w:r w:rsidR="00E87D0E">
        <w:t>DOI</w:t>
      </w:r>
      <w:r>
        <w:t>: 10.1371/journal.pmed.1004284. Erratum in: PL</w:t>
      </w:r>
      <w:r w:rsidR="00CC58AF">
        <w:t>O</w:t>
      </w:r>
      <w:r>
        <w:t>S Med. 2024 Feb 21;21(2</w:t>
      </w:r>
      <w:proofErr w:type="gramStart"/>
      <w:r>
        <w:t>):e</w:t>
      </w:r>
      <w:proofErr w:type="gramEnd"/>
      <w:r>
        <w:t xml:space="preserve">1004357. </w:t>
      </w:r>
      <w:r w:rsidR="7D82A11B">
        <w:t>20 pages. DOI</w:t>
      </w:r>
      <w:r>
        <w:t>: 10.1371/journal.pmed.1004357. PMID: 37721952; PMCID: PMC10545115.</w:t>
      </w:r>
    </w:p>
    <w:p w14:paraId="7BBDA4F6" w14:textId="77777777" w:rsidR="00517302" w:rsidRPr="00222F13" w:rsidRDefault="00517302" w:rsidP="00517302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</w:p>
    <w:p w14:paraId="553EE1FA" w14:textId="3CF8C8FF" w:rsidR="0C9A0E43" w:rsidRDefault="2844B1BB" w:rsidP="00CD7065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5DBB902">
        <w:rPr>
          <w:rFonts w:ascii="Times New Roman" w:eastAsia="Times New Roman" w:hAnsi="Times New Roman" w:cs="Times New Roman"/>
          <w:sz w:val="24"/>
          <w:szCs w:val="24"/>
        </w:rPr>
        <w:t>*</w:t>
      </w:r>
      <w:r w:rsidR="0C9A0E43" w:rsidRPr="75DBB902">
        <w:rPr>
          <w:rFonts w:ascii="Times New Roman" w:eastAsia="Times New Roman" w:hAnsi="Times New Roman" w:cs="Times New Roman"/>
          <w:sz w:val="24"/>
          <w:szCs w:val="24"/>
        </w:rPr>
        <w:t xml:space="preserve">Hall MG, Richter APC, Ruggles PR, Lee CJY, Lazard AJ, Grummon AH, Higgins ICA, Duffy EW, </w:t>
      </w:r>
      <w:r w:rsidR="0C9A0E43" w:rsidRPr="75DBB90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="0C9A0E43" w:rsidRPr="75DBB902">
        <w:rPr>
          <w:rFonts w:ascii="Times New Roman" w:eastAsia="Times New Roman" w:hAnsi="Times New Roman" w:cs="Times New Roman"/>
          <w:sz w:val="24"/>
          <w:szCs w:val="24"/>
        </w:rPr>
        <w:t xml:space="preserve">. Natural Claims on Sugary Fruit Drinks: A Randomized Experiment </w:t>
      </w:r>
      <w:proofErr w:type="gramStart"/>
      <w:r w:rsidR="0C9A0E43" w:rsidRPr="75DBB902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gramEnd"/>
      <w:r w:rsidR="0C9A0E43" w:rsidRPr="75DBB902">
        <w:rPr>
          <w:rFonts w:ascii="Times New Roman" w:eastAsia="Times New Roman" w:hAnsi="Times New Roman" w:cs="Times New Roman"/>
          <w:sz w:val="24"/>
          <w:szCs w:val="24"/>
        </w:rPr>
        <w:t xml:space="preserve"> U.S. Parents. </w:t>
      </w:r>
      <w:r w:rsidR="0C9A0E43" w:rsidRPr="0095611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American Journal of </w:t>
      </w:r>
      <w:r w:rsidR="773BBD5F" w:rsidRPr="00956119">
        <w:rPr>
          <w:rFonts w:ascii="Times New Roman" w:eastAsia="Times New Roman" w:hAnsi="Times New Roman" w:cs="Times New Roman"/>
          <w:i/>
          <w:iCs/>
          <w:sz w:val="24"/>
          <w:szCs w:val="24"/>
        </w:rPr>
        <w:t>Preventative</w:t>
      </w:r>
      <w:r w:rsidR="0C9A0E43" w:rsidRPr="0095611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Medicine</w:t>
      </w:r>
      <w:r w:rsidR="0C9A0E43" w:rsidRPr="75DBB902">
        <w:rPr>
          <w:rFonts w:ascii="Times New Roman" w:eastAsia="Times New Roman" w:hAnsi="Times New Roman" w:cs="Times New Roman"/>
          <w:sz w:val="24"/>
          <w:szCs w:val="24"/>
        </w:rPr>
        <w:t xml:space="preserve">. 2023 Nov;65(5):876-885. </w:t>
      </w:r>
      <w:r w:rsidR="03A6AD31" w:rsidRPr="75DBB902">
        <w:rPr>
          <w:rFonts w:ascii="Times New Roman" w:eastAsia="Times New Roman" w:hAnsi="Times New Roman" w:cs="Times New Roman"/>
          <w:sz w:val="24"/>
          <w:szCs w:val="24"/>
        </w:rPr>
        <w:t>10 pages. DOI</w:t>
      </w:r>
      <w:r w:rsidR="0C9A0E43" w:rsidRPr="75DBB902">
        <w:rPr>
          <w:rFonts w:ascii="Times New Roman" w:eastAsia="Times New Roman" w:hAnsi="Times New Roman" w:cs="Times New Roman"/>
          <w:sz w:val="24"/>
          <w:szCs w:val="24"/>
        </w:rPr>
        <w:t xml:space="preserve">: 10.1016/j.amepre.2023.06.015. </w:t>
      </w:r>
      <w:proofErr w:type="spellStart"/>
      <w:r w:rsidR="0C9A0E43" w:rsidRPr="75DBB902">
        <w:rPr>
          <w:rFonts w:ascii="Times New Roman" w:eastAsia="Times New Roman" w:hAnsi="Times New Roman" w:cs="Times New Roman"/>
          <w:sz w:val="24"/>
          <w:szCs w:val="24"/>
        </w:rPr>
        <w:t>Epub</w:t>
      </w:r>
      <w:proofErr w:type="spellEnd"/>
      <w:r w:rsidR="0C9A0E43" w:rsidRPr="75DBB902">
        <w:rPr>
          <w:rFonts w:ascii="Times New Roman" w:eastAsia="Times New Roman" w:hAnsi="Times New Roman" w:cs="Times New Roman"/>
          <w:sz w:val="24"/>
          <w:szCs w:val="24"/>
        </w:rPr>
        <w:t xml:space="preserve"> 2023 Jul 18. PMID: 37480920; PMCID: PMC10592329.</w:t>
      </w:r>
    </w:p>
    <w:p w14:paraId="6BD14AE0" w14:textId="77777777" w:rsidR="00B8361B" w:rsidRDefault="00B8361B" w:rsidP="00B8361B">
      <w:pPr>
        <w:pStyle w:val="ListParagraph"/>
      </w:pPr>
    </w:p>
    <w:p w14:paraId="73A9D690" w14:textId="395460EA" w:rsidR="00B8361B" w:rsidRPr="00222F13" w:rsidRDefault="1B140BB0" w:rsidP="00CD7065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Singh SK, Chauhan A, Sharma SK, Puri P, Pedgaonkar S, Dwivedi LK, </w:t>
      </w:r>
      <w:r w:rsidRPr="75DBB90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. Cultural and Contextual Drivers of Triple Burden of Malnutrition among Children in India. </w:t>
      </w:r>
      <w:r w:rsidRPr="00956119">
        <w:rPr>
          <w:rFonts w:ascii="Times New Roman" w:eastAsia="Times New Roman" w:hAnsi="Times New Roman" w:cs="Times New Roman"/>
          <w:i/>
          <w:iCs/>
          <w:sz w:val="24"/>
          <w:szCs w:val="24"/>
        </w:rPr>
        <w:t>Nutrients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. 2023 Aug 6;15(15):3478. </w:t>
      </w:r>
      <w:r w:rsidR="7523894D" w:rsidRPr="75DBB902">
        <w:rPr>
          <w:rFonts w:ascii="Times New Roman" w:eastAsia="Times New Roman" w:hAnsi="Times New Roman" w:cs="Times New Roman"/>
          <w:sz w:val="24"/>
          <w:szCs w:val="24"/>
        </w:rPr>
        <w:t>18 pages. DOI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>: 10.3390/nu15153478. PMID: 37571415; PMCID: PMC10420920.</w:t>
      </w:r>
    </w:p>
    <w:p w14:paraId="57325528" w14:textId="08AFDEFA" w:rsidR="00B8361B" w:rsidRPr="00222F13" w:rsidRDefault="00B8361B" w:rsidP="7D984FF4">
      <w:pPr>
        <w:pStyle w:val="PlainText"/>
        <w:ind w:left="540"/>
      </w:pPr>
    </w:p>
    <w:p w14:paraId="28B3B12B" w14:textId="56DA3C14" w:rsidR="22820AD7" w:rsidRDefault="69109BBB" w:rsidP="00CD7065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Duffy E, Ng SW, Hall MG, Bercholz M, Rebolledo N, Musicus A, </w:t>
      </w:r>
      <w:r w:rsidRPr="75DBB90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. Sociodemographic disparities in purchases of fruit drinks with policy relevant front-of-package nutrition claims. </w:t>
      </w:r>
      <w:r w:rsidRPr="00956119">
        <w:rPr>
          <w:rFonts w:ascii="Times New Roman" w:eastAsia="Times New Roman" w:hAnsi="Times New Roman" w:cs="Times New Roman"/>
          <w:i/>
          <w:iCs/>
          <w:sz w:val="24"/>
          <w:szCs w:val="24"/>
        </w:rPr>
        <w:t>Public Health Nutr</w:t>
      </w:r>
      <w:r w:rsidR="23E90DEA" w:rsidRPr="00956119">
        <w:rPr>
          <w:rFonts w:ascii="Times New Roman" w:eastAsia="Times New Roman" w:hAnsi="Times New Roman" w:cs="Times New Roman"/>
          <w:i/>
          <w:iCs/>
          <w:sz w:val="24"/>
          <w:szCs w:val="24"/>
        </w:rPr>
        <w:t>ition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. 2023 Aug;26(8):1585-1595. </w:t>
      </w:r>
      <w:r w:rsidR="4256C392" w:rsidRPr="75DBB902">
        <w:rPr>
          <w:rFonts w:ascii="Times New Roman" w:eastAsia="Times New Roman" w:hAnsi="Times New Roman" w:cs="Times New Roman"/>
          <w:sz w:val="24"/>
          <w:szCs w:val="24"/>
        </w:rPr>
        <w:t xml:space="preserve">11 pages. </w:t>
      </w:r>
      <w:r w:rsidR="64F24E28" w:rsidRPr="75DBB902">
        <w:rPr>
          <w:rFonts w:ascii="Times New Roman" w:eastAsia="Times New Roman" w:hAnsi="Times New Roman" w:cs="Times New Roman"/>
          <w:sz w:val="24"/>
          <w:szCs w:val="24"/>
        </w:rPr>
        <w:t>DOI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: 10.1017/S1368980023000691. </w:t>
      </w:r>
      <w:proofErr w:type="spellStart"/>
      <w:r w:rsidRPr="75DBB902">
        <w:rPr>
          <w:rFonts w:ascii="Times New Roman" w:eastAsia="Times New Roman" w:hAnsi="Times New Roman" w:cs="Times New Roman"/>
          <w:sz w:val="24"/>
          <w:szCs w:val="24"/>
        </w:rPr>
        <w:t>Epub</w:t>
      </w:r>
      <w:proofErr w:type="spellEnd"/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 2023 May 22. PMID: 37211358; PMCID: PMC10410375.</w:t>
      </w:r>
    </w:p>
    <w:p w14:paraId="3D62E52E" w14:textId="77777777" w:rsidR="00517302" w:rsidRDefault="00517302" w:rsidP="00517302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</w:p>
    <w:p w14:paraId="01082AAC" w14:textId="77777777" w:rsidR="00B8361B" w:rsidRPr="009B76ED" w:rsidRDefault="00B8361B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381079">
        <w:rPr>
          <w:rFonts w:ascii="Times New Roman" w:hAnsi="Times New Roman" w:cs="Times New Roman"/>
          <w:sz w:val="24"/>
          <w:szCs w:val="24"/>
          <w:lang w:val="es-ES"/>
        </w:rPr>
        <w:t xml:space="preserve">Diez-Canseco F, Cavero V, Alvarez Cano J, Saavedra-Garcia L, </w:t>
      </w:r>
      <w:r w:rsidRPr="00381079">
        <w:rPr>
          <w:rFonts w:ascii="Times New Roman" w:hAnsi="Times New Roman" w:cs="Times New Roman"/>
          <w:b/>
          <w:bCs/>
          <w:sz w:val="24"/>
          <w:szCs w:val="24"/>
          <w:lang w:val="es-ES"/>
        </w:rPr>
        <w:t>Taillie LS</w:t>
      </w:r>
      <w:r w:rsidRPr="00381079">
        <w:rPr>
          <w:rFonts w:ascii="Times New Roman" w:hAnsi="Times New Roman" w:cs="Times New Roman"/>
          <w:sz w:val="24"/>
          <w:szCs w:val="24"/>
          <w:lang w:val="es-ES"/>
        </w:rPr>
        <w:t xml:space="preserve">, Dillman Carpentier FR, Miranda JJ. </w:t>
      </w:r>
      <w:r w:rsidRPr="00517302">
        <w:rPr>
          <w:rFonts w:ascii="Times New Roman" w:hAnsi="Times New Roman" w:cs="Times New Roman"/>
          <w:sz w:val="24"/>
          <w:szCs w:val="24"/>
        </w:rPr>
        <w:t xml:space="preserve">Design and approval of the nutritional warnings' policy in Peru: Milestones, key stakeholders, and policy drivers for its approval. </w:t>
      </w:r>
      <w:r w:rsidRPr="00517302">
        <w:rPr>
          <w:rFonts w:ascii="Times New Roman" w:hAnsi="Times New Roman" w:cs="Times New Roman"/>
          <w:i/>
          <w:iCs/>
          <w:sz w:val="24"/>
          <w:szCs w:val="24"/>
        </w:rPr>
        <w:t>PLOS Global Public Health</w:t>
      </w:r>
      <w:r w:rsidRPr="00517302">
        <w:rPr>
          <w:rFonts w:ascii="Times New Roman" w:hAnsi="Times New Roman" w:cs="Times New Roman"/>
          <w:sz w:val="24"/>
          <w:szCs w:val="24"/>
        </w:rPr>
        <w:t xml:space="preserve">. </w:t>
      </w:r>
      <w:r w:rsidRPr="000A7F30">
        <w:rPr>
          <w:rFonts w:ascii="Times New Roman" w:hAnsi="Times New Roman" w:cs="Times New Roman"/>
          <w:sz w:val="24"/>
          <w:szCs w:val="24"/>
        </w:rPr>
        <w:t>2023 Jun 16;3(6</w:t>
      </w:r>
      <w:proofErr w:type="gramStart"/>
      <w:r w:rsidRPr="000A7F30">
        <w:rPr>
          <w:rFonts w:ascii="Times New Roman" w:hAnsi="Times New Roman" w:cs="Times New Roman"/>
          <w:sz w:val="24"/>
          <w:szCs w:val="24"/>
        </w:rPr>
        <w:t>):e</w:t>
      </w:r>
      <w:proofErr w:type="gramEnd"/>
      <w:r w:rsidRPr="000A7F30">
        <w:rPr>
          <w:rFonts w:ascii="Times New Roman" w:hAnsi="Times New Roman" w:cs="Times New Roman"/>
          <w:sz w:val="24"/>
          <w:szCs w:val="24"/>
        </w:rPr>
        <w:t xml:space="preserve">0001121. 21 pages. DOI: 10.1371/journal.pgph.0001121. </w:t>
      </w:r>
      <w:r w:rsidRPr="00C50293">
        <w:rPr>
          <w:rFonts w:ascii="Times New Roman" w:hAnsi="Times New Roman" w:cs="Times New Roman"/>
          <w:sz w:val="24"/>
          <w:szCs w:val="24"/>
          <w:lang w:val="es-ES"/>
        </w:rPr>
        <w:t>PMID: 37327194; PMCID: PMC10275441</w:t>
      </w:r>
      <w:r w:rsidRPr="009B76ED">
        <w:rPr>
          <w:rFonts w:ascii="Times New Roman" w:hAnsi="Times New Roman" w:cs="Times New Roman"/>
          <w:sz w:val="24"/>
          <w:szCs w:val="24"/>
        </w:rPr>
        <w:t>.</w:t>
      </w:r>
    </w:p>
    <w:p w14:paraId="3159B1EC" w14:textId="77777777" w:rsidR="00B8361B" w:rsidRPr="009B76ED" w:rsidRDefault="00B8361B" w:rsidP="00B8361B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</w:p>
    <w:p w14:paraId="590B6F5E" w14:textId="1D96E8EF" w:rsidR="00B8361B" w:rsidRDefault="22D4235C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55694D9A">
        <w:rPr>
          <w:rFonts w:ascii="Times New Roman" w:hAnsi="Times New Roman" w:cs="Times New Roman"/>
          <w:sz w:val="24"/>
          <w:szCs w:val="24"/>
        </w:rPr>
        <w:t>*</w:t>
      </w:r>
      <w:r w:rsidR="00B8361B" w:rsidRPr="55694D9A">
        <w:rPr>
          <w:rFonts w:ascii="Times New Roman" w:hAnsi="Times New Roman" w:cs="Times New Roman"/>
          <w:sz w:val="24"/>
          <w:szCs w:val="24"/>
        </w:rPr>
        <w:t xml:space="preserve">Hall MG, Grummon AH, Queen T, Lazard AJ, Higgins ICA, Richter APC, </w:t>
      </w:r>
      <w:r w:rsidR="00B8361B" w:rsidRPr="55694D9A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="00B8361B" w:rsidRPr="55694D9A">
        <w:rPr>
          <w:rFonts w:ascii="Times New Roman" w:hAnsi="Times New Roman" w:cs="Times New Roman"/>
          <w:sz w:val="24"/>
          <w:szCs w:val="24"/>
        </w:rPr>
        <w:t xml:space="preserve">. How pictorial warnings change parents' purchases of sugar-sweetened beverage for their children: mechanisms of impact. </w:t>
      </w:r>
      <w:r w:rsidR="00B8361B" w:rsidRPr="00956119">
        <w:rPr>
          <w:rFonts w:ascii="Times New Roman" w:hAnsi="Times New Roman" w:cs="Times New Roman"/>
          <w:i/>
          <w:iCs/>
          <w:sz w:val="24"/>
          <w:szCs w:val="24"/>
        </w:rPr>
        <w:t>International Journal of Behavioral Nutrition and Physical Activity</w:t>
      </w:r>
      <w:r w:rsidR="00B8361B" w:rsidRPr="55694D9A">
        <w:rPr>
          <w:rFonts w:ascii="Times New Roman" w:hAnsi="Times New Roman" w:cs="Times New Roman"/>
          <w:sz w:val="24"/>
          <w:szCs w:val="24"/>
        </w:rPr>
        <w:t>. 2023 Jun 23;20(1):76. 8 pages. DOI: 10.1186/s12966-023-01469-3. PMID: 37353823; PMCID: PMC10290296.</w:t>
      </w:r>
    </w:p>
    <w:p w14:paraId="4D52E76C" w14:textId="77777777" w:rsidR="00B8361B" w:rsidRDefault="00B8361B" w:rsidP="00B8361B">
      <w:pPr>
        <w:pStyle w:val="ListParagraph"/>
      </w:pPr>
    </w:p>
    <w:p w14:paraId="0084F580" w14:textId="5FF16B59" w:rsidR="00B8361B" w:rsidRPr="009B76ED" w:rsidRDefault="00B8361B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2159760B">
        <w:rPr>
          <w:rFonts w:ascii="Times New Roman" w:hAnsi="Times New Roman" w:cs="Times New Roman"/>
          <w:sz w:val="24"/>
          <w:szCs w:val="24"/>
        </w:rPr>
        <w:t xml:space="preserve">Dillman Carpentier FR, Mediano Stoltze F, Reyes M, </w:t>
      </w:r>
      <w:r w:rsidRPr="2159760B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2159760B">
        <w:rPr>
          <w:rFonts w:ascii="Times New Roman" w:hAnsi="Times New Roman" w:cs="Times New Roman"/>
          <w:sz w:val="24"/>
          <w:szCs w:val="24"/>
        </w:rPr>
        <w:t>, Corvalán C, Correa T. Restricting child-directed ads is effective, but adding a time-based ban is better: evaluating a multi-phase regulation to protect children from unhealthy food marketing on television.</w:t>
      </w:r>
      <w:r w:rsidRPr="215976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6119">
        <w:rPr>
          <w:rFonts w:ascii="Times New Roman" w:hAnsi="Times New Roman" w:cs="Times New Roman"/>
          <w:i/>
          <w:iCs/>
          <w:sz w:val="24"/>
          <w:szCs w:val="24"/>
        </w:rPr>
        <w:t xml:space="preserve">International Journal of Behavioral Nutrition and </w:t>
      </w:r>
      <w:r w:rsidR="00E06B00" w:rsidRPr="00956119">
        <w:rPr>
          <w:rFonts w:ascii="Times New Roman" w:hAnsi="Times New Roman" w:cs="Times New Roman"/>
          <w:i/>
          <w:iCs/>
          <w:sz w:val="24"/>
          <w:szCs w:val="24"/>
        </w:rPr>
        <w:t>Physical</w:t>
      </w:r>
      <w:r w:rsidRPr="009561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06B00" w:rsidRPr="00956119">
        <w:rPr>
          <w:rFonts w:ascii="Times New Roman" w:hAnsi="Times New Roman" w:cs="Times New Roman"/>
          <w:i/>
          <w:iCs/>
          <w:sz w:val="24"/>
          <w:szCs w:val="24"/>
        </w:rPr>
        <w:t>Activity</w:t>
      </w:r>
      <w:r w:rsidRPr="2159760B">
        <w:rPr>
          <w:rFonts w:ascii="Times New Roman" w:hAnsi="Times New Roman" w:cs="Times New Roman"/>
          <w:sz w:val="24"/>
          <w:szCs w:val="24"/>
        </w:rPr>
        <w:t xml:space="preserve">. 2023 May 26;20(1):62. 8 pages. DOI: 10.1186/s12966-023-01454-w. PMID: 37231508; PMCID: PMC10214667.  </w:t>
      </w:r>
    </w:p>
    <w:p w14:paraId="6586D78D" w14:textId="77777777" w:rsidR="00B8361B" w:rsidRPr="009B76ED" w:rsidRDefault="00B8361B" w:rsidP="00517302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</w:p>
    <w:p w14:paraId="680D4390" w14:textId="0C2A8CB4" w:rsidR="27BF90FB" w:rsidRDefault="27BF90FB" w:rsidP="00CD7065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Fretes G, Corvalán C, Reyes M, </w:t>
      </w:r>
      <w:r w:rsidRPr="75DBB90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, Economos CD, Wilson NLW, Cash SB. Changes in children's and adolescents' dietary intake after the implementation of Chile's law of food labeling, advertising and sales in schools: a longitudinal study. </w:t>
      </w:r>
      <w:r w:rsidRPr="00956119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Behavioral Nutrition and Physical Activity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>. 2023 Apr 4;20(</w:t>
      </w:r>
      <w:proofErr w:type="gramStart"/>
      <w:r w:rsidRPr="75DBB902">
        <w:rPr>
          <w:rFonts w:ascii="Times New Roman" w:eastAsia="Times New Roman" w:hAnsi="Times New Roman" w:cs="Times New Roman"/>
          <w:sz w:val="24"/>
          <w:szCs w:val="24"/>
        </w:rPr>
        <w:t>1):</w:t>
      </w:r>
      <w:proofErr w:type="gramEnd"/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40. </w:t>
      </w:r>
      <w:r w:rsidR="74CF9235" w:rsidRPr="75DBB902">
        <w:rPr>
          <w:rFonts w:ascii="Times New Roman" w:eastAsia="Times New Roman" w:hAnsi="Times New Roman" w:cs="Times New Roman"/>
          <w:sz w:val="24"/>
          <w:szCs w:val="24"/>
        </w:rPr>
        <w:t>10 pages. DOI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>: 10.1186/s12966-023-01445-x. PMID: 37016430; PMCID: PMC10074676.</w:t>
      </w:r>
    </w:p>
    <w:p w14:paraId="35D6D49E" w14:textId="77777777" w:rsidR="00517302" w:rsidRPr="009B76ED" w:rsidRDefault="00517302" w:rsidP="005F628D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70127B8" w14:textId="719CFE26" w:rsidR="3A00EB44" w:rsidRDefault="3A00EB44" w:rsidP="00CD7065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D'Angelo Campos A, </w:t>
      </w:r>
      <w:r w:rsidRPr="75DBB90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, Vatavuk-Serrati G, Grummon AH, Higgins ICA, Hall MG. Effects of pictorial warnings on parents' purchases and perceptions of sugar-sweetened beverage categories. </w:t>
      </w:r>
      <w:r w:rsidRPr="00956119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Pediatric Obesity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>. 2023 (7</w:t>
      </w:r>
      <w:proofErr w:type="gramStart"/>
      <w:r w:rsidRPr="75DBB902">
        <w:rPr>
          <w:rFonts w:ascii="Times New Roman" w:eastAsia="Times New Roman" w:hAnsi="Times New Roman" w:cs="Times New Roman"/>
          <w:sz w:val="24"/>
          <w:szCs w:val="24"/>
        </w:rPr>
        <w:t>):e</w:t>
      </w:r>
      <w:proofErr w:type="gramEnd"/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13030. </w:t>
      </w:r>
      <w:r w:rsidR="256EEE7A" w:rsidRPr="75DBB902">
        <w:rPr>
          <w:rFonts w:ascii="Times New Roman" w:eastAsia="Times New Roman" w:hAnsi="Times New Roman" w:cs="Times New Roman"/>
          <w:sz w:val="24"/>
          <w:szCs w:val="24"/>
        </w:rPr>
        <w:t>18 pages. DOI</w:t>
      </w:r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: 10.1111/ijpo.13030. </w:t>
      </w:r>
      <w:proofErr w:type="spellStart"/>
      <w:r w:rsidRPr="75DBB902">
        <w:rPr>
          <w:rFonts w:ascii="Times New Roman" w:eastAsia="Times New Roman" w:hAnsi="Times New Roman" w:cs="Times New Roman"/>
          <w:sz w:val="24"/>
          <w:szCs w:val="24"/>
        </w:rPr>
        <w:t>Epub</w:t>
      </w:r>
      <w:proofErr w:type="spellEnd"/>
      <w:r w:rsidRPr="75DBB902">
        <w:rPr>
          <w:rFonts w:ascii="Times New Roman" w:eastAsia="Times New Roman" w:hAnsi="Times New Roman" w:cs="Times New Roman"/>
          <w:sz w:val="24"/>
          <w:szCs w:val="24"/>
        </w:rPr>
        <w:t xml:space="preserve"> 2023 Mar 25. PMID: 36965067; PMCID: PMC10687846.</w:t>
      </w:r>
    </w:p>
    <w:p w14:paraId="6F141AA6" w14:textId="77777777" w:rsidR="00517302" w:rsidRPr="009B76ED" w:rsidRDefault="00517302" w:rsidP="00517302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</w:p>
    <w:p w14:paraId="66A875C0" w14:textId="54BED4CD" w:rsidR="1ECCFA79" w:rsidRDefault="161F23D4" w:rsidP="00CD7065">
      <w:pPr>
        <w:pStyle w:val="ListParagraph"/>
        <w:numPr>
          <w:ilvl w:val="0"/>
          <w:numId w:val="48"/>
        </w:numPr>
      </w:pPr>
      <w:r>
        <w:t>*</w:t>
      </w:r>
      <w:r w:rsidR="1ECCFA79">
        <w:t xml:space="preserve">Grummon AH, Tucker AC, Noe V, Rummo PE, Prestemon CE, Hall MG, Jaacks LM, Lippuner V, </w:t>
      </w:r>
      <w:r w:rsidR="1ECCFA79" w:rsidRPr="75DBB902">
        <w:rPr>
          <w:b/>
          <w:bCs/>
        </w:rPr>
        <w:t>Taillie LS</w:t>
      </w:r>
      <w:r w:rsidR="1ECCFA79">
        <w:t xml:space="preserve">. Consumer </w:t>
      </w:r>
      <w:proofErr w:type="spellStart"/>
      <w:r w:rsidR="1ECCFA79">
        <w:t>behaviour</w:t>
      </w:r>
      <w:proofErr w:type="spellEnd"/>
      <w:r w:rsidR="1ECCFA79">
        <w:t xml:space="preserve"> and experiences in a naturalistic online grocery store: implications for nutrition research. </w:t>
      </w:r>
      <w:r w:rsidR="1ECCFA79" w:rsidRPr="00956119">
        <w:rPr>
          <w:i/>
          <w:iCs/>
        </w:rPr>
        <w:t>J</w:t>
      </w:r>
      <w:r w:rsidR="052EF663" w:rsidRPr="00956119">
        <w:rPr>
          <w:i/>
          <w:iCs/>
        </w:rPr>
        <w:t>ournal of</w:t>
      </w:r>
      <w:r w:rsidR="1ECCFA79" w:rsidRPr="00956119">
        <w:rPr>
          <w:i/>
          <w:iCs/>
        </w:rPr>
        <w:t xml:space="preserve"> Nutr</w:t>
      </w:r>
      <w:r w:rsidR="25AE1F30" w:rsidRPr="00956119">
        <w:rPr>
          <w:i/>
          <w:iCs/>
        </w:rPr>
        <w:t>itional</w:t>
      </w:r>
      <w:r w:rsidR="1ECCFA79" w:rsidRPr="00956119">
        <w:rPr>
          <w:i/>
          <w:iCs/>
        </w:rPr>
        <w:t xml:space="preserve"> Sci</w:t>
      </w:r>
      <w:r w:rsidR="73CCF1D2" w:rsidRPr="00956119">
        <w:rPr>
          <w:i/>
          <w:iCs/>
        </w:rPr>
        <w:t>ence</w:t>
      </w:r>
      <w:r w:rsidR="1ECCFA79">
        <w:t xml:space="preserve">. 2023 </w:t>
      </w:r>
      <w:proofErr w:type="gramStart"/>
      <w:r w:rsidR="1ECCFA79">
        <w:t>12:e</w:t>
      </w:r>
      <w:proofErr w:type="gramEnd"/>
      <w:r w:rsidR="1ECCFA79">
        <w:t xml:space="preserve">36. </w:t>
      </w:r>
      <w:r w:rsidR="2ED93C08">
        <w:t>6 pages. DOI</w:t>
      </w:r>
      <w:r w:rsidR="1ECCFA79">
        <w:t>: 10.1017/jns.2023.21. PMID: 37008411; PMCID: PMC10052388.</w:t>
      </w:r>
    </w:p>
    <w:p w14:paraId="2D507989" w14:textId="77777777" w:rsidR="0022239B" w:rsidRDefault="0022239B" w:rsidP="0022239B">
      <w:pPr>
        <w:pStyle w:val="ListParagraph"/>
      </w:pPr>
    </w:p>
    <w:p w14:paraId="5CB4B537" w14:textId="01476048" w:rsidR="122767DD" w:rsidRDefault="122767DD" w:rsidP="00CD7065">
      <w:pPr>
        <w:pStyle w:val="ListParagraph"/>
        <w:numPr>
          <w:ilvl w:val="0"/>
          <w:numId w:val="48"/>
        </w:numPr>
      </w:pPr>
      <w:r>
        <w:t xml:space="preserve">Grummon AH, Lazard AJ, </w:t>
      </w:r>
      <w:r w:rsidRPr="75DBB902">
        <w:rPr>
          <w:b/>
          <w:bCs/>
        </w:rPr>
        <w:t>Taillie LS</w:t>
      </w:r>
      <w:r>
        <w:t xml:space="preserve">, Hall MG. Should messages discourage sugary drinks, encourage water, or both? A randomized experiment with U.S. parents. </w:t>
      </w:r>
      <w:r w:rsidR="0935FC77" w:rsidRPr="00956119">
        <w:rPr>
          <w:i/>
          <w:iCs/>
        </w:rPr>
        <w:t>Preventative</w:t>
      </w:r>
      <w:r w:rsidRPr="00956119">
        <w:rPr>
          <w:i/>
          <w:iCs/>
        </w:rPr>
        <w:t xml:space="preserve"> Medicine</w:t>
      </w:r>
      <w:r>
        <w:t xml:space="preserve">. 2023 </w:t>
      </w:r>
      <w:proofErr w:type="gramStart"/>
      <w:r>
        <w:t>Feb;167:107417</w:t>
      </w:r>
      <w:proofErr w:type="gramEnd"/>
      <w:r>
        <w:t xml:space="preserve">. </w:t>
      </w:r>
      <w:r w:rsidR="250FD744">
        <w:t>20 pages. DOI</w:t>
      </w:r>
      <w:r>
        <w:t xml:space="preserve">: 10.1016/j.ypmed.2022.107417. </w:t>
      </w:r>
      <w:proofErr w:type="spellStart"/>
      <w:r>
        <w:t>Epub</w:t>
      </w:r>
      <w:proofErr w:type="spellEnd"/>
      <w:r>
        <w:t xml:space="preserve"> 2022 Dec 30. PMID: 36592673; PMCID: PMC9898202.</w:t>
      </w:r>
    </w:p>
    <w:p w14:paraId="1B63C833" w14:textId="77777777" w:rsidR="0011148F" w:rsidRDefault="0011148F" w:rsidP="0011148F">
      <w:pPr>
        <w:pStyle w:val="ListParagraph"/>
      </w:pPr>
    </w:p>
    <w:p w14:paraId="44BC2256" w14:textId="5EA9FFE0" w:rsidR="33BB9294" w:rsidRDefault="7F611C0A" w:rsidP="00CD7065">
      <w:pPr>
        <w:pStyle w:val="ListParagraph"/>
        <w:numPr>
          <w:ilvl w:val="0"/>
          <w:numId w:val="48"/>
        </w:numPr>
      </w:pPr>
      <w:r w:rsidRPr="75DBB902">
        <w:rPr>
          <w:lang w:val="es-ES"/>
        </w:rPr>
        <w:t>*</w:t>
      </w:r>
      <w:r w:rsidR="33BB9294" w:rsidRPr="75DBB902">
        <w:rPr>
          <w:lang w:val="es-ES"/>
        </w:rPr>
        <w:t xml:space="preserve">Saavedra-Garcia L, Meza-Hernández M, Diez-Canseco F, </w:t>
      </w:r>
      <w:r w:rsidR="33BB9294" w:rsidRPr="75DBB902">
        <w:rPr>
          <w:b/>
          <w:bCs/>
          <w:lang w:val="es-ES"/>
        </w:rPr>
        <w:t>Taillie LS</w:t>
      </w:r>
      <w:r w:rsidR="33BB9294" w:rsidRPr="75DBB902">
        <w:rPr>
          <w:lang w:val="es-ES"/>
        </w:rPr>
        <w:t xml:space="preserve">. </w:t>
      </w:r>
      <w:r w:rsidR="33BB9294">
        <w:t xml:space="preserve">Reformulation of Top-Selling Processed and Ultra-Processed Foods and Beverages in the Peruvian Food Supply after Front-of-Package Warning Label Policy. </w:t>
      </w:r>
      <w:r w:rsidR="33BB9294" w:rsidRPr="00956119">
        <w:rPr>
          <w:i/>
          <w:iCs/>
        </w:rPr>
        <w:t>International Journal of Environmental Research in Public Health</w:t>
      </w:r>
      <w:r w:rsidR="33BB9294">
        <w:t xml:space="preserve">. 2022 20(1):424. </w:t>
      </w:r>
      <w:r w:rsidR="693C0DDF">
        <w:t>12 pages. DOI</w:t>
      </w:r>
      <w:r w:rsidR="33BB9294">
        <w:t>: 10.3390/ijerph20010424. PMID: 36612748; PMCID: PMC9819345.</w:t>
      </w:r>
    </w:p>
    <w:p w14:paraId="53FFE793" w14:textId="77777777" w:rsidR="0011148F" w:rsidRPr="009B76ED" w:rsidRDefault="0011148F" w:rsidP="0011148F">
      <w:pPr>
        <w:pStyle w:val="ListParagraph"/>
        <w:ind w:left="540"/>
      </w:pPr>
    </w:p>
    <w:p w14:paraId="15CD6328" w14:textId="2AA05316" w:rsidR="00517302" w:rsidRPr="009B76ED" w:rsidRDefault="1CAD8308" w:rsidP="00CD7065">
      <w:pPr>
        <w:pStyle w:val="ListParagraph"/>
        <w:numPr>
          <w:ilvl w:val="0"/>
          <w:numId w:val="48"/>
        </w:numPr>
      </w:pPr>
      <w:r>
        <w:t xml:space="preserve">Rebolledo N, Bercholz M, Adair L, Corvalán C, Ng SW, </w:t>
      </w:r>
      <w:r w:rsidRPr="75DBB902">
        <w:rPr>
          <w:b/>
          <w:bCs/>
        </w:rPr>
        <w:t>Taillie LS</w:t>
      </w:r>
      <w:r>
        <w:t xml:space="preserve">. Sweetener Purchases in Chile before and after Implementing a Policy for Food Labeling, Marketing, and Sales in Schools. </w:t>
      </w:r>
      <w:r w:rsidRPr="00956119">
        <w:rPr>
          <w:i/>
          <w:iCs/>
        </w:rPr>
        <w:t>Curr</w:t>
      </w:r>
      <w:r w:rsidR="588C5FBE" w:rsidRPr="00956119">
        <w:rPr>
          <w:i/>
          <w:iCs/>
        </w:rPr>
        <w:t xml:space="preserve">ent </w:t>
      </w:r>
      <w:r w:rsidRPr="00956119">
        <w:rPr>
          <w:i/>
          <w:iCs/>
        </w:rPr>
        <w:t>Dev</w:t>
      </w:r>
      <w:r w:rsidR="5DD8FC2E" w:rsidRPr="00956119">
        <w:rPr>
          <w:i/>
          <w:iCs/>
        </w:rPr>
        <w:t>elopments in</w:t>
      </w:r>
      <w:r w:rsidRPr="00956119">
        <w:rPr>
          <w:i/>
          <w:iCs/>
        </w:rPr>
        <w:t xml:space="preserve"> Nutr</w:t>
      </w:r>
      <w:r w:rsidR="7F7AF6CF" w:rsidRPr="00956119">
        <w:rPr>
          <w:i/>
          <w:iCs/>
        </w:rPr>
        <w:t>ition</w:t>
      </w:r>
      <w:r>
        <w:t xml:space="preserve">. </w:t>
      </w:r>
      <w:r w:rsidR="6E7B8354">
        <w:t xml:space="preserve">2022 </w:t>
      </w:r>
      <w:r>
        <w:t xml:space="preserve">7(2):100016. </w:t>
      </w:r>
      <w:r w:rsidR="39851EEE">
        <w:t xml:space="preserve">8 pages. </w:t>
      </w:r>
      <w:r w:rsidR="269D7A7A">
        <w:t>DOI</w:t>
      </w:r>
      <w:r>
        <w:t>: 10.1016/j.cdnut.2022.100016. PMID: 37180088; PMCID: PMC10111599.</w:t>
      </w:r>
    </w:p>
    <w:p w14:paraId="42FCAAF8" w14:textId="6FC63A07" w:rsidR="00517302" w:rsidRPr="009B76ED" w:rsidRDefault="00517302" w:rsidP="3BA2A8E0">
      <w:pPr>
        <w:pStyle w:val="ListParagraph"/>
        <w:ind w:left="540"/>
      </w:pPr>
    </w:p>
    <w:p w14:paraId="7D1635C0" w14:textId="431165CC" w:rsidR="62A8C09F" w:rsidRDefault="62A8C09F" w:rsidP="00CD7065">
      <w:pPr>
        <w:pStyle w:val="ListParagraph"/>
        <w:numPr>
          <w:ilvl w:val="0"/>
          <w:numId w:val="48"/>
        </w:numPr>
      </w:pPr>
      <w:r>
        <w:t xml:space="preserve">Singh SK, </w:t>
      </w:r>
      <w:r w:rsidRPr="75DBB902">
        <w:rPr>
          <w:b/>
          <w:bCs/>
        </w:rPr>
        <w:t>Taillie LS</w:t>
      </w:r>
      <w:r>
        <w:t xml:space="preserve">, Gupta A, Bercholz M, Popkin B, Murukutla N. Front-of-Package Labels on Unhealthy Packaged Foods in India: Evidence from a Randomized Field Experiment. </w:t>
      </w:r>
      <w:r w:rsidRPr="00956119">
        <w:rPr>
          <w:i/>
          <w:iCs/>
        </w:rPr>
        <w:t>Nutrients</w:t>
      </w:r>
      <w:r>
        <w:t xml:space="preserve">. 2022 14(15):3128. </w:t>
      </w:r>
      <w:r w:rsidR="7C6A7C35">
        <w:t xml:space="preserve">26 pages. </w:t>
      </w:r>
      <w:r w:rsidR="3ADB1432">
        <w:t>DOI</w:t>
      </w:r>
      <w:r>
        <w:t>: 10.3390/nu14153128. PMID: 35956305; PMCID: PMC9370292.</w:t>
      </w:r>
    </w:p>
    <w:p w14:paraId="60A2D424" w14:textId="77777777" w:rsidR="00517302" w:rsidRDefault="00517302" w:rsidP="00517302">
      <w:pPr>
        <w:pStyle w:val="ListParagraph"/>
        <w:ind w:left="540"/>
      </w:pPr>
    </w:p>
    <w:p w14:paraId="7E857C75" w14:textId="31DBFD12" w:rsidR="2C9084C1" w:rsidRDefault="36E10FE1" w:rsidP="00CD7065">
      <w:pPr>
        <w:pStyle w:val="ListParagraph"/>
        <w:numPr>
          <w:ilvl w:val="0"/>
          <w:numId w:val="48"/>
        </w:numPr>
      </w:pPr>
      <w:r w:rsidRPr="75DBB902">
        <w:rPr>
          <w:i/>
          <w:iCs/>
          <w:color w:val="222222"/>
          <w:lang w:val="es-ES"/>
        </w:rPr>
        <w:t>†</w:t>
      </w:r>
      <w:r w:rsidRPr="75DBB902">
        <w:rPr>
          <w:lang w:val="es-ES"/>
        </w:rPr>
        <w:t xml:space="preserve"> *</w:t>
      </w:r>
      <w:r w:rsidR="2C9084C1" w:rsidRPr="75DBB902">
        <w:rPr>
          <w:lang w:val="es-ES"/>
        </w:rPr>
        <w:t xml:space="preserve">Lowery CM, Saavedra-Garcia L, Diez-Canseco F, Cárdenas MK, Miranda JJ, </w:t>
      </w:r>
      <w:r w:rsidR="2C9084C1" w:rsidRPr="75DBB902">
        <w:rPr>
          <w:b/>
          <w:bCs/>
          <w:lang w:val="es-ES"/>
        </w:rPr>
        <w:t>Taillie LS</w:t>
      </w:r>
      <w:r w:rsidR="2C9084C1" w:rsidRPr="75DBB902">
        <w:rPr>
          <w:lang w:val="es-ES"/>
        </w:rPr>
        <w:t xml:space="preserve">. </w:t>
      </w:r>
      <w:r w:rsidR="2C9084C1">
        <w:t xml:space="preserve">Sugar-sweetened beverage purchases in urban Peru before the implementation of taxation and warning label policies: a baseline study. </w:t>
      </w:r>
      <w:r w:rsidR="009C4F70" w:rsidRPr="009C4F70">
        <w:rPr>
          <w:i/>
          <w:iCs/>
        </w:rPr>
        <w:t>BMC</w:t>
      </w:r>
      <w:r w:rsidR="2C9084C1" w:rsidRPr="009C4F70">
        <w:rPr>
          <w:i/>
          <w:iCs/>
        </w:rPr>
        <w:t xml:space="preserve"> Public Health</w:t>
      </w:r>
      <w:r w:rsidR="2C9084C1">
        <w:t xml:space="preserve">. 2022 22(1):2389. </w:t>
      </w:r>
      <w:r w:rsidR="2D4DD627">
        <w:t xml:space="preserve">12 pages. </w:t>
      </w:r>
      <w:r w:rsidR="72C5A7AB">
        <w:t>DOI</w:t>
      </w:r>
      <w:r w:rsidR="2C9084C1">
        <w:t>: 10.1186/s12889-022-14762-w. PMID: 36539775; PMCID: PMC9764463.</w:t>
      </w:r>
    </w:p>
    <w:p w14:paraId="0C7E830E" w14:textId="77777777" w:rsidR="00517302" w:rsidRPr="009B76ED" w:rsidRDefault="00517302" w:rsidP="00517302">
      <w:pPr>
        <w:pStyle w:val="ListParagraph"/>
        <w:ind w:left="540"/>
      </w:pPr>
    </w:p>
    <w:p w14:paraId="4E7E9E29" w14:textId="6E0C8DA4" w:rsidR="2AD1A678" w:rsidRDefault="3A51F6FF" w:rsidP="00CD7065">
      <w:pPr>
        <w:pStyle w:val="ListParagraph"/>
        <w:numPr>
          <w:ilvl w:val="0"/>
          <w:numId w:val="48"/>
        </w:numPr>
      </w:pPr>
      <w:r w:rsidRPr="75DBB902">
        <w:rPr>
          <w:i/>
          <w:iCs/>
          <w:color w:val="222222"/>
        </w:rPr>
        <w:t>†</w:t>
      </w:r>
      <w:r>
        <w:t xml:space="preserve"> *</w:t>
      </w:r>
      <w:r w:rsidR="2AD1A678">
        <w:t xml:space="preserve">Rebolledo N, Bercholz M, Corvalán C, Ng SW, </w:t>
      </w:r>
      <w:r w:rsidR="2AD1A678" w:rsidRPr="75DBB902">
        <w:rPr>
          <w:b/>
          <w:bCs/>
        </w:rPr>
        <w:t>Taillie LS</w:t>
      </w:r>
      <w:r w:rsidR="2AD1A678">
        <w:t xml:space="preserve">. Did the sweetness of beverages change with the Chilean Food Labeling and Marketing Law? A before and after study. </w:t>
      </w:r>
      <w:r w:rsidR="2AD1A678" w:rsidRPr="001D7829">
        <w:rPr>
          <w:i/>
          <w:iCs/>
        </w:rPr>
        <w:t>Front</w:t>
      </w:r>
      <w:r w:rsidR="2342104D" w:rsidRPr="001D7829">
        <w:rPr>
          <w:i/>
          <w:iCs/>
        </w:rPr>
        <w:t>iers of</w:t>
      </w:r>
      <w:r w:rsidR="2AD1A678" w:rsidRPr="001D7829">
        <w:rPr>
          <w:i/>
          <w:iCs/>
        </w:rPr>
        <w:t xml:space="preserve"> Nutr</w:t>
      </w:r>
      <w:r w:rsidR="2058F6E5" w:rsidRPr="001D7829">
        <w:rPr>
          <w:i/>
          <w:iCs/>
        </w:rPr>
        <w:t>ition</w:t>
      </w:r>
      <w:r w:rsidR="2AD1A678">
        <w:t xml:space="preserve">. </w:t>
      </w:r>
      <w:r w:rsidR="21DF96A5">
        <w:t xml:space="preserve">2022 </w:t>
      </w:r>
      <w:r w:rsidR="2AD1A678">
        <w:t xml:space="preserve">9:1043665. </w:t>
      </w:r>
      <w:r w:rsidR="75CBD964">
        <w:t>10 pages. DOI</w:t>
      </w:r>
      <w:r w:rsidR="2AD1A678">
        <w:t>: 10.3389/fnut.2022.1043665. PMID: 36386952; PMCID: PMC9650246.</w:t>
      </w:r>
    </w:p>
    <w:p w14:paraId="17C77B1B" w14:textId="77777777" w:rsidR="00517302" w:rsidRPr="009B76ED" w:rsidRDefault="00517302" w:rsidP="00517302">
      <w:pPr>
        <w:pStyle w:val="ListParagraph"/>
        <w:ind w:left="540"/>
      </w:pPr>
    </w:p>
    <w:p w14:paraId="7232F9F7" w14:textId="59899209" w:rsidR="22E82C35" w:rsidRDefault="20EE3F39" w:rsidP="00CD7065">
      <w:pPr>
        <w:pStyle w:val="ListParagraph"/>
        <w:numPr>
          <w:ilvl w:val="0"/>
          <w:numId w:val="48"/>
        </w:numPr>
      </w:pPr>
      <w:r w:rsidRPr="75DBB902">
        <w:rPr>
          <w:i/>
          <w:iCs/>
          <w:color w:val="222222"/>
          <w:lang w:val="fr-FR"/>
        </w:rPr>
        <w:t>†</w:t>
      </w:r>
      <w:r w:rsidRPr="75DBB902">
        <w:rPr>
          <w:lang w:val="fr-FR"/>
        </w:rPr>
        <w:t xml:space="preserve"> *</w:t>
      </w:r>
      <w:r w:rsidR="22E82C35" w:rsidRPr="75DBB902">
        <w:rPr>
          <w:lang w:val="fr-FR"/>
        </w:rPr>
        <w:t xml:space="preserve">Essman M, Zimmer C, Carpentier FD, Swart EC, </w:t>
      </w:r>
      <w:r w:rsidR="22E82C35" w:rsidRPr="75DBB902">
        <w:rPr>
          <w:b/>
          <w:bCs/>
          <w:lang w:val="fr-FR"/>
        </w:rPr>
        <w:t>Taillie LS</w:t>
      </w:r>
      <w:r w:rsidR="22E82C35" w:rsidRPr="75DBB902">
        <w:rPr>
          <w:lang w:val="fr-FR"/>
        </w:rPr>
        <w:t xml:space="preserve">. </w:t>
      </w:r>
      <w:r w:rsidR="22E82C35">
        <w:t xml:space="preserve">Are intentions to change, policy awareness, or health knowledge related to changes in dietary intake following a sugar-sweetened beverage tax in South Africa? </w:t>
      </w:r>
      <w:proofErr w:type="gramStart"/>
      <w:r w:rsidR="22E82C35">
        <w:t>A before</w:t>
      </w:r>
      <w:proofErr w:type="gramEnd"/>
      <w:r w:rsidR="22E82C35">
        <w:t xml:space="preserve">-and-after study. </w:t>
      </w:r>
      <w:r w:rsidR="22E82C35" w:rsidRPr="001D7829">
        <w:rPr>
          <w:i/>
          <w:iCs/>
        </w:rPr>
        <w:t>Int</w:t>
      </w:r>
      <w:r w:rsidR="42E9AC06" w:rsidRPr="001D7829">
        <w:rPr>
          <w:i/>
          <w:iCs/>
        </w:rPr>
        <w:t>ernational</w:t>
      </w:r>
      <w:r w:rsidR="22E82C35" w:rsidRPr="001D7829">
        <w:rPr>
          <w:i/>
          <w:iCs/>
        </w:rPr>
        <w:t xml:space="preserve"> J</w:t>
      </w:r>
      <w:r w:rsidR="4A4473D3" w:rsidRPr="001D7829">
        <w:rPr>
          <w:i/>
          <w:iCs/>
        </w:rPr>
        <w:t>ournal</w:t>
      </w:r>
      <w:r w:rsidR="22E82C35" w:rsidRPr="001D7829">
        <w:rPr>
          <w:i/>
          <w:iCs/>
        </w:rPr>
        <w:t xml:space="preserve"> Behav</w:t>
      </w:r>
      <w:r w:rsidR="2C861DB7" w:rsidRPr="001D7829">
        <w:rPr>
          <w:i/>
          <w:iCs/>
        </w:rPr>
        <w:t>ioral</w:t>
      </w:r>
      <w:r w:rsidR="22E82C35" w:rsidRPr="001D7829">
        <w:rPr>
          <w:i/>
          <w:iCs/>
        </w:rPr>
        <w:t xml:space="preserve"> Nutr</w:t>
      </w:r>
      <w:r w:rsidR="3F385075" w:rsidRPr="001D7829">
        <w:rPr>
          <w:i/>
          <w:iCs/>
        </w:rPr>
        <w:t>ition and</w:t>
      </w:r>
      <w:r w:rsidR="22E82C35" w:rsidRPr="001D7829">
        <w:rPr>
          <w:i/>
          <w:iCs/>
        </w:rPr>
        <w:t xml:space="preserve"> Phys</w:t>
      </w:r>
      <w:r w:rsidR="4F718EDB" w:rsidRPr="001D7829">
        <w:rPr>
          <w:i/>
          <w:iCs/>
        </w:rPr>
        <w:t>ical</w:t>
      </w:r>
      <w:r w:rsidR="22E82C35" w:rsidRPr="001D7829">
        <w:rPr>
          <w:i/>
          <w:iCs/>
        </w:rPr>
        <w:t xml:space="preserve"> Act</w:t>
      </w:r>
      <w:r w:rsidR="155E1469" w:rsidRPr="001D7829">
        <w:rPr>
          <w:i/>
          <w:iCs/>
        </w:rPr>
        <w:t>ivity</w:t>
      </w:r>
      <w:r w:rsidR="22E82C35">
        <w:t>. 2022</w:t>
      </w:r>
      <w:r w:rsidR="31146369">
        <w:t xml:space="preserve"> </w:t>
      </w:r>
      <w:r w:rsidR="22E82C35">
        <w:t xml:space="preserve">19(1):136. </w:t>
      </w:r>
      <w:r w:rsidR="62883C25">
        <w:t>11 pages. DOI</w:t>
      </w:r>
      <w:r w:rsidR="22E82C35">
        <w:t>: 10.1186/s12966-022-01370-5. PMID: 36307849; PMCID: PMC9617427.</w:t>
      </w:r>
    </w:p>
    <w:p w14:paraId="220FC28A" w14:textId="77777777" w:rsidR="00517302" w:rsidRPr="009B76ED" w:rsidRDefault="00517302" w:rsidP="00517302">
      <w:pPr>
        <w:pStyle w:val="ListParagraph"/>
        <w:ind w:left="540"/>
      </w:pPr>
    </w:p>
    <w:p w14:paraId="65CE9C15" w14:textId="03AA4592" w:rsidR="2A58CE5A" w:rsidRDefault="2A58CE5A" w:rsidP="00CD7065">
      <w:pPr>
        <w:pStyle w:val="ListParagraph"/>
        <w:numPr>
          <w:ilvl w:val="0"/>
          <w:numId w:val="48"/>
        </w:numPr>
      </w:pPr>
      <w:r>
        <w:t xml:space="preserve">Bopape M, De Man J, </w:t>
      </w:r>
      <w:r w:rsidRPr="75DBB902">
        <w:rPr>
          <w:b/>
          <w:bCs/>
        </w:rPr>
        <w:t>Taillie LS</w:t>
      </w:r>
      <w:r>
        <w:t xml:space="preserve">, Ng SW, Murukutla N, Swart R. Effect of different front-of-package food labels on identification of unhealthy products and intention to purchase the products- A </w:t>
      </w:r>
      <w:proofErr w:type="spellStart"/>
      <w:r>
        <w:t>randomised</w:t>
      </w:r>
      <w:proofErr w:type="spellEnd"/>
      <w:r>
        <w:t xml:space="preserve"> controlled trial in South Africa. </w:t>
      </w:r>
      <w:r w:rsidRPr="001D7829">
        <w:rPr>
          <w:i/>
          <w:iCs/>
        </w:rPr>
        <w:t>Appetite</w:t>
      </w:r>
      <w:r>
        <w:t>. 179:106283.</w:t>
      </w:r>
      <w:r w:rsidR="3BC3D626">
        <w:t xml:space="preserve"> 11 pages.</w:t>
      </w:r>
      <w:r>
        <w:t xml:space="preserve"> </w:t>
      </w:r>
      <w:r w:rsidR="7886F3C7">
        <w:t>DOI</w:t>
      </w:r>
      <w:r>
        <w:t xml:space="preserve">: 10.1016/j.appet.2022.106283. </w:t>
      </w:r>
      <w:proofErr w:type="spellStart"/>
      <w:r>
        <w:t>Epub</w:t>
      </w:r>
      <w:proofErr w:type="spellEnd"/>
      <w:r>
        <w:t xml:space="preserve"> 2022 Aug 24. PMID: 36027994.</w:t>
      </w:r>
    </w:p>
    <w:p w14:paraId="0C9C5ACF" w14:textId="77777777" w:rsidR="00517302" w:rsidRPr="009B76ED" w:rsidRDefault="00517302" w:rsidP="00517302">
      <w:pPr>
        <w:pStyle w:val="ListParagraph"/>
        <w:ind w:left="540"/>
      </w:pPr>
    </w:p>
    <w:p w14:paraId="63FBAB13" w14:textId="5247649C" w:rsidR="2AFCA637" w:rsidRDefault="2AFCA637" w:rsidP="00CD7065">
      <w:pPr>
        <w:pStyle w:val="ListParagraph"/>
        <w:numPr>
          <w:ilvl w:val="0"/>
          <w:numId w:val="48"/>
        </w:numPr>
      </w:pPr>
      <w:r>
        <w:lastRenderedPageBreak/>
        <w:t xml:space="preserve">Bopape M, </w:t>
      </w:r>
      <w:r w:rsidRPr="75DBB902">
        <w:rPr>
          <w:b/>
          <w:bCs/>
        </w:rPr>
        <w:t>Taillie LS</w:t>
      </w:r>
      <w:r>
        <w:t xml:space="preserve">, Swart R. Perceived effect of warning label on parental food purchasing and drivers of food selection among South African parents-An exploratory study. </w:t>
      </w:r>
      <w:r w:rsidRPr="001D7829">
        <w:rPr>
          <w:i/>
          <w:iCs/>
        </w:rPr>
        <w:t>Front</w:t>
      </w:r>
      <w:r w:rsidR="3F56AD4E" w:rsidRPr="001D7829">
        <w:rPr>
          <w:i/>
          <w:iCs/>
        </w:rPr>
        <w:t>iers in</w:t>
      </w:r>
      <w:r w:rsidRPr="001D7829">
        <w:rPr>
          <w:i/>
          <w:iCs/>
        </w:rPr>
        <w:t xml:space="preserve"> Public Health</w:t>
      </w:r>
      <w:r>
        <w:t xml:space="preserve">. 10:939937. </w:t>
      </w:r>
      <w:r w:rsidR="7F5B8D97">
        <w:t>12 pages. DOI</w:t>
      </w:r>
      <w:r>
        <w:t>: 10.3389/fpubh.2022.939937. PMID: 35991029; PMCID: PMC9388905.</w:t>
      </w:r>
    </w:p>
    <w:p w14:paraId="726AC212" w14:textId="77777777" w:rsidR="00517302" w:rsidRPr="009B76ED" w:rsidRDefault="00517302" w:rsidP="00517302">
      <w:pPr>
        <w:pStyle w:val="ListParagraph"/>
        <w:ind w:left="540"/>
      </w:pPr>
    </w:p>
    <w:p w14:paraId="08BDE267" w14:textId="2A19C253" w:rsidR="2AFCA637" w:rsidRDefault="7C2185C3" w:rsidP="00CD7065">
      <w:pPr>
        <w:pStyle w:val="ListParagraph"/>
        <w:numPr>
          <w:ilvl w:val="0"/>
          <w:numId w:val="48"/>
        </w:numPr>
      </w:pPr>
      <w:r w:rsidRPr="75DBB902">
        <w:rPr>
          <w:i/>
          <w:iCs/>
          <w:color w:val="222222"/>
        </w:rPr>
        <w:t>†</w:t>
      </w:r>
      <w:r>
        <w:t xml:space="preserve"> *</w:t>
      </w:r>
      <w:r w:rsidR="2AFCA637">
        <w:t xml:space="preserve">Duffy EW, Lo A, Hall MG, </w:t>
      </w:r>
      <w:r w:rsidR="2AFCA637" w:rsidRPr="75DBB902">
        <w:rPr>
          <w:b/>
          <w:bCs/>
        </w:rPr>
        <w:t>Taillie LS</w:t>
      </w:r>
      <w:r w:rsidR="2AFCA637">
        <w:t xml:space="preserve">, Ng SW. Prevalence and demographic correlates of online grocery shopping: results from a nationally representative survey during the COVID-19 pandemic. </w:t>
      </w:r>
      <w:r w:rsidR="2AFCA637" w:rsidRPr="001D7829">
        <w:rPr>
          <w:i/>
          <w:iCs/>
        </w:rPr>
        <w:t>Public Health Nutrition</w:t>
      </w:r>
      <w:r w:rsidR="2AFCA637">
        <w:t>. 25(11):3079-3085.</w:t>
      </w:r>
      <w:r w:rsidR="294B08CD">
        <w:t xml:space="preserve"> 7 pages.</w:t>
      </w:r>
      <w:r w:rsidR="2AFCA637">
        <w:t xml:space="preserve"> </w:t>
      </w:r>
      <w:r w:rsidR="5A71B2F3">
        <w:t>DOI</w:t>
      </w:r>
      <w:r w:rsidR="2AFCA637">
        <w:t xml:space="preserve">: 10.1017/S1368980022001756. </w:t>
      </w:r>
      <w:proofErr w:type="spellStart"/>
      <w:r w:rsidR="2AFCA637">
        <w:t>Epub</w:t>
      </w:r>
      <w:proofErr w:type="spellEnd"/>
      <w:r w:rsidR="2AFCA637">
        <w:t xml:space="preserve"> 2022 Aug 19. PMID: 35983641; PMCID: PMC9464506.</w:t>
      </w:r>
    </w:p>
    <w:p w14:paraId="252DB69F" w14:textId="77777777" w:rsidR="00517302" w:rsidRPr="009B76ED" w:rsidRDefault="00517302" w:rsidP="00517302">
      <w:pPr>
        <w:pStyle w:val="ListParagraph"/>
        <w:ind w:left="540"/>
      </w:pPr>
    </w:p>
    <w:p w14:paraId="7AC8AC03" w14:textId="58920B9B" w:rsidR="119E78EF" w:rsidRDefault="119E78EF" w:rsidP="00CD7065">
      <w:pPr>
        <w:pStyle w:val="ListParagraph"/>
        <w:numPr>
          <w:ilvl w:val="0"/>
          <w:numId w:val="48"/>
        </w:numPr>
      </w:pPr>
      <w:r w:rsidRPr="75DBB902">
        <w:rPr>
          <w:b/>
          <w:bCs/>
        </w:rPr>
        <w:t>Taillie LS</w:t>
      </w:r>
      <w:r>
        <w:t xml:space="preserve">, Higgins ICA, Lazard AJ, Miles DR, Blitstein JL, Hall MG. Do sugar warning labels influence parents' selection of a labeled snack for their children? A randomized trial in a virtual convenience store. </w:t>
      </w:r>
      <w:r w:rsidRPr="000856BF">
        <w:rPr>
          <w:i/>
          <w:iCs/>
        </w:rPr>
        <w:t>Appetite</w:t>
      </w:r>
      <w:r>
        <w:t xml:space="preserve">. 2022 175:106059. </w:t>
      </w:r>
      <w:r w:rsidR="1FA857FE">
        <w:t xml:space="preserve">8 pages. </w:t>
      </w:r>
      <w:r w:rsidR="31AA5928">
        <w:t>DOI</w:t>
      </w:r>
      <w:r>
        <w:t xml:space="preserve">: 10.1016/j.appet.2022.106059. </w:t>
      </w:r>
      <w:proofErr w:type="spellStart"/>
      <w:r>
        <w:t>Epub</w:t>
      </w:r>
      <w:proofErr w:type="spellEnd"/>
      <w:r>
        <w:t xml:space="preserve"> 2022 May 5. PMID: 35526703; PMCID: PMC10173438.</w:t>
      </w:r>
    </w:p>
    <w:p w14:paraId="27E3991D" w14:textId="77777777" w:rsidR="00ED3B76" w:rsidRDefault="00ED3B76" w:rsidP="00543A3A">
      <w:pPr>
        <w:pStyle w:val="ListParagraph"/>
      </w:pPr>
    </w:p>
    <w:p w14:paraId="3ECC73CD" w14:textId="19FA9748" w:rsidR="1B5104F8" w:rsidRDefault="1B5104F8" w:rsidP="00CD7065">
      <w:pPr>
        <w:pStyle w:val="ListParagraph"/>
        <w:numPr>
          <w:ilvl w:val="0"/>
          <w:numId w:val="48"/>
        </w:numPr>
      </w:pPr>
      <w:r>
        <w:t xml:space="preserve">Moran AJ, Headrick G, Perez C, Greatsinger A, </w:t>
      </w:r>
      <w:r w:rsidRPr="75DBB902">
        <w:rPr>
          <w:b/>
          <w:bCs/>
        </w:rPr>
        <w:t>Taillie LS</w:t>
      </w:r>
      <w:r>
        <w:t xml:space="preserve">, Zatz L, Bleich SN, Rimm EB, Khandpur N. Food Marketing Practices of Major Online Grocery Retailers in the United States, 2019-2020. </w:t>
      </w:r>
      <w:r w:rsidRPr="000856BF">
        <w:rPr>
          <w:i/>
          <w:iCs/>
        </w:rPr>
        <w:t xml:space="preserve">Journal </w:t>
      </w:r>
      <w:r w:rsidR="0952C3D2" w:rsidRPr="000856BF">
        <w:rPr>
          <w:i/>
          <w:iCs/>
        </w:rPr>
        <w:t>of Academy</w:t>
      </w:r>
      <w:r w:rsidR="15DA3EBE" w:rsidRPr="000856BF">
        <w:rPr>
          <w:i/>
          <w:iCs/>
        </w:rPr>
        <w:t xml:space="preserve"> of</w:t>
      </w:r>
      <w:r w:rsidRPr="000856BF">
        <w:rPr>
          <w:i/>
          <w:iCs/>
        </w:rPr>
        <w:t xml:space="preserve"> Nutr</w:t>
      </w:r>
      <w:r w:rsidR="70518BCC" w:rsidRPr="000856BF">
        <w:rPr>
          <w:i/>
          <w:iCs/>
        </w:rPr>
        <w:t>ition and</w:t>
      </w:r>
      <w:r w:rsidRPr="000856BF">
        <w:rPr>
          <w:i/>
          <w:iCs/>
        </w:rPr>
        <w:t xml:space="preserve"> Diet</w:t>
      </w:r>
      <w:r w:rsidR="46EDE84C" w:rsidRPr="000856BF">
        <w:rPr>
          <w:i/>
          <w:iCs/>
        </w:rPr>
        <w:t>etics</w:t>
      </w:r>
      <w:r>
        <w:t>. 2022 Dec;122(12):2295-2310.e2.</w:t>
      </w:r>
      <w:r w:rsidR="60C48A65">
        <w:t xml:space="preserve"> 16 pages.</w:t>
      </w:r>
      <w:r>
        <w:t xml:space="preserve"> </w:t>
      </w:r>
      <w:r w:rsidR="5BB93D39">
        <w:t>DOI</w:t>
      </w:r>
      <w:r>
        <w:t xml:space="preserve">: 10.1016/j.jand.2022.04.003. </w:t>
      </w:r>
      <w:proofErr w:type="spellStart"/>
      <w:r>
        <w:t>Epub</w:t>
      </w:r>
      <w:proofErr w:type="spellEnd"/>
      <w:r>
        <w:t xml:space="preserve"> 2022. PMID: 35421615.</w:t>
      </w:r>
    </w:p>
    <w:p w14:paraId="43D1C823" w14:textId="77777777" w:rsidR="003C31CA" w:rsidRPr="003C31CA" w:rsidRDefault="003C31CA" w:rsidP="003C31CA">
      <w:pPr>
        <w:pStyle w:val="ListParagraph"/>
        <w:rPr>
          <w:i/>
          <w:sz w:val="23"/>
          <w:szCs w:val="23"/>
          <w:shd w:val="clear" w:color="auto" w:fill="FFFFFF"/>
        </w:rPr>
      </w:pPr>
    </w:p>
    <w:p w14:paraId="589E02D8" w14:textId="7CCEB978" w:rsidR="45682CE5" w:rsidRDefault="1CDD947B" w:rsidP="00CD7065">
      <w:pPr>
        <w:pStyle w:val="ListParagraph"/>
        <w:numPr>
          <w:ilvl w:val="0"/>
          <w:numId w:val="48"/>
        </w:numPr>
      </w:pPr>
      <w:r>
        <w:t>*</w:t>
      </w:r>
      <w:r w:rsidRPr="75DBB902">
        <w:rPr>
          <w:i/>
          <w:iCs/>
          <w:color w:val="222222"/>
        </w:rPr>
        <w:t>†</w:t>
      </w:r>
      <w:r>
        <w:t xml:space="preserve"> </w:t>
      </w:r>
      <w:r w:rsidR="45682CE5">
        <w:t xml:space="preserve">Rayala HT, Rebolledo N, Hall MG, </w:t>
      </w:r>
      <w:r w:rsidR="45682CE5" w:rsidRPr="75DBB902">
        <w:rPr>
          <w:b/>
          <w:bCs/>
        </w:rPr>
        <w:t>Taillie LS</w:t>
      </w:r>
      <w:r w:rsidR="45682CE5">
        <w:t xml:space="preserve">. Perceived Message Effectiveness of the Meatless Monday Campaign: An Experiment </w:t>
      </w:r>
      <w:proofErr w:type="gramStart"/>
      <w:r w:rsidR="45682CE5">
        <w:t>With</w:t>
      </w:r>
      <w:proofErr w:type="gramEnd"/>
      <w:r w:rsidR="45682CE5">
        <w:t xml:space="preserve"> US Adults. </w:t>
      </w:r>
      <w:r w:rsidR="45682CE5" w:rsidRPr="000856BF">
        <w:rPr>
          <w:i/>
          <w:iCs/>
        </w:rPr>
        <w:t>Am</w:t>
      </w:r>
      <w:r w:rsidR="23C762BA" w:rsidRPr="000856BF">
        <w:rPr>
          <w:i/>
          <w:iCs/>
        </w:rPr>
        <w:t>erican</w:t>
      </w:r>
      <w:r w:rsidR="45682CE5" w:rsidRPr="000856BF">
        <w:rPr>
          <w:i/>
          <w:iCs/>
        </w:rPr>
        <w:t xml:space="preserve"> J</w:t>
      </w:r>
      <w:r w:rsidR="45C68509" w:rsidRPr="000856BF">
        <w:rPr>
          <w:i/>
          <w:iCs/>
        </w:rPr>
        <w:t>ournal of</w:t>
      </w:r>
      <w:r w:rsidR="45682CE5" w:rsidRPr="000856BF">
        <w:rPr>
          <w:i/>
          <w:iCs/>
        </w:rPr>
        <w:t xml:space="preserve"> Public Health</w:t>
      </w:r>
      <w:r w:rsidR="45682CE5">
        <w:t>. 2022 May;112(5):</w:t>
      </w:r>
      <w:r w:rsidR="17608D25">
        <w:t xml:space="preserve"> 5 pages</w:t>
      </w:r>
      <w:r w:rsidR="45682CE5">
        <w:t xml:space="preserve">. </w:t>
      </w:r>
      <w:r w:rsidR="5CD2149A">
        <w:t>DOI</w:t>
      </w:r>
      <w:r w:rsidR="45682CE5">
        <w:t xml:space="preserve">: 10.2105/AJPH.2022.306766. </w:t>
      </w:r>
      <w:proofErr w:type="spellStart"/>
      <w:r w:rsidR="45682CE5">
        <w:t>Epub</w:t>
      </w:r>
      <w:proofErr w:type="spellEnd"/>
      <w:r w:rsidR="45682CE5">
        <w:t xml:space="preserve"> 2022 Mar 24. PMID: 35324262; PMCID: PMC9010929.</w:t>
      </w:r>
    </w:p>
    <w:p w14:paraId="1711FEAB" w14:textId="77777777" w:rsidR="00ED3B76" w:rsidRDefault="00ED3B76" w:rsidP="00543A3A">
      <w:pPr>
        <w:pStyle w:val="ListParagraph"/>
      </w:pPr>
    </w:p>
    <w:p w14:paraId="0907E0D9" w14:textId="2B353355" w:rsidR="0076331B" w:rsidRDefault="46AC8168" w:rsidP="00CD7065">
      <w:pPr>
        <w:pStyle w:val="ListParagraph"/>
        <w:numPr>
          <w:ilvl w:val="0"/>
          <w:numId w:val="48"/>
        </w:numPr>
      </w:pPr>
      <w:r w:rsidRPr="75DBB902">
        <w:rPr>
          <w:lang w:val="fr-FR"/>
        </w:rPr>
        <w:t>*</w:t>
      </w:r>
      <w:r w:rsidRPr="75DBB902">
        <w:rPr>
          <w:i/>
          <w:iCs/>
          <w:color w:val="222222"/>
          <w:lang w:val="fr-FR"/>
        </w:rPr>
        <w:t>†</w:t>
      </w:r>
      <w:r w:rsidRPr="75DBB902">
        <w:rPr>
          <w:lang w:val="fr-FR"/>
        </w:rPr>
        <w:t xml:space="preserve"> </w:t>
      </w:r>
      <w:r w:rsidR="68D6D523" w:rsidRPr="75DBB902">
        <w:rPr>
          <w:lang w:val="fr-FR"/>
        </w:rPr>
        <w:t xml:space="preserve">Prestemon CE, Grummon AH, Rummo PE, </w:t>
      </w:r>
      <w:r w:rsidR="68D6D523" w:rsidRPr="75DBB902">
        <w:rPr>
          <w:b/>
          <w:bCs/>
          <w:lang w:val="fr-FR"/>
        </w:rPr>
        <w:t>Taillie LS</w:t>
      </w:r>
      <w:r w:rsidR="68D6D523" w:rsidRPr="75DBB902">
        <w:rPr>
          <w:lang w:val="fr-FR"/>
        </w:rPr>
        <w:t xml:space="preserve">. </w:t>
      </w:r>
      <w:r w:rsidR="68D6D523">
        <w:t xml:space="preserve">Differences in Dietary Quality by Sexual Orientation and Sex in the United States: NHANES 2011-2016. </w:t>
      </w:r>
      <w:r w:rsidR="68D6D523" w:rsidRPr="000856BF">
        <w:rPr>
          <w:i/>
          <w:iCs/>
        </w:rPr>
        <w:t>J</w:t>
      </w:r>
      <w:r w:rsidR="14734B46" w:rsidRPr="000856BF">
        <w:rPr>
          <w:i/>
          <w:iCs/>
        </w:rPr>
        <w:t>ournal of the</w:t>
      </w:r>
      <w:r w:rsidR="68D6D523" w:rsidRPr="000856BF">
        <w:rPr>
          <w:i/>
          <w:iCs/>
        </w:rPr>
        <w:t xml:space="preserve"> Acad</w:t>
      </w:r>
      <w:r w:rsidR="4421F9CE" w:rsidRPr="000856BF">
        <w:rPr>
          <w:i/>
          <w:iCs/>
        </w:rPr>
        <w:t>emy of</w:t>
      </w:r>
      <w:r w:rsidR="68D6D523" w:rsidRPr="000856BF">
        <w:rPr>
          <w:i/>
          <w:iCs/>
        </w:rPr>
        <w:t xml:space="preserve"> Nutr</w:t>
      </w:r>
      <w:r w:rsidR="2E46DBDF" w:rsidRPr="000856BF">
        <w:rPr>
          <w:i/>
          <w:iCs/>
        </w:rPr>
        <w:t>ition and</w:t>
      </w:r>
      <w:r w:rsidR="68D6D523" w:rsidRPr="000856BF">
        <w:rPr>
          <w:i/>
          <w:iCs/>
        </w:rPr>
        <w:t xml:space="preserve"> Diet</w:t>
      </w:r>
      <w:r w:rsidR="1EBB08E5" w:rsidRPr="000856BF">
        <w:rPr>
          <w:i/>
          <w:iCs/>
        </w:rPr>
        <w:t>etics</w:t>
      </w:r>
      <w:r w:rsidR="68D6D523">
        <w:t xml:space="preserve">. 2022 Sep;122(9):1786. </w:t>
      </w:r>
      <w:r w:rsidR="3A9CE131">
        <w:t xml:space="preserve">14 pages. </w:t>
      </w:r>
      <w:r w:rsidR="78292A3F">
        <w:t>DOI</w:t>
      </w:r>
      <w:r w:rsidR="68D6D523">
        <w:t>: 10.1016/j.jand.2022.05.019. PMID: 34896299; PMCID: PMC9038656.</w:t>
      </w:r>
    </w:p>
    <w:p w14:paraId="358D6A1C" w14:textId="3AAC64F0" w:rsidR="0076331B" w:rsidRDefault="0076331B" w:rsidP="3BA2A8E0">
      <w:pPr>
        <w:ind w:left="540"/>
      </w:pPr>
    </w:p>
    <w:p w14:paraId="054327AD" w14:textId="19E4E01C" w:rsidR="12C7EE9F" w:rsidRDefault="12C7EE9F" w:rsidP="00CD7065">
      <w:pPr>
        <w:pStyle w:val="ListParagraph"/>
        <w:numPr>
          <w:ilvl w:val="0"/>
          <w:numId w:val="48"/>
        </w:numPr>
      </w:pPr>
      <w:r>
        <w:t xml:space="preserve">Correa T, Fierro C, Reyes M, </w:t>
      </w:r>
      <w:r w:rsidRPr="75DBB902">
        <w:rPr>
          <w:b/>
          <w:bCs/>
        </w:rPr>
        <w:t>Taillie LS</w:t>
      </w:r>
      <w:r>
        <w:t xml:space="preserve">, Carpentier FRD, Corvalán C. Why Don't You [Government] Help Us Make Healthier Foods More Affordable Instead of Bombarding Us with Labels? Maternal Knowledge, Perceptions, and Practices after Full Implementation of the Chilean Food Labelling Law. </w:t>
      </w:r>
      <w:r w:rsidRPr="000856BF">
        <w:rPr>
          <w:i/>
          <w:iCs/>
        </w:rPr>
        <w:t>Int</w:t>
      </w:r>
      <w:r w:rsidR="5EFAF866" w:rsidRPr="000856BF">
        <w:rPr>
          <w:i/>
          <w:iCs/>
        </w:rPr>
        <w:t>ernational</w:t>
      </w:r>
      <w:r w:rsidRPr="000856BF">
        <w:rPr>
          <w:i/>
          <w:iCs/>
        </w:rPr>
        <w:t xml:space="preserve"> J</w:t>
      </w:r>
      <w:r w:rsidR="0857852D" w:rsidRPr="000856BF">
        <w:rPr>
          <w:i/>
          <w:iCs/>
        </w:rPr>
        <w:t>ournal of</w:t>
      </w:r>
      <w:r w:rsidRPr="000856BF">
        <w:rPr>
          <w:i/>
          <w:iCs/>
        </w:rPr>
        <w:t xml:space="preserve"> Environ</w:t>
      </w:r>
      <w:r w:rsidR="1FF934E2" w:rsidRPr="000856BF">
        <w:rPr>
          <w:i/>
          <w:iCs/>
        </w:rPr>
        <w:t>mental</w:t>
      </w:r>
      <w:r w:rsidRPr="000856BF">
        <w:rPr>
          <w:i/>
          <w:iCs/>
        </w:rPr>
        <w:t xml:space="preserve"> Res</w:t>
      </w:r>
      <w:r w:rsidR="7DF48A1B" w:rsidRPr="000856BF">
        <w:rPr>
          <w:i/>
          <w:iCs/>
        </w:rPr>
        <w:t>earch in</w:t>
      </w:r>
      <w:r w:rsidRPr="000856BF">
        <w:rPr>
          <w:i/>
          <w:iCs/>
        </w:rPr>
        <w:t xml:space="preserve"> Public Health</w:t>
      </w:r>
      <w:r>
        <w:t xml:space="preserve">. 2022 19(8):4547. </w:t>
      </w:r>
      <w:r w:rsidR="3213F6FC">
        <w:t>11 pages. DOI</w:t>
      </w:r>
      <w:r>
        <w:t>: 10.3390/ijerph19084547. PMID: 35457415; PMCID: PMC9025178.</w:t>
      </w:r>
    </w:p>
    <w:p w14:paraId="32AC2F3A" w14:textId="77777777" w:rsidR="00FF77F9" w:rsidRPr="00C517E6" w:rsidRDefault="00FF77F9" w:rsidP="00543A3A">
      <w:pPr>
        <w:pStyle w:val="ListParagraph"/>
        <w:rPr>
          <w:i/>
          <w:iCs/>
        </w:rPr>
      </w:pPr>
    </w:p>
    <w:p w14:paraId="2FF73BA5" w14:textId="3A1F553A" w:rsidR="00FF77F9" w:rsidRPr="00C517E6" w:rsidRDefault="443C128A" w:rsidP="00CD7065">
      <w:pPr>
        <w:pStyle w:val="ListParagraph"/>
        <w:numPr>
          <w:ilvl w:val="0"/>
          <w:numId w:val="48"/>
        </w:numPr>
        <w:rPr>
          <w:rFonts w:eastAsia="Calibri"/>
        </w:rPr>
      </w:pPr>
      <w:r>
        <w:t xml:space="preserve">Grummon AH, Goodman D, Jaacks LM, </w:t>
      </w:r>
      <w:r w:rsidRPr="75DBB902">
        <w:rPr>
          <w:b/>
          <w:bCs/>
        </w:rPr>
        <w:t>Taillie LS</w:t>
      </w:r>
      <w:r>
        <w:t xml:space="preserve">, Chauvenet CA, Salvia MG, Rimm EB. Awareness of and reactions to health and environmental harms of red meat among parents in the United States. </w:t>
      </w:r>
      <w:r w:rsidRPr="000856BF">
        <w:rPr>
          <w:i/>
          <w:iCs/>
        </w:rPr>
        <w:t>Public Health Nutr</w:t>
      </w:r>
      <w:r w:rsidR="353DF44B" w:rsidRPr="000856BF">
        <w:rPr>
          <w:i/>
          <w:iCs/>
        </w:rPr>
        <w:t>ition</w:t>
      </w:r>
      <w:r w:rsidRPr="000856BF">
        <w:rPr>
          <w:i/>
          <w:iCs/>
        </w:rPr>
        <w:t>.</w:t>
      </w:r>
      <w:r>
        <w:t xml:space="preserve"> 2022 (4):</w:t>
      </w:r>
      <w:r w:rsidR="4334F9ED">
        <w:t xml:space="preserve"> 11 pages</w:t>
      </w:r>
      <w:r>
        <w:t xml:space="preserve">. </w:t>
      </w:r>
      <w:r w:rsidR="5DE4E0F7">
        <w:t>DOI</w:t>
      </w:r>
      <w:r>
        <w:t xml:space="preserve">: 10.1017/S1368980021003098. </w:t>
      </w:r>
      <w:proofErr w:type="spellStart"/>
      <w:r>
        <w:t>Epub</w:t>
      </w:r>
      <w:proofErr w:type="spellEnd"/>
      <w:r>
        <w:t xml:space="preserve"> 2021 Jul 29. PMID: 34321133; PMCID: PMC8799779.</w:t>
      </w:r>
    </w:p>
    <w:p w14:paraId="6A5F5DE7" w14:textId="7ED0499E" w:rsidR="00FF77F9" w:rsidRPr="00C517E6" w:rsidRDefault="00FF77F9" w:rsidP="3BA2A8E0">
      <w:pPr>
        <w:ind w:left="540"/>
        <w:rPr>
          <w:rFonts w:eastAsia="Calibri"/>
        </w:rPr>
      </w:pPr>
    </w:p>
    <w:p w14:paraId="068BACE0" w14:textId="3969DFA7" w:rsidR="00FF77F9" w:rsidRPr="00C517E6" w:rsidRDefault="5456FB92" w:rsidP="00CD7065">
      <w:pPr>
        <w:pStyle w:val="ListParagraph"/>
        <w:numPr>
          <w:ilvl w:val="0"/>
          <w:numId w:val="48"/>
        </w:numPr>
      </w:pPr>
      <w:r>
        <w:t>*</w:t>
      </w:r>
      <w:r w:rsidR="7562657B">
        <w:t xml:space="preserve">Hall MG, Lazard AJ, Higgins ICA, Blitstein JL, Duffy EW, Greenthal E, Sorscher S, </w:t>
      </w:r>
      <w:r w:rsidR="7562657B" w:rsidRPr="75DBB902">
        <w:rPr>
          <w:b/>
          <w:bCs/>
        </w:rPr>
        <w:t>Taillie LS</w:t>
      </w:r>
      <w:r w:rsidR="7562657B">
        <w:t xml:space="preserve">. Nutrition-related claims lead parents to choose less healthy drinks for young children: a randomized trial in a virtual convenience store. </w:t>
      </w:r>
      <w:r w:rsidR="7562657B" w:rsidRPr="000856BF">
        <w:rPr>
          <w:i/>
          <w:iCs/>
        </w:rPr>
        <w:t>American Journal of Clinical Nutrition</w:t>
      </w:r>
      <w:r w:rsidR="7562657B">
        <w:t>. 2022 Apr 1;115(4):</w:t>
      </w:r>
      <w:r w:rsidR="66A21E7A">
        <w:t xml:space="preserve"> 11 pages</w:t>
      </w:r>
      <w:r w:rsidR="7562657B">
        <w:t xml:space="preserve">. </w:t>
      </w:r>
      <w:r w:rsidR="6A6F5FE3">
        <w:t>DOI</w:t>
      </w:r>
      <w:r w:rsidR="7562657B">
        <w:t>: 10.1093/</w:t>
      </w:r>
      <w:proofErr w:type="spellStart"/>
      <w:r w:rsidR="7562657B">
        <w:t>ajcn</w:t>
      </w:r>
      <w:proofErr w:type="spellEnd"/>
      <w:r w:rsidR="7562657B">
        <w:t>/nqac008. PMID: 35040866; PMCID: PMC8971006.</w:t>
      </w:r>
    </w:p>
    <w:p w14:paraId="43FF3F53" w14:textId="1A16B700" w:rsidR="00FF77F9" w:rsidRPr="00C517E6" w:rsidRDefault="00FF77F9" w:rsidP="55694D9A"/>
    <w:p w14:paraId="3CC48098" w14:textId="47E7EA45" w:rsidR="00E021EF" w:rsidRPr="00C517E6" w:rsidRDefault="00FF77F9" w:rsidP="00CD7065">
      <w:pPr>
        <w:pStyle w:val="ListParagraph"/>
        <w:numPr>
          <w:ilvl w:val="0"/>
          <w:numId w:val="48"/>
        </w:numPr>
      </w:pPr>
      <w:r>
        <w:t xml:space="preserve">Musicus AA, Hua SB, Moran AJ, Duffy EW, Hall MG, Roberto CA, Dillman Carpentier FR, Sorscher S, Wootan MG, </w:t>
      </w:r>
      <w:r w:rsidRPr="3BA2A8E0">
        <w:rPr>
          <w:b/>
          <w:bCs/>
        </w:rPr>
        <w:t>Taillie LS</w:t>
      </w:r>
      <w:r>
        <w:t>, Rimm EB. Front-of-package claims &amp; imagery on fruit-flavored drinks and exposure by household demographics.</w:t>
      </w:r>
      <w:r w:rsidRPr="3BA2A8E0">
        <w:rPr>
          <w:i/>
          <w:iCs/>
        </w:rPr>
        <w:t xml:space="preserve"> </w:t>
      </w:r>
      <w:r w:rsidR="1C81CDDA" w:rsidRPr="00D23423">
        <w:rPr>
          <w:i/>
          <w:iCs/>
        </w:rPr>
        <w:t>Appetite</w:t>
      </w:r>
      <w:r w:rsidRPr="3BA2A8E0">
        <w:rPr>
          <w:i/>
          <w:iCs/>
        </w:rPr>
        <w:t>.</w:t>
      </w:r>
      <w:r>
        <w:t xml:space="preserve"> </w:t>
      </w:r>
      <w:proofErr w:type="gramStart"/>
      <w:r>
        <w:t>2022;171:105902</w:t>
      </w:r>
      <w:proofErr w:type="gramEnd"/>
      <w:r>
        <w:t xml:space="preserve">. 8 pages. DOI: </w:t>
      </w:r>
      <w:proofErr w:type="gramStart"/>
      <w:r>
        <w:lastRenderedPageBreak/>
        <w:t>10.1016/j.appet</w:t>
      </w:r>
      <w:proofErr w:type="gramEnd"/>
      <w:r>
        <w:t>.2021.105902. PMID:34968559.</w:t>
      </w:r>
      <w:r>
        <w:br/>
      </w:r>
    </w:p>
    <w:p w14:paraId="162F89AA" w14:textId="05A93684" w:rsidR="44D3A7EA" w:rsidRDefault="6712ED13" w:rsidP="00CD7065">
      <w:pPr>
        <w:pStyle w:val="ListParagraph"/>
        <w:numPr>
          <w:ilvl w:val="0"/>
          <w:numId w:val="48"/>
        </w:numPr>
      </w:pPr>
      <w:r>
        <w:t>*</w:t>
      </w:r>
      <w:r w:rsidR="44D3A7EA">
        <w:t xml:space="preserve">Wistar A, Hall MG, Bercholz M, </w:t>
      </w:r>
      <w:r w:rsidR="44D3A7EA" w:rsidRPr="75DBB902">
        <w:rPr>
          <w:b/>
          <w:bCs/>
        </w:rPr>
        <w:t>Taillie LS</w:t>
      </w:r>
      <w:r w:rsidR="44D3A7EA">
        <w:t xml:space="preserve">. Designing Environmental Messages to Discourage Red Meat Consumption: An Online Experiment. </w:t>
      </w:r>
      <w:r w:rsidR="44D3A7EA" w:rsidRPr="00D23423">
        <w:rPr>
          <w:i/>
          <w:iCs/>
        </w:rPr>
        <w:t>Int</w:t>
      </w:r>
      <w:r w:rsidR="51B0C144" w:rsidRPr="00D23423">
        <w:rPr>
          <w:i/>
          <w:iCs/>
        </w:rPr>
        <w:t xml:space="preserve">ernational </w:t>
      </w:r>
      <w:r w:rsidR="44D3A7EA" w:rsidRPr="00D23423">
        <w:rPr>
          <w:i/>
          <w:iCs/>
        </w:rPr>
        <w:t>J</w:t>
      </w:r>
      <w:r w:rsidR="155984CE" w:rsidRPr="00D23423">
        <w:rPr>
          <w:i/>
          <w:iCs/>
        </w:rPr>
        <w:t>ournal of</w:t>
      </w:r>
      <w:r w:rsidR="44D3A7EA" w:rsidRPr="00D23423">
        <w:rPr>
          <w:i/>
          <w:iCs/>
        </w:rPr>
        <w:t xml:space="preserve"> Environ</w:t>
      </w:r>
      <w:r w:rsidR="3FF9FB0D" w:rsidRPr="00D23423">
        <w:rPr>
          <w:i/>
          <w:iCs/>
        </w:rPr>
        <w:t>mental</w:t>
      </w:r>
      <w:r w:rsidR="44D3A7EA" w:rsidRPr="00D23423">
        <w:rPr>
          <w:i/>
          <w:iCs/>
        </w:rPr>
        <w:t xml:space="preserve"> Res</w:t>
      </w:r>
      <w:r w:rsidR="0E28D916" w:rsidRPr="00D23423">
        <w:rPr>
          <w:i/>
          <w:iCs/>
        </w:rPr>
        <w:t>earch and</w:t>
      </w:r>
      <w:r w:rsidR="44D3A7EA" w:rsidRPr="00D23423">
        <w:rPr>
          <w:i/>
          <w:iCs/>
        </w:rPr>
        <w:t xml:space="preserve"> Public Health</w:t>
      </w:r>
      <w:r w:rsidR="44D3A7EA">
        <w:t>. 2022 Mar 2;19(5):2919.</w:t>
      </w:r>
      <w:r w:rsidR="4861C08A">
        <w:t xml:space="preserve"> 14 pages.</w:t>
      </w:r>
      <w:r w:rsidR="44D3A7EA">
        <w:t xml:space="preserve"> </w:t>
      </w:r>
      <w:r w:rsidR="199F9980">
        <w:t>DOI</w:t>
      </w:r>
      <w:r w:rsidR="44D3A7EA">
        <w:t>: 10.3390/ijerph19052919. PMID: 35270622; PMCID: PMC8910317.</w:t>
      </w:r>
    </w:p>
    <w:p w14:paraId="43018BBE" w14:textId="0D8E9F6F" w:rsidR="00DE0635" w:rsidRPr="00C517E6" w:rsidRDefault="00DE0635" w:rsidP="00DE0635">
      <w:pPr>
        <w:pStyle w:val="ListParagraph"/>
        <w:ind w:left="540"/>
      </w:pPr>
      <w:r>
        <w:t xml:space="preserve"> </w:t>
      </w:r>
    </w:p>
    <w:p w14:paraId="4E0D2291" w14:textId="55582D5B" w:rsidR="00921879" w:rsidRPr="00C517E6" w:rsidRDefault="3FD17BBE" w:rsidP="00CD7065">
      <w:pPr>
        <w:pStyle w:val="ListParagraph"/>
        <w:numPr>
          <w:ilvl w:val="0"/>
          <w:numId w:val="48"/>
        </w:numPr>
      </w:pPr>
      <w:r w:rsidRPr="75DBB902">
        <w:rPr>
          <w:i/>
          <w:iCs/>
          <w:color w:val="222222"/>
        </w:rPr>
        <w:t>†</w:t>
      </w:r>
      <w:r>
        <w:t xml:space="preserve"> </w:t>
      </w:r>
      <w:r w:rsidR="4A3C6924">
        <w:t xml:space="preserve">Frank SM, </w:t>
      </w:r>
      <w:r w:rsidR="4A3C6924" w:rsidRPr="75DBB902">
        <w:rPr>
          <w:b/>
          <w:bCs/>
        </w:rPr>
        <w:t>Taillie LS</w:t>
      </w:r>
      <w:r w:rsidR="4A3C6924">
        <w:t xml:space="preserve">, Jaacks LM. How Americans eat red and processed meat: an analysis of the contribution of thirteen different food groups. </w:t>
      </w:r>
      <w:r w:rsidR="4A3C6924" w:rsidRPr="00D23423">
        <w:rPr>
          <w:i/>
          <w:iCs/>
        </w:rPr>
        <w:t>Public Health Nutr</w:t>
      </w:r>
      <w:r w:rsidR="00D23423" w:rsidRPr="00D23423">
        <w:rPr>
          <w:i/>
          <w:iCs/>
        </w:rPr>
        <w:t>ition</w:t>
      </w:r>
      <w:r w:rsidR="4A3C6924">
        <w:t>. 2022 Feb 21;25(5):</w:t>
      </w:r>
      <w:r w:rsidR="181752FA">
        <w:t xml:space="preserve"> </w:t>
      </w:r>
      <w:r w:rsidR="4A3C6924">
        <w:t>10</w:t>
      </w:r>
      <w:r w:rsidR="2B76CFB7">
        <w:t xml:space="preserve"> pages</w:t>
      </w:r>
      <w:r w:rsidR="4A3C6924">
        <w:t xml:space="preserve">. </w:t>
      </w:r>
      <w:r w:rsidR="487EF38B">
        <w:t>DOI</w:t>
      </w:r>
      <w:r w:rsidR="4A3C6924">
        <w:t xml:space="preserve">: 10.1017/S1368980022000416. </w:t>
      </w:r>
      <w:proofErr w:type="spellStart"/>
      <w:r w:rsidR="4A3C6924">
        <w:t>Epub</w:t>
      </w:r>
      <w:proofErr w:type="spellEnd"/>
      <w:r w:rsidR="4A3C6924">
        <w:t xml:space="preserve"> ahead of print. PMID: 35184793; PMCID: PMC9991741.</w:t>
      </w:r>
    </w:p>
    <w:p w14:paraId="644C3240" w14:textId="4635E594" w:rsidR="00921879" w:rsidRPr="00C517E6" w:rsidRDefault="00921879" w:rsidP="3BA2A8E0">
      <w:pPr>
        <w:spacing w:after="0"/>
        <w:ind w:left="540"/>
      </w:pPr>
    </w:p>
    <w:p w14:paraId="42C7ECF2" w14:textId="75238F71" w:rsidR="007360F7" w:rsidRPr="00C517E6" w:rsidRDefault="007360F7" w:rsidP="00CD7065">
      <w:pPr>
        <w:pStyle w:val="ListParagraph"/>
        <w:numPr>
          <w:ilvl w:val="0"/>
          <w:numId w:val="48"/>
        </w:numPr>
      </w:pPr>
      <w:r w:rsidRPr="00C517E6">
        <w:t xml:space="preserve">Soldavini J, </w:t>
      </w:r>
      <w:r w:rsidRPr="00C517E6">
        <w:rPr>
          <w:b/>
          <w:bCs/>
        </w:rPr>
        <w:t>Taillie LS</w:t>
      </w:r>
      <w:r w:rsidRPr="00C517E6">
        <w:t>, Lytle L</w:t>
      </w:r>
      <w:r w:rsidR="004F1680" w:rsidRPr="00C517E6">
        <w:t>A</w:t>
      </w:r>
      <w:r w:rsidRPr="00C517E6">
        <w:t xml:space="preserve">, Berner M, Ward DS, Ammerman A. Cooking Matters for Kids improves attitudes and self-efficacy related to healthy eating and cooking. </w:t>
      </w:r>
      <w:r w:rsidRPr="00C517E6">
        <w:rPr>
          <w:i/>
          <w:iCs/>
        </w:rPr>
        <w:t>Journal of Nutrition Education and Behavior</w:t>
      </w:r>
      <w:r w:rsidR="004F1680" w:rsidRPr="00C517E6">
        <w:t>. 2022;54(3):211-218.</w:t>
      </w:r>
      <w:r w:rsidR="009B674A" w:rsidRPr="00C517E6">
        <w:t xml:space="preserve"> 8 pages. DOI: 10.1016/j.jneb.2021.09.004. PMID: 34774426.</w:t>
      </w:r>
    </w:p>
    <w:p w14:paraId="46DDB725" w14:textId="77777777" w:rsidR="007360F7" w:rsidRPr="00C517E6" w:rsidRDefault="007360F7" w:rsidP="007360F7">
      <w:pPr>
        <w:pStyle w:val="ListParagraph"/>
        <w:ind w:left="540"/>
        <w:rPr>
          <w:rStyle w:val="normaltextrun"/>
        </w:rPr>
      </w:pPr>
    </w:p>
    <w:p w14:paraId="3BE4F378" w14:textId="24F8A6D4" w:rsidR="007360F7" w:rsidRPr="00C517E6" w:rsidRDefault="007360F7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C517E6">
        <w:rPr>
          <w:rFonts w:ascii="Times New Roman" w:hAnsi="Times New Roman" w:cs="Times New Roman"/>
          <w:sz w:val="24"/>
          <w:szCs w:val="24"/>
        </w:rPr>
        <w:t xml:space="preserve">Headrick G, Khandpur N, Perez C, </w:t>
      </w:r>
      <w:r w:rsidRPr="00C517E6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00C517E6">
        <w:rPr>
          <w:rFonts w:ascii="Times New Roman" w:hAnsi="Times New Roman" w:cs="Times New Roman"/>
          <w:sz w:val="24"/>
          <w:szCs w:val="24"/>
        </w:rPr>
        <w:t>, Bleich S</w:t>
      </w:r>
      <w:r w:rsidR="000755CD" w:rsidRPr="00C517E6">
        <w:rPr>
          <w:rFonts w:ascii="Times New Roman" w:hAnsi="Times New Roman" w:cs="Times New Roman"/>
          <w:sz w:val="24"/>
          <w:szCs w:val="24"/>
        </w:rPr>
        <w:t>N</w:t>
      </w:r>
      <w:r w:rsidRPr="00C517E6">
        <w:rPr>
          <w:rFonts w:ascii="Times New Roman" w:hAnsi="Times New Roman" w:cs="Times New Roman"/>
          <w:sz w:val="24"/>
          <w:szCs w:val="24"/>
        </w:rPr>
        <w:t>, Rimm EB, Moran A.</w:t>
      </w:r>
      <w:r w:rsidR="000755CD" w:rsidRPr="00C517E6">
        <w:rPr>
          <w:rFonts w:ascii="Times New Roman" w:hAnsi="Times New Roman" w:cs="Times New Roman"/>
          <w:sz w:val="24"/>
          <w:szCs w:val="24"/>
        </w:rPr>
        <w:t xml:space="preserve"> </w:t>
      </w:r>
      <w:r w:rsidRPr="00C517E6">
        <w:rPr>
          <w:rFonts w:ascii="Times New Roman" w:hAnsi="Times New Roman" w:cs="Times New Roman"/>
          <w:sz w:val="24"/>
          <w:szCs w:val="24"/>
        </w:rPr>
        <w:t>Content Analysis of Online Grocery Retail Policies and Practices Affecting Health</w:t>
      </w:r>
      <w:r w:rsidR="00EB20B6" w:rsidRPr="00C517E6">
        <w:rPr>
          <w:rFonts w:ascii="Times New Roman" w:hAnsi="Times New Roman" w:cs="Times New Roman"/>
          <w:sz w:val="24"/>
          <w:szCs w:val="24"/>
        </w:rPr>
        <w:t>y</w:t>
      </w:r>
      <w:r w:rsidRPr="00C517E6">
        <w:rPr>
          <w:rFonts w:ascii="Times New Roman" w:hAnsi="Times New Roman" w:cs="Times New Roman"/>
          <w:sz w:val="24"/>
          <w:szCs w:val="24"/>
        </w:rPr>
        <w:t xml:space="preserve"> Food Access. </w:t>
      </w:r>
      <w:r w:rsidRPr="00C517E6">
        <w:rPr>
          <w:rFonts w:ascii="Times New Roman" w:hAnsi="Times New Roman" w:cs="Times New Roman"/>
          <w:i/>
          <w:iCs/>
          <w:sz w:val="24"/>
          <w:szCs w:val="24"/>
        </w:rPr>
        <w:t>Journal of Nutrition and Education Behavior</w:t>
      </w:r>
      <w:r w:rsidR="00B1360B" w:rsidRPr="00C517E6">
        <w:rPr>
          <w:rFonts w:ascii="Times New Roman" w:hAnsi="Times New Roman" w:cs="Times New Roman"/>
          <w:sz w:val="24"/>
          <w:szCs w:val="24"/>
        </w:rPr>
        <w:t>. 2022;54(3):219-229.</w:t>
      </w:r>
      <w:r w:rsidR="00CC3272" w:rsidRPr="00C517E6">
        <w:rPr>
          <w:rFonts w:ascii="Times New Roman" w:hAnsi="Times New Roman" w:cs="Times New Roman"/>
          <w:sz w:val="24"/>
          <w:szCs w:val="24"/>
        </w:rPr>
        <w:t xml:space="preserve"> 11 pages. DOI: 10.1016/j.jneb.2021.09.006. PMID: 34920967.</w:t>
      </w:r>
      <w:r w:rsidRPr="00C517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22701D7" w14:textId="77777777" w:rsidR="00017C08" w:rsidRPr="00C517E6" w:rsidRDefault="00017C08" w:rsidP="00017C08">
      <w:pPr>
        <w:pStyle w:val="ListParagraph"/>
        <w:ind w:left="540"/>
      </w:pPr>
    </w:p>
    <w:p w14:paraId="7060B342" w14:textId="31CAB746" w:rsidR="5CDF451F" w:rsidRDefault="57FCA6FA" w:rsidP="00CD7065">
      <w:pPr>
        <w:pStyle w:val="ListParagraph"/>
        <w:numPr>
          <w:ilvl w:val="0"/>
          <w:numId w:val="48"/>
        </w:numPr>
        <w:rPr>
          <w:rFonts w:eastAsia="Calibri"/>
        </w:rPr>
      </w:pPr>
      <w:r>
        <w:t>*</w:t>
      </w:r>
      <w:r w:rsidR="545008E8">
        <w:t xml:space="preserve">Hall MG, Grummon AH, Higgins ICA, Lazard AJ, Prestemon CE, Avendaño-Galdamez MI, </w:t>
      </w:r>
      <w:r w:rsidR="545008E8" w:rsidRPr="75DBB902">
        <w:rPr>
          <w:b/>
          <w:bCs/>
        </w:rPr>
        <w:t>Taillie LS</w:t>
      </w:r>
      <w:r w:rsidR="545008E8">
        <w:t xml:space="preserve">. The impact of pictorial health warnings on purchases of sugary drinks for children: A randomized controlled trial. </w:t>
      </w:r>
      <w:r w:rsidR="545008E8" w:rsidRPr="00584B5D">
        <w:rPr>
          <w:i/>
          <w:iCs/>
        </w:rPr>
        <w:t>P</w:t>
      </w:r>
      <w:r w:rsidR="5CAE81A2" w:rsidRPr="00584B5D">
        <w:rPr>
          <w:i/>
          <w:iCs/>
        </w:rPr>
        <w:t>LO</w:t>
      </w:r>
      <w:r w:rsidR="545008E8" w:rsidRPr="00584B5D">
        <w:rPr>
          <w:i/>
          <w:iCs/>
        </w:rPr>
        <w:t>S Med</w:t>
      </w:r>
      <w:r w:rsidR="6777535A" w:rsidRPr="00584B5D">
        <w:rPr>
          <w:i/>
          <w:iCs/>
        </w:rPr>
        <w:t>icine</w:t>
      </w:r>
      <w:r w:rsidR="545008E8">
        <w:t>. 2022 Feb 1;19(2</w:t>
      </w:r>
      <w:proofErr w:type="gramStart"/>
      <w:r w:rsidR="545008E8">
        <w:t>):e</w:t>
      </w:r>
      <w:proofErr w:type="gramEnd"/>
      <w:r w:rsidR="545008E8">
        <w:t xml:space="preserve">1003885. </w:t>
      </w:r>
      <w:r w:rsidR="5A7AD8D3">
        <w:t>18 pages. DOI</w:t>
      </w:r>
      <w:r w:rsidR="545008E8">
        <w:t>: 10.1371/journal.pmed.1003885. PMID: 35104297; PMCID: PMC8806063.</w:t>
      </w:r>
    </w:p>
    <w:p w14:paraId="0764CF87" w14:textId="77777777" w:rsidR="001E386D" w:rsidRPr="00C517E6" w:rsidRDefault="001E386D" w:rsidP="001E386D">
      <w:pPr>
        <w:pStyle w:val="ListParagraph"/>
        <w:rPr>
          <w:rFonts w:eastAsia="Calibri"/>
        </w:rPr>
      </w:pPr>
    </w:p>
    <w:p w14:paraId="4A8F730A" w14:textId="6E666663" w:rsidR="001E386D" w:rsidRPr="00C517E6" w:rsidRDefault="504F5A17" w:rsidP="00CD7065">
      <w:pPr>
        <w:pStyle w:val="NoSpacing"/>
        <w:numPr>
          <w:ilvl w:val="0"/>
          <w:numId w:val="48"/>
        </w:numPr>
        <w:rPr>
          <w:rFonts w:ascii="Times New Roman" w:eastAsia="Times New Roman" w:hAnsi="Times New Roman"/>
          <w:sz w:val="24"/>
          <w:szCs w:val="24"/>
        </w:rPr>
      </w:pPr>
      <w:r w:rsidRPr="75DBB902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†</w:t>
      </w:r>
      <w:r w:rsidRPr="75DBB902">
        <w:rPr>
          <w:rFonts w:ascii="Times New Roman" w:eastAsia="Times New Roman" w:hAnsi="Times New Roman"/>
          <w:sz w:val="24"/>
          <w:szCs w:val="24"/>
        </w:rPr>
        <w:t xml:space="preserve"> *</w:t>
      </w:r>
      <w:r w:rsidR="7F7FA5A2" w:rsidRPr="75DBB902">
        <w:rPr>
          <w:rFonts w:ascii="Times New Roman" w:eastAsia="Times New Roman" w:hAnsi="Times New Roman"/>
          <w:sz w:val="24"/>
          <w:szCs w:val="24"/>
        </w:rPr>
        <w:t xml:space="preserve">Rebolledo N, Reyes M, Popkin BM, Adair L, Avery CL, Corvalán C, Ng SW, </w:t>
      </w:r>
      <w:r w:rsidR="7F7FA5A2" w:rsidRPr="75DBB902">
        <w:rPr>
          <w:rFonts w:ascii="Times New Roman" w:eastAsia="Times New Roman" w:hAnsi="Times New Roman"/>
          <w:b/>
          <w:bCs/>
          <w:sz w:val="24"/>
          <w:szCs w:val="24"/>
        </w:rPr>
        <w:t>Taillie LS</w:t>
      </w:r>
      <w:r w:rsidR="7F7FA5A2" w:rsidRPr="75DBB902">
        <w:rPr>
          <w:rFonts w:ascii="Times New Roman" w:eastAsia="Times New Roman" w:hAnsi="Times New Roman"/>
          <w:sz w:val="24"/>
          <w:szCs w:val="24"/>
        </w:rPr>
        <w:t xml:space="preserve">. Changes in nonnutritive sweetener intake in a cohort of preschoolers after the implementation of Chile's Law of Food Labelling and Advertising. </w:t>
      </w:r>
      <w:r w:rsidR="10FB9C21" w:rsidRPr="00584B5D">
        <w:rPr>
          <w:rFonts w:ascii="Times New Roman" w:eastAsia="Times New Roman" w:hAnsi="Times New Roman"/>
          <w:i/>
          <w:iCs/>
          <w:sz w:val="24"/>
          <w:szCs w:val="24"/>
        </w:rPr>
        <w:t>Pediatric</w:t>
      </w:r>
      <w:r w:rsidR="7F7FA5A2" w:rsidRPr="00584B5D">
        <w:rPr>
          <w:rFonts w:ascii="Times New Roman" w:eastAsia="Times New Roman" w:hAnsi="Times New Roman"/>
          <w:i/>
          <w:iCs/>
          <w:sz w:val="24"/>
          <w:szCs w:val="24"/>
        </w:rPr>
        <w:t xml:space="preserve"> Obes</w:t>
      </w:r>
      <w:r w:rsidR="5C728163" w:rsidRPr="00584B5D">
        <w:rPr>
          <w:rFonts w:ascii="Times New Roman" w:eastAsia="Times New Roman" w:hAnsi="Times New Roman"/>
          <w:i/>
          <w:iCs/>
          <w:sz w:val="24"/>
          <w:szCs w:val="24"/>
        </w:rPr>
        <w:t>ity</w:t>
      </w:r>
      <w:r w:rsidR="7F7FA5A2" w:rsidRPr="75DBB902">
        <w:rPr>
          <w:rFonts w:ascii="Times New Roman" w:eastAsia="Times New Roman" w:hAnsi="Times New Roman"/>
          <w:sz w:val="24"/>
          <w:szCs w:val="24"/>
        </w:rPr>
        <w:t>. 2022 Jul;17(7</w:t>
      </w:r>
      <w:proofErr w:type="gramStart"/>
      <w:r w:rsidR="7F7FA5A2" w:rsidRPr="75DBB902">
        <w:rPr>
          <w:rFonts w:ascii="Times New Roman" w:eastAsia="Times New Roman" w:hAnsi="Times New Roman"/>
          <w:sz w:val="24"/>
          <w:szCs w:val="24"/>
        </w:rPr>
        <w:t>):e</w:t>
      </w:r>
      <w:proofErr w:type="gramEnd"/>
      <w:r w:rsidR="7F7FA5A2" w:rsidRPr="75DBB902">
        <w:rPr>
          <w:rFonts w:ascii="Times New Roman" w:eastAsia="Times New Roman" w:hAnsi="Times New Roman"/>
          <w:sz w:val="24"/>
          <w:szCs w:val="24"/>
        </w:rPr>
        <w:t>12895</w:t>
      </w:r>
      <w:r w:rsidR="00D96914">
        <w:rPr>
          <w:rFonts w:ascii="Times New Roman" w:eastAsia="Times New Roman" w:hAnsi="Times New Roman"/>
          <w:sz w:val="24"/>
          <w:szCs w:val="24"/>
        </w:rPr>
        <w:t xml:space="preserve"> 12 </w:t>
      </w:r>
      <w:proofErr w:type="gramStart"/>
      <w:r w:rsidR="00D96914">
        <w:rPr>
          <w:rFonts w:ascii="Times New Roman" w:eastAsia="Times New Roman" w:hAnsi="Times New Roman"/>
          <w:sz w:val="24"/>
          <w:szCs w:val="24"/>
        </w:rPr>
        <w:t>pages.</w:t>
      </w:r>
      <w:r w:rsidR="7F7FA5A2" w:rsidRPr="75DBB902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="7F7FA5A2" w:rsidRPr="75DBB902">
        <w:rPr>
          <w:rFonts w:ascii="Times New Roman" w:eastAsia="Times New Roman" w:hAnsi="Times New Roman"/>
          <w:sz w:val="24"/>
          <w:szCs w:val="24"/>
        </w:rPr>
        <w:t xml:space="preserve"> </w:t>
      </w:r>
      <w:r w:rsidR="42AE99E2" w:rsidRPr="75DBB902">
        <w:rPr>
          <w:rFonts w:ascii="Times New Roman" w:eastAsia="Times New Roman" w:hAnsi="Times New Roman"/>
          <w:sz w:val="24"/>
          <w:szCs w:val="24"/>
        </w:rPr>
        <w:t>DOI</w:t>
      </w:r>
      <w:r w:rsidR="7F7FA5A2" w:rsidRPr="75DBB902">
        <w:rPr>
          <w:rFonts w:ascii="Times New Roman" w:eastAsia="Times New Roman" w:hAnsi="Times New Roman"/>
          <w:sz w:val="24"/>
          <w:szCs w:val="24"/>
        </w:rPr>
        <w:t xml:space="preserve">: 10.1111/ijpo.12895. </w:t>
      </w:r>
      <w:proofErr w:type="spellStart"/>
      <w:r w:rsidR="7F7FA5A2" w:rsidRPr="75DBB902">
        <w:rPr>
          <w:rFonts w:ascii="Times New Roman" w:eastAsia="Times New Roman" w:hAnsi="Times New Roman"/>
          <w:sz w:val="24"/>
          <w:szCs w:val="24"/>
        </w:rPr>
        <w:t>Epub</w:t>
      </w:r>
      <w:proofErr w:type="spellEnd"/>
      <w:r w:rsidR="7F7FA5A2" w:rsidRPr="75DBB902">
        <w:rPr>
          <w:rFonts w:ascii="Times New Roman" w:eastAsia="Times New Roman" w:hAnsi="Times New Roman"/>
          <w:sz w:val="24"/>
          <w:szCs w:val="24"/>
        </w:rPr>
        <w:t xml:space="preserve"> 2022 Jan 27. PMID: 35088571.</w:t>
      </w:r>
    </w:p>
    <w:p w14:paraId="72F6CC5D" w14:textId="77777777" w:rsidR="001E386D" w:rsidRPr="00C517E6" w:rsidRDefault="001E386D" w:rsidP="001E386D">
      <w:pPr>
        <w:pStyle w:val="ListParagraph"/>
        <w:ind w:left="540"/>
        <w:rPr>
          <w:rFonts w:eastAsia="Calibri"/>
        </w:rPr>
      </w:pPr>
    </w:p>
    <w:p w14:paraId="32C651F8" w14:textId="6007EBE0" w:rsidR="40D98138" w:rsidRDefault="786E42B1" w:rsidP="00CD7065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5694D9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†</w:t>
      </w:r>
      <w:r w:rsidRPr="55694D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0D98138" w:rsidRPr="55694D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Jensen ML, Dillman Carpentier FR, Corvalán C, Popkin BM, Evenson KR, Adair L, </w:t>
      </w:r>
      <w:r w:rsidR="40D98138" w:rsidRPr="55694D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Taillie LS</w:t>
      </w:r>
      <w:r w:rsidR="40D98138" w:rsidRPr="55694D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Television viewing and using screens while eating: Associations with dietary intake in children and adolescents. </w:t>
      </w:r>
      <w:r w:rsidR="40D98138" w:rsidRPr="00584B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Appetite</w:t>
      </w:r>
      <w:r w:rsidR="40D98138" w:rsidRPr="55694D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2022 Jan </w:t>
      </w:r>
      <w:proofErr w:type="gramStart"/>
      <w:r w:rsidR="40D98138" w:rsidRPr="55694D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1;168:105670</w:t>
      </w:r>
      <w:proofErr w:type="gramEnd"/>
      <w:r w:rsidR="40D98138" w:rsidRPr="55694D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357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 pages.</w:t>
      </w:r>
      <w:r w:rsidR="40D98138" w:rsidRPr="55694D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DOI</w:t>
      </w:r>
      <w:r w:rsidR="40D98138" w:rsidRPr="55694D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10.1016/j.appet.2021.105670. </w:t>
      </w:r>
      <w:proofErr w:type="spellStart"/>
      <w:r w:rsidR="40D98138" w:rsidRPr="55694D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Epub</w:t>
      </w:r>
      <w:proofErr w:type="spellEnd"/>
      <w:r w:rsidR="40D98138" w:rsidRPr="55694D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2021 Sep 1. PMID: 34478756; PMCID: PMC8671257.</w:t>
      </w:r>
    </w:p>
    <w:p w14:paraId="298AD837" w14:textId="77777777" w:rsidR="00F12CE1" w:rsidRPr="00D27FFE" w:rsidRDefault="00F12CE1" w:rsidP="00543A3A">
      <w:pPr>
        <w:spacing w:after="0"/>
      </w:pPr>
    </w:p>
    <w:p w14:paraId="285AC23E" w14:textId="5306E4D9" w:rsidR="00ED3B76" w:rsidRPr="00C517E6" w:rsidRDefault="00F12CE1" w:rsidP="00CD7065">
      <w:pPr>
        <w:pStyle w:val="ListParagraph"/>
        <w:numPr>
          <w:ilvl w:val="0"/>
          <w:numId w:val="48"/>
        </w:numPr>
      </w:pPr>
      <w:r w:rsidRPr="002C282F">
        <w:rPr>
          <w:lang w:val="fr-FR"/>
        </w:rPr>
        <w:t xml:space="preserve">Fagundes Grilo M, </w:t>
      </w:r>
      <w:r w:rsidRPr="002C282F">
        <w:rPr>
          <w:b/>
          <w:bCs/>
          <w:lang w:val="fr-FR"/>
        </w:rPr>
        <w:t>Taillie LS</w:t>
      </w:r>
      <w:r w:rsidRPr="002C282F">
        <w:rPr>
          <w:lang w:val="fr-FR"/>
        </w:rPr>
        <w:t xml:space="preserve">, Zancheta Ricardo C, Mais </w:t>
      </w:r>
      <w:proofErr w:type="gramStart"/>
      <w:r w:rsidRPr="002C282F">
        <w:rPr>
          <w:lang w:val="fr-FR"/>
        </w:rPr>
        <w:t>LA</w:t>
      </w:r>
      <w:proofErr w:type="gramEnd"/>
      <w:r w:rsidRPr="002C282F">
        <w:rPr>
          <w:lang w:val="fr-FR"/>
        </w:rPr>
        <w:t xml:space="preserve">, Bortoletto Martins AP, Duran AC. </w:t>
      </w:r>
      <w:r w:rsidRPr="00C517E6">
        <w:t xml:space="preserve">Prevalence of low-calorie sweeteners and related front-of-package claims in the Brazilian packaged food supply. </w:t>
      </w:r>
      <w:r w:rsidRPr="00C517E6">
        <w:rPr>
          <w:i/>
          <w:iCs/>
        </w:rPr>
        <w:t>Journal of the Academy of Nutrition and Dietetics</w:t>
      </w:r>
      <w:r w:rsidRPr="00C517E6">
        <w:t xml:space="preserve">. 2021. </w:t>
      </w:r>
      <w:r w:rsidR="00C517E6" w:rsidRPr="00C517E6">
        <w:t>10</w:t>
      </w:r>
      <w:r w:rsidRPr="00C517E6">
        <w:t xml:space="preserve"> pages. DOI: 10.1016/j.jand.2021.12.009. PMID: 34954081.</w:t>
      </w:r>
    </w:p>
    <w:p w14:paraId="4F549375" w14:textId="335D162A" w:rsidR="00893DD5" w:rsidRPr="00C517E6" w:rsidRDefault="00893DD5" w:rsidP="00543A3A">
      <w:pPr>
        <w:pStyle w:val="ListParagraph"/>
      </w:pPr>
    </w:p>
    <w:p w14:paraId="78102301" w14:textId="313BA419" w:rsidR="00773C68" w:rsidRPr="006936BE" w:rsidRDefault="00773C68" w:rsidP="00CD7065">
      <w:pPr>
        <w:pStyle w:val="ListParagraph"/>
        <w:numPr>
          <w:ilvl w:val="0"/>
          <w:numId w:val="48"/>
        </w:numPr>
      </w:pPr>
      <w:r w:rsidRPr="00C517E6">
        <w:t xml:space="preserve">Parra MF, Lowery CM, Mora M, </w:t>
      </w:r>
      <w:r w:rsidRPr="00C517E6">
        <w:rPr>
          <w:b/>
          <w:bCs/>
        </w:rPr>
        <w:t>Taillie LS</w:t>
      </w:r>
      <w:r w:rsidRPr="00C517E6">
        <w:t xml:space="preserve">, </w:t>
      </w:r>
      <w:r w:rsidR="003954B3" w:rsidRPr="00C517E6">
        <w:t>Dillman Carpentier F, Gomez LF</w:t>
      </w:r>
      <w:r w:rsidR="003954B3" w:rsidRPr="006936BE">
        <w:t xml:space="preserve">. </w:t>
      </w:r>
      <w:r w:rsidRPr="006936BE">
        <w:t xml:space="preserve">Claims on ready-to-eat cereals: Are those with claims healthier? </w:t>
      </w:r>
      <w:r w:rsidRPr="006936BE">
        <w:rPr>
          <w:i/>
          <w:iCs/>
        </w:rPr>
        <w:t>Frontiers in Nutrition.</w:t>
      </w:r>
      <w:r w:rsidR="00C3034C">
        <w:t xml:space="preserve"> </w:t>
      </w:r>
      <w:proofErr w:type="gramStart"/>
      <w:r w:rsidR="003A4965">
        <w:t>2021;8:770489</w:t>
      </w:r>
      <w:proofErr w:type="gramEnd"/>
      <w:r w:rsidR="003A4965">
        <w:t>.</w:t>
      </w:r>
      <w:r w:rsidRPr="006936BE">
        <w:t xml:space="preserve"> </w:t>
      </w:r>
      <w:r w:rsidR="005661EA">
        <w:t>8</w:t>
      </w:r>
      <w:r w:rsidR="005661EA" w:rsidRPr="006936BE">
        <w:t xml:space="preserve"> pages. </w:t>
      </w:r>
      <w:r w:rsidR="005661EA">
        <w:t xml:space="preserve">DOI: 10.3389/fnut.2021.770489. </w:t>
      </w:r>
      <w:proofErr w:type="gramStart"/>
      <w:r w:rsidR="005661EA">
        <w:t>PMCID:PMC</w:t>
      </w:r>
      <w:proofErr w:type="gramEnd"/>
      <w:r w:rsidR="005661EA">
        <w:t xml:space="preserve">8662936. </w:t>
      </w:r>
    </w:p>
    <w:p w14:paraId="2000EFB1" w14:textId="77777777" w:rsidR="00773C68" w:rsidRPr="006936BE" w:rsidRDefault="00773C68" w:rsidP="00773C68">
      <w:pPr>
        <w:pStyle w:val="ListParagraph"/>
        <w:ind w:left="540"/>
      </w:pPr>
    </w:p>
    <w:p w14:paraId="5CC54DED" w14:textId="14A01C90" w:rsidR="007B65C7" w:rsidRPr="002C1BEE" w:rsidRDefault="007B65C7" w:rsidP="00CD7065">
      <w:pPr>
        <w:pStyle w:val="ListParagraph"/>
        <w:numPr>
          <w:ilvl w:val="0"/>
          <w:numId w:val="48"/>
        </w:numPr>
      </w:pPr>
      <w:r w:rsidRPr="006936BE">
        <w:t xml:space="preserve">Soldavini J, </w:t>
      </w:r>
      <w:r w:rsidRPr="006936BE">
        <w:rPr>
          <w:b/>
          <w:bCs/>
        </w:rPr>
        <w:t>Taillie LS</w:t>
      </w:r>
      <w:r w:rsidRPr="006936BE">
        <w:t>, Lytle L, Berner M, Ward DS, Ammerman A. College student motivations for and perceived impacts of volunteering with a nutrition</w:t>
      </w:r>
      <w:r>
        <w:t xml:space="preserve"> and cooking education program for children. </w:t>
      </w:r>
      <w:r w:rsidRPr="00225232">
        <w:rPr>
          <w:i/>
          <w:iCs/>
          <w:color w:val="000000"/>
        </w:rPr>
        <w:t>Journal of Community Psychology</w:t>
      </w:r>
      <w:r>
        <w:rPr>
          <w:color w:val="000000"/>
        </w:rPr>
        <w:t>.</w:t>
      </w:r>
      <w:r w:rsidR="001E386D">
        <w:rPr>
          <w:color w:val="000000"/>
        </w:rPr>
        <w:t xml:space="preserve"> </w:t>
      </w:r>
      <w:r w:rsidR="00152BBE">
        <w:rPr>
          <w:color w:val="000000"/>
        </w:rPr>
        <w:t>2021</w:t>
      </w:r>
      <w:r w:rsidR="00E7197B">
        <w:rPr>
          <w:color w:val="000000"/>
        </w:rPr>
        <w:t xml:space="preserve">. </w:t>
      </w:r>
      <w:r w:rsidR="00683436">
        <w:rPr>
          <w:color w:val="000000"/>
        </w:rPr>
        <w:t>12</w:t>
      </w:r>
      <w:r w:rsidRPr="004D186D">
        <w:t xml:space="preserve"> pages.</w:t>
      </w:r>
      <w:r w:rsidR="00795C6C">
        <w:t xml:space="preserve"> DOI:10.100/jcop.22757. </w:t>
      </w:r>
      <w:r w:rsidR="00795C6C">
        <w:rPr>
          <w:color w:val="000000"/>
        </w:rPr>
        <w:t>PMID:34825379.</w:t>
      </w:r>
    </w:p>
    <w:p w14:paraId="2EC87F38" w14:textId="77777777" w:rsidR="007B65C7" w:rsidRDefault="007B65C7" w:rsidP="007B65C7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</w:p>
    <w:p w14:paraId="3BFAB604" w14:textId="41611EF8" w:rsidR="00B032F5" w:rsidRDefault="00B032F5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5E8B5F9A">
        <w:rPr>
          <w:rFonts w:ascii="Times New Roman" w:hAnsi="Times New Roman" w:cs="Times New Roman"/>
          <w:sz w:val="24"/>
          <w:szCs w:val="24"/>
        </w:rPr>
        <w:lastRenderedPageBreak/>
        <w:t xml:space="preserve">Zancheta CR, </w:t>
      </w:r>
      <w:r w:rsidR="00D30C8D">
        <w:rPr>
          <w:rFonts w:ascii="Times New Roman" w:hAnsi="Times New Roman" w:cs="Times New Roman"/>
          <w:sz w:val="24"/>
          <w:szCs w:val="24"/>
        </w:rPr>
        <w:t>Corvalán</w:t>
      </w:r>
      <w:r w:rsidRPr="5E8B5F9A">
        <w:rPr>
          <w:rFonts w:ascii="Times New Roman" w:hAnsi="Times New Roman" w:cs="Times New Roman"/>
          <w:sz w:val="24"/>
          <w:szCs w:val="24"/>
        </w:rPr>
        <w:t xml:space="preserve"> C, </w:t>
      </w:r>
      <w:r w:rsidRPr="00AE59E6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5E8B5F9A">
        <w:rPr>
          <w:rFonts w:ascii="Times New Roman" w:hAnsi="Times New Roman" w:cs="Times New Roman"/>
          <w:sz w:val="24"/>
          <w:szCs w:val="24"/>
        </w:rPr>
        <w:t>, Quitral V, Reyes M. Changes in the use of non</w:t>
      </w:r>
      <w:r w:rsidR="00550B5B">
        <w:rPr>
          <w:rFonts w:ascii="Times New Roman" w:hAnsi="Times New Roman" w:cs="Times New Roman"/>
          <w:sz w:val="24"/>
          <w:szCs w:val="24"/>
        </w:rPr>
        <w:t>-</w:t>
      </w:r>
      <w:r w:rsidRPr="5E8B5F9A">
        <w:rPr>
          <w:rFonts w:ascii="Times New Roman" w:hAnsi="Times New Roman" w:cs="Times New Roman"/>
          <w:sz w:val="24"/>
          <w:szCs w:val="24"/>
        </w:rPr>
        <w:t>nutritive sweeteners in the Chilean food and beverage supply after the implementation of the Food Labeling and Advertising Law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Frontiers in Nutrition.</w:t>
      </w:r>
      <w:r w:rsidR="0036526F">
        <w:rPr>
          <w:rFonts w:ascii="Times New Roman" w:hAnsi="Times New Roman" w:cs="Times New Roman"/>
          <w:sz w:val="24"/>
          <w:szCs w:val="24"/>
        </w:rPr>
        <w:t xml:space="preserve"> 2021:906. </w:t>
      </w:r>
      <w:r w:rsidRPr="004D186D">
        <w:rPr>
          <w:rFonts w:ascii="Times New Roman" w:hAnsi="Times New Roman" w:cs="Times New Roman"/>
          <w:sz w:val="24"/>
          <w:szCs w:val="24"/>
        </w:rPr>
        <w:t>10 pages.</w:t>
      </w:r>
      <w:r w:rsidR="00C84D81">
        <w:rPr>
          <w:rFonts w:ascii="Times New Roman" w:hAnsi="Times New Roman" w:cs="Times New Roman"/>
          <w:sz w:val="24"/>
          <w:szCs w:val="24"/>
        </w:rPr>
        <w:t xml:space="preserve"> DOI:</w:t>
      </w:r>
      <w:r w:rsidR="00C84D81" w:rsidRPr="00C84D81">
        <w:rPr>
          <w:rFonts w:ascii="Times New Roman" w:hAnsi="Times New Roman" w:cs="Times New Roman"/>
          <w:sz w:val="24"/>
          <w:szCs w:val="24"/>
        </w:rPr>
        <w:t>10.3389/fnut.2021.773450</w:t>
      </w:r>
      <w:r w:rsidR="003E74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E7404">
        <w:rPr>
          <w:rFonts w:ascii="Times New Roman" w:hAnsi="Times New Roman" w:cs="Times New Roman"/>
          <w:sz w:val="24"/>
          <w:szCs w:val="24"/>
        </w:rPr>
        <w:t>PMCID</w:t>
      </w:r>
      <w:r w:rsidR="00AA76B3">
        <w:rPr>
          <w:rFonts w:ascii="Times New Roman" w:hAnsi="Times New Roman" w:cs="Times New Roman"/>
          <w:sz w:val="24"/>
          <w:szCs w:val="24"/>
        </w:rPr>
        <w:t>:PMC</w:t>
      </w:r>
      <w:proofErr w:type="gramEnd"/>
      <w:r w:rsidR="00126CE8">
        <w:rPr>
          <w:rFonts w:ascii="Times New Roman" w:hAnsi="Times New Roman" w:cs="Times New Roman"/>
          <w:sz w:val="24"/>
          <w:szCs w:val="24"/>
        </w:rPr>
        <w:t>8630583</w:t>
      </w:r>
      <w:r w:rsidR="003E7404">
        <w:rPr>
          <w:rFonts w:ascii="Times New Roman" w:hAnsi="Times New Roman" w:cs="Times New Roman"/>
          <w:sz w:val="24"/>
          <w:szCs w:val="24"/>
        </w:rPr>
        <w:t>.</w:t>
      </w:r>
    </w:p>
    <w:p w14:paraId="56F94AD1" w14:textId="77777777" w:rsidR="00647007" w:rsidRDefault="00647007" w:rsidP="00647007">
      <w:pPr>
        <w:pStyle w:val="PlainText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14:paraId="1AE3B1EC" w14:textId="06D6CB71" w:rsidR="00014608" w:rsidRPr="007A6633" w:rsidRDefault="00014608" w:rsidP="00CD7065">
      <w:pPr>
        <w:pStyle w:val="PlainText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Bopape M, </w:t>
      </w:r>
      <w:r w:rsidRPr="0064748D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 LS</w:t>
      </w: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>, Frank T, Murukutla N</w:t>
      </w:r>
      <w:r w:rsidR="00820D66"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Cotter T, Majija L, Swart </w:t>
      </w:r>
      <w:proofErr w:type="gramStart"/>
      <w:r w:rsidR="00820D66"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>E,</w:t>
      </w: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proofErr w:type="gramEnd"/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7A6633">
        <w:rPr>
          <w:rFonts w:ascii="Times New Roman" w:eastAsia="Times New Roman" w:hAnsi="Times New Roman" w:cs="Times New Roman"/>
          <w:sz w:val="24"/>
          <w:szCs w:val="24"/>
        </w:rPr>
        <w:t xml:space="preserve">South African consumers’ perceptions of front-of-package warning labels on unhealthy food and drinks. </w:t>
      </w:r>
      <w:r w:rsidRPr="007A6633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2B5B7E">
        <w:rPr>
          <w:rFonts w:ascii="Times New Roman" w:eastAsia="Times New Roman" w:hAnsi="Times New Roman" w:cs="Times New Roman"/>
          <w:i/>
          <w:iCs/>
          <w:sz w:val="24"/>
          <w:szCs w:val="24"/>
        </w:rPr>
        <w:t>LOS</w:t>
      </w:r>
      <w:r w:rsidRPr="007A66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One.</w:t>
      </w:r>
      <w:r w:rsidR="00C40E89" w:rsidRPr="007A6633">
        <w:rPr>
          <w:rFonts w:ascii="Times New Roman" w:hAnsi="Times New Roman" w:cs="Times New Roman"/>
          <w:sz w:val="24"/>
          <w:szCs w:val="24"/>
        </w:rPr>
        <w:t xml:space="preserve"> 2021</w:t>
      </w:r>
      <w:r w:rsidR="008E5496" w:rsidRPr="007A6633">
        <w:rPr>
          <w:rFonts w:ascii="Times New Roman" w:hAnsi="Times New Roman" w:cs="Times New Roman"/>
          <w:sz w:val="24"/>
          <w:szCs w:val="24"/>
        </w:rPr>
        <w:t>;16(9</w:t>
      </w:r>
      <w:proofErr w:type="gramStart"/>
      <w:r w:rsidR="008E5496" w:rsidRPr="007A6633">
        <w:rPr>
          <w:rFonts w:ascii="Times New Roman" w:hAnsi="Times New Roman" w:cs="Times New Roman"/>
          <w:sz w:val="24"/>
          <w:szCs w:val="24"/>
        </w:rPr>
        <w:t>):e</w:t>
      </w:r>
      <w:proofErr w:type="gramEnd"/>
      <w:r w:rsidR="008E5496" w:rsidRPr="007A6633">
        <w:rPr>
          <w:rFonts w:ascii="Times New Roman" w:hAnsi="Times New Roman" w:cs="Times New Roman"/>
          <w:sz w:val="24"/>
          <w:szCs w:val="24"/>
        </w:rPr>
        <w:t>0257626. 20</w:t>
      </w:r>
      <w:r w:rsidRPr="007A6633">
        <w:rPr>
          <w:rFonts w:ascii="Times New Roman" w:eastAsia="Times New Roman" w:hAnsi="Times New Roman" w:cs="Times New Roman"/>
          <w:sz w:val="24"/>
          <w:szCs w:val="24"/>
        </w:rPr>
        <w:t xml:space="preserve"> pages.</w:t>
      </w:r>
      <w:r w:rsidR="007E157B" w:rsidRPr="007A6633">
        <w:rPr>
          <w:rFonts w:ascii="Times New Roman" w:eastAsia="Times New Roman" w:hAnsi="Times New Roman" w:cs="Times New Roman"/>
          <w:sz w:val="24"/>
          <w:szCs w:val="24"/>
        </w:rPr>
        <w:t xml:space="preserve"> DOI: 10.1371/journal.pone.0257626</w:t>
      </w:r>
      <w:r w:rsidR="00C40E89" w:rsidRPr="007A66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8E5496" w:rsidRPr="007A6633">
        <w:rPr>
          <w:rFonts w:ascii="Times New Roman" w:hAnsi="Times New Roman" w:cs="Times New Roman"/>
          <w:sz w:val="24"/>
          <w:szCs w:val="24"/>
        </w:rPr>
        <w:t>PMCID</w:t>
      </w:r>
      <w:r w:rsidR="00126CE8" w:rsidRPr="007A6633">
        <w:rPr>
          <w:rFonts w:ascii="Times New Roman" w:hAnsi="Times New Roman" w:cs="Times New Roman"/>
          <w:sz w:val="24"/>
          <w:szCs w:val="24"/>
        </w:rPr>
        <w:t>:PMC</w:t>
      </w:r>
      <w:proofErr w:type="gramEnd"/>
      <w:r w:rsidR="00126CE8" w:rsidRPr="007A6633">
        <w:rPr>
          <w:rFonts w:ascii="Times New Roman" w:hAnsi="Times New Roman" w:cs="Times New Roman"/>
          <w:sz w:val="24"/>
          <w:szCs w:val="24"/>
        </w:rPr>
        <w:t>8475997</w:t>
      </w:r>
      <w:r w:rsidR="008E5496" w:rsidRPr="007A6633">
        <w:rPr>
          <w:rFonts w:ascii="Times New Roman" w:hAnsi="Times New Roman" w:cs="Times New Roman"/>
          <w:sz w:val="24"/>
          <w:szCs w:val="24"/>
        </w:rPr>
        <w:t>.</w:t>
      </w:r>
    </w:p>
    <w:p w14:paraId="42AB9514" w14:textId="77777777" w:rsidR="00014608" w:rsidRPr="007A6633" w:rsidRDefault="00014608" w:rsidP="00014608">
      <w:pPr>
        <w:pStyle w:val="PlainText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14:paraId="610C4191" w14:textId="5FDA34FA" w:rsidR="00A314D7" w:rsidRPr="004D186D" w:rsidRDefault="00A314D7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56DD35A2">
        <w:rPr>
          <w:rFonts w:ascii="Times New Roman" w:hAnsi="Times New Roman" w:cs="Times New Roman"/>
          <w:sz w:val="24"/>
          <w:szCs w:val="24"/>
        </w:rPr>
        <w:t>*Hall M</w:t>
      </w:r>
      <w:r w:rsidR="00B91FC2">
        <w:rPr>
          <w:rFonts w:ascii="Times New Roman" w:hAnsi="Times New Roman" w:cs="Times New Roman"/>
          <w:sz w:val="24"/>
          <w:szCs w:val="24"/>
        </w:rPr>
        <w:t>G</w:t>
      </w:r>
      <w:r w:rsidRPr="56DD35A2">
        <w:rPr>
          <w:rFonts w:ascii="Times New Roman" w:hAnsi="Times New Roman" w:cs="Times New Roman"/>
          <w:sz w:val="24"/>
          <w:szCs w:val="24"/>
        </w:rPr>
        <w:t>,</w:t>
      </w:r>
      <w:r w:rsidR="00A1474A" w:rsidRPr="56DD35A2">
        <w:rPr>
          <w:rFonts w:ascii="Times New Roman" w:hAnsi="Times New Roman" w:cs="Times New Roman"/>
          <w:sz w:val="24"/>
          <w:szCs w:val="24"/>
        </w:rPr>
        <w:t xml:space="preserve"> Higgins I, Grummon A, Lazard A, Prestemon C, Sheldon JM,</w:t>
      </w:r>
      <w:r w:rsidRPr="56DD35A2">
        <w:rPr>
          <w:rFonts w:ascii="Times New Roman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hAnsi="Times New Roman" w:cs="Times New Roman"/>
          <w:sz w:val="24"/>
          <w:szCs w:val="24"/>
        </w:rPr>
        <w:t>.</w:t>
      </w:r>
      <w:r w:rsidR="00B933E2">
        <w:rPr>
          <w:rFonts w:ascii="Times New Roman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hAnsi="Times New Roman" w:cs="Times New Roman"/>
          <w:sz w:val="24"/>
          <w:szCs w:val="24"/>
        </w:rPr>
        <w:t xml:space="preserve">Using a naturalistic store laboratory for clinical trials of point-of-sale nutrition policies and interventions: A feasibility and validation study. </w:t>
      </w:r>
      <w:r w:rsidRPr="56DD35A2">
        <w:rPr>
          <w:rFonts w:ascii="Times New Roman" w:hAnsi="Times New Roman" w:cs="Times New Roman"/>
          <w:i/>
          <w:iCs/>
          <w:sz w:val="24"/>
          <w:szCs w:val="24"/>
        </w:rPr>
        <w:t>International Journal of Environmental Research and Public Health.</w:t>
      </w:r>
      <w:r w:rsidR="0073407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407F">
        <w:rPr>
          <w:rFonts w:ascii="Times New Roman" w:hAnsi="Times New Roman" w:cs="Times New Roman"/>
          <w:sz w:val="24"/>
          <w:szCs w:val="24"/>
        </w:rPr>
        <w:t>2021;</w:t>
      </w:r>
      <w:r w:rsidR="008104F7">
        <w:rPr>
          <w:rFonts w:ascii="Times New Roman" w:hAnsi="Times New Roman" w:cs="Times New Roman"/>
          <w:sz w:val="24"/>
          <w:szCs w:val="24"/>
        </w:rPr>
        <w:t>18(16):8764.</w:t>
      </w:r>
      <w:r w:rsidR="005F5876">
        <w:rPr>
          <w:rFonts w:ascii="Times New Roman" w:hAnsi="Times New Roman" w:cs="Times New Roman"/>
          <w:sz w:val="24"/>
          <w:szCs w:val="24"/>
        </w:rPr>
        <w:t xml:space="preserve"> 11 pages.</w:t>
      </w:r>
      <w:r w:rsidRPr="56DD35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104F7">
        <w:rPr>
          <w:rFonts w:ascii="Times New Roman" w:hAnsi="Times New Roman" w:cs="Times New Roman"/>
          <w:sz w:val="24"/>
          <w:szCs w:val="24"/>
        </w:rPr>
        <w:t>DOI: 10.</w:t>
      </w:r>
      <w:r w:rsidR="00487B6B">
        <w:rPr>
          <w:rFonts w:ascii="Times New Roman" w:hAnsi="Times New Roman" w:cs="Times New Roman"/>
          <w:sz w:val="24"/>
          <w:szCs w:val="24"/>
        </w:rPr>
        <w:t>3390/ijerph18168764. PMCID: PMC83</w:t>
      </w:r>
      <w:r w:rsidR="0061049F">
        <w:rPr>
          <w:rFonts w:ascii="Times New Roman" w:hAnsi="Times New Roman" w:cs="Times New Roman"/>
          <w:sz w:val="24"/>
          <w:szCs w:val="24"/>
        </w:rPr>
        <w:t>94834.</w:t>
      </w:r>
    </w:p>
    <w:p w14:paraId="5B4C91F2" w14:textId="77777777" w:rsidR="00A314D7" w:rsidRPr="004D186D" w:rsidRDefault="00A314D7" w:rsidP="00A314D7">
      <w:pPr>
        <w:pStyle w:val="ListParagraph"/>
        <w:ind w:left="540"/>
        <w:rPr>
          <w:b/>
          <w:bCs/>
        </w:rPr>
      </w:pPr>
    </w:p>
    <w:p w14:paraId="766A873C" w14:textId="15280906" w:rsidR="00126CB9" w:rsidRPr="007F4F71" w:rsidRDefault="00126CB9" w:rsidP="00CD7065">
      <w:pPr>
        <w:pStyle w:val="ListParagraph"/>
        <w:numPr>
          <w:ilvl w:val="0"/>
          <w:numId w:val="48"/>
        </w:numPr>
        <w:rPr>
          <w:b/>
          <w:bCs/>
        </w:rPr>
      </w:pPr>
      <w:r w:rsidRPr="007F4F71">
        <w:t xml:space="preserve">Richter APC, Duffy EW, </w:t>
      </w:r>
      <w:r w:rsidRPr="007F4F71">
        <w:rPr>
          <w:b/>
          <w:bCs/>
        </w:rPr>
        <w:t>Taillie LS</w:t>
      </w:r>
      <w:r w:rsidRPr="007F4F71">
        <w:t xml:space="preserve">, Harris JL, Pomeranz JL, Hall MG. The impact of toddler milk claims on beliefs and misperceptions: A randomized experiment with parents of young children. </w:t>
      </w:r>
      <w:r w:rsidRPr="007F4F71">
        <w:rPr>
          <w:i/>
          <w:iCs/>
        </w:rPr>
        <w:t>Journal of the Academy of Nutrition and Dietetics</w:t>
      </w:r>
      <w:r w:rsidR="003114F8" w:rsidRPr="007F4F71">
        <w:rPr>
          <w:color w:val="212121"/>
          <w:shd w:val="clear" w:color="auto" w:fill="FFFFFF"/>
        </w:rPr>
        <w:t>. 2021</w:t>
      </w:r>
      <w:r w:rsidR="007F4F71" w:rsidRPr="007F4F71">
        <w:rPr>
          <w:color w:val="212121"/>
          <w:shd w:val="clear" w:color="auto" w:fill="FFFFFF"/>
        </w:rPr>
        <w:t xml:space="preserve">; </w:t>
      </w:r>
      <w:r w:rsidR="003114F8" w:rsidRPr="007F4F71">
        <w:rPr>
          <w:color w:val="212121"/>
          <w:shd w:val="clear" w:color="auto" w:fill="FFFFFF"/>
        </w:rPr>
        <w:t xml:space="preserve">S2212-2672(21)01197-7. </w:t>
      </w:r>
      <w:r w:rsidR="007F4F71" w:rsidRPr="007F4F71">
        <w:rPr>
          <w:color w:val="212121"/>
          <w:shd w:val="clear" w:color="auto" w:fill="FFFFFF"/>
        </w:rPr>
        <w:t>11 pages. DOI</w:t>
      </w:r>
      <w:r w:rsidR="003114F8" w:rsidRPr="007F4F71">
        <w:rPr>
          <w:color w:val="212121"/>
          <w:shd w:val="clear" w:color="auto" w:fill="FFFFFF"/>
        </w:rPr>
        <w:t xml:space="preserve">: 10.1016/j.jand.2021.08.101. </w:t>
      </w:r>
      <w:r w:rsidR="0077468C">
        <w:rPr>
          <w:color w:val="212121"/>
          <w:shd w:val="clear" w:color="auto" w:fill="FFFFFF"/>
        </w:rPr>
        <w:t>PMCID: PMC8840993.</w:t>
      </w:r>
    </w:p>
    <w:p w14:paraId="7CD53410" w14:textId="77777777" w:rsidR="00126CB9" w:rsidRPr="004D186D" w:rsidRDefault="00126CB9" w:rsidP="00126CB9">
      <w:pPr>
        <w:pStyle w:val="ListParagraph"/>
        <w:ind w:left="540"/>
        <w:rPr>
          <w:rStyle w:val="Strong"/>
        </w:rPr>
      </w:pPr>
    </w:p>
    <w:p w14:paraId="6A83A110" w14:textId="1ED68241" w:rsidR="0049358E" w:rsidRPr="00543A3A" w:rsidRDefault="0049358E" w:rsidP="00CD7065">
      <w:pPr>
        <w:pStyle w:val="ListParagraph"/>
        <w:numPr>
          <w:ilvl w:val="0"/>
          <w:numId w:val="48"/>
        </w:numPr>
        <w:rPr>
          <w:b/>
          <w:bCs/>
        </w:rPr>
      </w:pPr>
      <w:r w:rsidRPr="56DD35A2">
        <w:rPr>
          <w:rStyle w:val="Strong"/>
        </w:rPr>
        <w:t>Taillie LS</w:t>
      </w:r>
      <w:r w:rsidRPr="56DD35A2">
        <w:rPr>
          <w:rStyle w:val="Strong"/>
          <w:b w:val="0"/>
          <w:bCs w:val="0"/>
        </w:rPr>
        <w:t>, Chauvenet C, Grummon A</w:t>
      </w:r>
      <w:r w:rsidR="0077468C">
        <w:rPr>
          <w:rStyle w:val="Strong"/>
          <w:b w:val="0"/>
          <w:bCs w:val="0"/>
        </w:rPr>
        <w:t>H</w:t>
      </w:r>
      <w:r w:rsidRPr="56DD35A2">
        <w:rPr>
          <w:rStyle w:val="Strong"/>
          <w:b w:val="0"/>
          <w:bCs w:val="0"/>
        </w:rPr>
        <w:t>, Hall M</w:t>
      </w:r>
      <w:r w:rsidR="0077468C">
        <w:rPr>
          <w:rStyle w:val="Strong"/>
          <w:b w:val="0"/>
          <w:bCs w:val="0"/>
        </w:rPr>
        <w:t>G</w:t>
      </w:r>
      <w:r w:rsidRPr="56DD35A2">
        <w:rPr>
          <w:rStyle w:val="Strong"/>
          <w:b w:val="0"/>
          <w:bCs w:val="0"/>
        </w:rPr>
        <w:t xml:space="preserve">, Waterlander W, Prestemon CE, and Jaacks LM. </w:t>
      </w:r>
      <w:r>
        <w:t xml:space="preserve">Testing front-of-package warnings to discourage red meat consumption: An experiment with US meat consumers. </w:t>
      </w:r>
      <w:r w:rsidRPr="00962082">
        <w:rPr>
          <w:i/>
          <w:iCs/>
        </w:rPr>
        <w:t>International Journal of Behavioral Nutrition and Physical Activity</w:t>
      </w:r>
      <w:r w:rsidR="009D2B1B" w:rsidRPr="00962082">
        <w:t>. 2021</w:t>
      </w:r>
      <w:r w:rsidR="00853C0E" w:rsidRPr="00962082">
        <w:t>;</w:t>
      </w:r>
      <w:r w:rsidR="009D2B1B" w:rsidRPr="00962082">
        <w:t>18</w:t>
      </w:r>
      <w:r w:rsidR="00853C0E" w:rsidRPr="00962082">
        <w:t>(</w:t>
      </w:r>
      <w:r w:rsidR="009D2B1B" w:rsidRPr="00962082">
        <w:t>114</w:t>
      </w:r>
      <w:r w:rsidR="00853C0E" w:rsidRPr="00962082">
        <w:t>)</w:t>
      </w:r>
      <w:r w:rsidR="009D2B1B" w:rsidRPr="00962082">
        <w:t>.</w:t>
      </w:r>
      <w:r w:rsidR="001F1BB5">
        <w:t xml:space="preserve"> 13 pages.</w:t>
      </w:r>
      <w:r w:rsidR="009D2B1B" w:rsidRPr="00962082">
        <w:t xml:space="preserve"> </w:t>
      </w:r>
      <w:r w:rsidR="005D1D81" w:rsidRPr="00962082">
        <w:t xml:space="preserve">DOI: </w:t>
      </w:r>
      <w:r w:rsidR="005728DD" w:rsidRPr="00962082">
        <w:t>10.1185</w:t>
      </w:r>
      <w:r w:rsidR="00407319" w:rsidRPr="00962082">
        <w:t>/s12966-021-01178-9.</w:t>
      </w:r>
      <w:r w:rsidR="005D1D81" w:rsidRPr="00962082">
        <w:t xml:space="preserve"> PMCID: </w:t>
      </w:r>
      <w:r w:rsidR="00962082" w:rsidRPr="00962082">
        <w:t>PMC8423585</w:t>
      </w:r>
      <w:r w:rsidR="005D1D81" w:rsidRPr="00962082">
        <w:t>.</w:t>
      </w:r>
    </w:p>
    <w:p w14:paraId="4C48F504" w14:textId="77777777" w:rsidR="0049358E" w:rsidRPr="004D186D" w:rsidRDefault="0049358E" w:rsidP="00543A3A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D06FE" w14:textId="75C481D2" w:rsidR="00DA7787" w:rsidRPr="004D186D" w:rsidRDefault="00DA7787" w:rsidP="00CD7065">
      <w:pPr>
        <w:pStyle w:val="ListParagraph"/>
        <w:numPr>
          <w:ilvl w:val="0"/>
          <w:numId w:val="48"/>
        </w:numPr>
      </w:pPr>
      <w:r>
        <w:t xml:space="preserve">Reimold AE, Grummon AH, </w:t>
      </w:r>
      <w:r w:rsidRPr="56DD35A2">
        <w:rPr>
          <w:b/>
          <w:bCs/>
        </w:rPr>
        <w:t>Taillie LS</w:t>
      </w:r>
      <w:r>
        <w:t xml:space="preserve">, Brewer NT, Rimm EB, Hall MG. </w:t>
      </w:r>
      <w:r w:rsidR="001D6136">
        <w:t xml:space="preserve">Barriers and facilitators to achieving food security during the COVID-19 pandemic. </w:t>
      </w:r>
      <w:r w:rsidR="001D6136" w:rsidRPr="56DD35A2">
        <w:rPr>
          <w:i/>
          <w:iCs/>
        </w:rPr>
        <w:t xml:space="preserve">Preventive </w:t>
      </w:r>
      <w:r w:rsidR="001D6136" w:rsidRPr="002D5E69">
        <w:rPr>
          <w:i/>
          <w:iCs/>
        </w:rPr>
        <w:t>Medicine Reports.</w:t>
      </w:r>
      <w:r w:rsidR="00D5065F" w:rsidRPr="002D5E69">
        <w:rPr>
          <w:i/>
          <w:iCs/>
        </w:rPr>
        <w:t xml:space="preserve"> </w:t>
      </w:r>
      <w:proofErr w:type="gramStart"/>
      <w:r w:rsidR="00D5065F" w:rsidRPr="002D5E69">
        <w:t>2021;</w:t>
      </w:r>
      <w:r w:rsidR="006A7D67">
        <w:t>23:101500</w:t>
      </w:r>
      <w:proofErr w:type="gramEnd"/>
      <w:r w:rsidR="00CE2E43" w:rsidRPr="002D5E69">
        <w:t>.</w:t>
      </w:r>
      <w:r w:rsidR="00AD4FDF" w:rsidRPr="002D5E69">
        <w:rPr>
          <w:rFonts w:eastAsia="Calibri"/>
        </w:rPr>
        <w:t xml:space="preserve"> 10 pages.</w:t>
      </w:r>
      <w:r w:rsidR="00CE2E43" w:rsidRPr="002D5E69">
        <w:rPr>
          <w:rFonts w:eastAsia="Calibri"/>
        </w:rPr>
        <w:t xml:space="preserve"> DOI: </w:t>
      </w:r>
      <w:r w:rsidR="006A7D67" w:rsidRPr="00543A3A">
        <w:rPr>
          <w:rFonts w:eastAsia="Calibri"/>
        </w:rPr>
        <w:t>10.1016/j.jand.2021.08.101</w:t>
      </w:r>
      <w:r w:rsidR="00CE2E43" w:rsidRPr="002D5E69">
        <w:rPr>
          <w:rFonts w:eastAsia="Calibri"/>
        </w:rPr>
        <w:t>. PM</w:t>
      </w:r>
      <w:r w:rsidR="00176664" w:rsidRPr="002D5E69">
        <w:rPr>
          <w:rFonts w:eastAsia="Calibri"/>
        </w:rPr>
        <w:t>C</w:t>
      </w:r>
      <w:r w:rsidR="00CE2E43" w:rsidRPr="002D5E69">
        <w:rPr>
          <w:rFonts w:eastAsia="Calibri"/>
        </w:rPr>
        <w:t>ID:</w:t>
      </w:r>
      <w:r w:rsidR="006A7D67">
        <w:rPr>
          <w:rFonts w:eastAsia="Calibri"/>
        </w:rPr>
        <w:t xml:space="preserve"> </w:t>
      </w:r>
      <w:r w:rsidR="00176664" w:rsidRPr="002D5E69">
        <w:rPr>
          <w:rFonts w:eastAsia="Calibri"/>
        </w:rPr>
        <w:t>PMC8348548</w:t>
      </w:r>
      <w:r w:rsidR="00CE2E43">
        <w:rPr>
          <w:rFonts w:eastAsia="Calibri"/>
        </w:rPr>
        <w:t>.</w:t>
      </w:r>
    </w:p>
    <w:p w14:paraId="20D21F07" w14:textId="77777777" w:rsidR="00DA7787" w:rsidRPr="004D186D" w:rsidRDefault="00DA7787" w:rsidP="00DA7787">
      <w:pPr>
        <w:pStyle w:val="ListParagraph"/>
        <w:ind w:left="540"/>
        <w:rPr>
          <w:lang w:val="en"/>
        </w:rPr>
      </w:pPr>
    </w:p>
    <w:p w14:paraId="5D193AE4" w14:textId="0EB53F17" w:rsidR="00295114" w:rsidRPr="004D186D" w:rsidRDefault="00430D36" w:rsidP="00CD7065">
      <w:pPr>
        <w:pStyle w:val="PlainText"/>
        <w:numPr>
          <w:ilvl w:val="0"/>
          <w:numId w:val="48"/>
        </w:numPr>
        <w:rPr>
          <w:rFonts w:ascii="Times New Roman" w:eastAsia="Calibri" w:hAnsi="Times New Roman" w:cs="Times New Roman"/>
          <w:sz w:val="24"/>
          <w:szCs w:val="24"/>
        </w:rPr>
      </w:pPr>
      <w:r w:rsidRPr="0064748D">
        <w:rPr>
          <w:rFonts w:ascii="Times New Roman" w:hAnsi="Times New Roman" w:cs="Times New Roman"/>
          <w:sz w:val="24"/>
          <w:szCs w:val="24"/>
          <w:lang w:val="fr-FR"/>
        </w:rPr>
        <w:t xml:space="preserve">*Roberto C, Ng SW, Ganderats Fuentes M, Hammond D, Barquera S, Jauregui de la Mota A, </w:t>
      </w:r>
      <w:r w:rsidRPr="0064748D">
        <w:rPr>
          <w:rFonts w:ascii="Times New Roman" w:hAnsi="Times New Roman" w:cs="Times New Roman"/>
          <w:b/>
          <w:bCs/>
          <w:sz w:val="24"/>
          <w:szCs w:val="24"/>
          <w:lang w:val="fr-FR"/>
        </w:rPr>
        <w:t>Taillie LS</w:t>
      </w:r>
      <w:r w:rsidRPr="0064748D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2D5E69">
        <w:rPr>
          <w:rFonts w:ascii="Times New Roman" w:eastAsia="Calibri" w:hAnsi="Times New Roman" w:cs="Times New Roman"/>
          <w:sz w:val="24"/>
          <w:szCs w:val="24"/>
        </w:rPr>
        <w:t xml:space="preserve">The influence of front-of-package nutrition labeling on consumer behavior and product reformulation. </w:t>
      </w:r>
      <w:r w:rsidRPr="002D5E69">
        <w:rPr>
          <w:rFonts w:ascii="Times New Roman" w:eastAsia="Calibri" w:hAnsi="Times New Roman" w:cs="Times New Roman"/>
          <w:i/>
          <w:iCs/>
          <w:sz w:val="24"/>
          <w:szCs w:val="24"/>
        </w:rPr>
        <w:t>Annual Review of Nutrition.</w:t>
      </w:r>
      <w:r w:rsidR="008648E3" w:rsidRPr="002D5E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648E3" w:rsidRPr="002D5E69">
        <w:rPr>
          <w:rFonts w:ascii="Times New Roman" w:eastAsia="Calibri" w:hAnsi="Times New Roman" w:cs="Times New Roman"/>
          <w:sz w:val="24"/>
          <w:szCs w:val="24"/>
        </w:rPr>
        <w:t>2021</w:t>
      </w:r>
      <w:r w:rsidR="00477907" w:rsidRPr="002D5E69">
        <w:rPr>
          <w:rFonts w:ascii="Times New Roman" w:eastAsia="Calibri" w:hAnsi="Times New Roman" w:cs="Times New Roman"/>
          <w:sz w:val="24"/>
          <w:szCs w:val="24"/>
        </w:rPr>
        <w:t>;41:529</w:t>
      </w:r>
      <w:proofErr w:type="gramEnd"/>
      <w:r w:rsidR="00477907" w:rsidRPr="002D5E69">
        <w:rPr>
          <w:rFonts w:ascii="Times New Roman" w:eastAsia="Calibri" w:hAnsi="Times New Roman" w:cs="Times New Roman"/>
          <w:sz w:val="24"/>
          <w:szCs w:val="24"/>
        </w:rPr>
        <w:t>-550. 2</w:t>
      </w:r>
      <w:r w:rsidR="0091147B">
        <w:rPr>
          <w:rFonts w:ascii="Times New Roman" w:eastAsia="Calibri" w:hAnsi="Times New Roman" w:cs="Times New Roman"/>
          <w:sz w:val="24"/>
          <w:szCs w:val="24"/>
        </w:rPr>
        <w:t>2</w:t>
      </w:r>
      <w:r w:rsidR="00AD4FDF" w:rsidRPr="002D5E69">
        <w:rPr>
          <w:rFonts w:ascii="Times New Roman" w:eastAsia="Calibri" w:hAnsi="Times New Roman" w:cs="Times New Roman"/>
          <w:sz w:val="24"/>
          <w:szCs w:val="24"/>
        </w:rPr>
        <w:t xml:space="preserve"> pages.</w:t>
      </w:r>
      <w:r w:rsidR="00477907" w:rsidRPr="002D5E69">
        <w:rPr>
          <w:rFonts w:ascii="Times New Roman" w:eastAsia="Calibri" w:hAnsi="Times New Roman" w:cs="Times New Roman"/>
          <w:sz w:val="24"/>
          <w:szCs w:val="24"/>
        </w:rPr>
        <w:t xml:space="preserve"> DOI: </w:t>
      </w:r>
      <w:r w:rsidR="00225D08" w:rsidRPr="002D5E69">
        <w:rPr>
          <w:rFonts w:ascii="Times New Roman" w:eastAsia="Calibri" w:hAnsi="Times New Roman" w:cs="Times New Roman"/>
          <w:sz w:val="24"/>
          <w:szCs w:val="24"/>
        </w:rPr>
        <w:t>10.1146/annurev-nutr-111120-094932</w:t>
      </w:r>
      <w:r w:rsidR="00D61AB1" w:rsidRPr="002D5E69">
        <w:rPr>
          <w:rFonts w:ascii="Times New Roman" w:eastAsia="Calibri" w:hAnsi="Times New Roman" w:cs="Times New Roman"/>
          <w:sz w:val="24"/>
          <w:szCs w:val="24"/>
        </w:rPr>
        <w:t>.</w:t>
      </w:r>
      <w:r w:rsidR="00D5619C" w:rsidRPr="002D5E69">
        <w:rPr>
          <w:rFonts w:ascii="Times New Roman" w:eastAsia="Calibri" w:hAnsi="Times New Roman" w:cs="Times New Roman"/>
          <w:sz w:val="24"/>
          <w:szCs w:val="24"/>
        </w:rPr>
        <w:t xml:space="preserve"> PMID</w:t>
      </w:r>
      <w:r w:rsidR="002D5E69" w:rsidRPr="002D5E69">
        <w:rPr>
          <w:rFonts w:ascii="Times New Roman" w:eastAsia="Calibri" w:hAnsi="Times New Roman" w:cs="Times New Roman"/>
          <w:sz w:val="24"/>
          <w:szCs w:val="24"/>
        </w:rPr>
        <w:t>:34339293</w:t>
      </w:r>
      <w:r w:rsidR="00D5619C" w:rsidRPr="002D5E69">
        <w:rPr>
          <w:rFonts w:ascii="Times New Roman" w:eastAsia="Calibri" w:hAnsi="Times New Roman" w:cs="Times New Roman"/>
          <w:sz w:val="24"/>
          <w:szCs w:val="24"/>
        </w:rPr>
        <w:t>.</w:t>
      </w:r>
      <w:r w:rsidR="00D561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BF51FF6" w14:textId="77777777" w:rsidR="00295114" w:rsidRPr="004D186D" w:rsidRDefault="00295114" w:rsidP="00295114">
      <w:pPr>
        <w:pStyle w:val="ListParagraph"/>
        <w:rPr>
          <w:b/>
          <w:bCs/>
        </w:rPr>
      </w:pPr>
    </w:p>
    <w:p w14:paraId="4BABAE15" w14:textId="50BEC3D1" w:rsidR="00295114" w:rsidRPr="004D186D" w:rsidRDefault="00A1474A" w:rsidP="00CD7065">
      <w:pPr>
        <w:pStyle w:val="PlainText"/>
        <w:numPr>
          <w:ilvl w:val="0"/>
          <w:numId w:val="48"/>
        </w:numPr>
        <w:rPr>
          <w:rFonts w:ascii="Times New Roman" w:eastAsia="Calibri" w:hAnsi="Times New Roman" w:cs="Times New Roman"/>
          <w:sz w:val="24"/>
          <w:szCs w:val="24"/>
        </w:rPr>
      </w:pPr>
      <w:r w:rsidRPr="56DD35A2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hAnsi="Times New Roman" w:cs="Times New Roman"/>
          <w:sz w:val="24"/>
          <w:szCs w:val="24"/>
        </w:rPr>
        <w:t xml:space="preserve">, Bercholz M, Popkin BM, Reyes M, </w:t>
      </w:r>
      <w:proofErr w:type="spellStart"/>
      <w:r w:rsidRPr="56DD35A2">
        <w:rPr>
          <w:rFonts w:ascii="Times New Roman" w:hAnsi="Times New Roman" w:cs="Times New Roman"/>
          <w:sz w:val="24"/>
          <w:szCs w:val="24"/>
        </w:rPr>
        <w:t>Colchera</w:t>
      </w:r>
      <w:proofErr w:type="spellEnd"/>
      <w:r w:rsidRPr="56DD35A2">
        <w:rPr>
          <w:rFonts w:ascii="Times New Roman" w:hAnsi="Times New Roman" w:cs="Times New Roman"/>
          <w:sz w:val="24"/>
          <w:szCs w:val="24"/>
        </w:rPr>
        <w:t xml:space="preserve"> MA, </w:t>
      </w:r>
      <w:r w:rsidR="00D30C8D">
        <w:rPr>
          <w:rFonts w:ascii="Times New Roman" w:hAnsi="Times New Roman" w:cs="Times New Roman"/>
          <w:sz w:val="24"/>
          <w:szCs w:val="24"/>
        </w:rPr>
        <w:t>Corvalán</w:t>
      </w:r>
      <w:r w:rsidRPr="56DD35A2">
        <w:rPr>
          <w:rFonts w:ascii="Times New Roman" w:hAnsi="Times New Roman" w:cs="Times New Roman"/>
          <w:sz w:val="24"/>
          <w:szCs w:val="24"/>
        </w:rPr>
        <w:t xml:space="preserve"> C. Changes in food purchases after </w:t>
      </w:r>
      <w:r w:rsidR="00A40A9C">
        <w:rPr>
          <w:rFonts w:ascii="Times New Roman" w:hAnsi="Times New Roman" w:cs="Times New Roman"/>
          <w:sz w:val="24"/>
          <w:szCs w:val="24"/>
        </w:rPr>
        <w:t>the Chilean policies on</w:t>
      </w:r>
      <w:r w:rsidRPr="56DD35A2">
        <w:rPr>
          <w:rFonts w:ascii="Times New Roman" w:hAnsi="Times New Roman" w:cs="Times New Roman"/>
          <w:sz w:val="24"/>
          <w:szCs w:val="24"/>
        </w:rPr>
        <w:t xml:space="preserve"> food label</w:t>
      </w:r>
      <w:r w:rsidR="00A40A9C">
        <w:rPr>
          <w:rFonts w:ascii="Times New Roman" w:hAnsi="Times New Roman" w:cs="Times New Roman"/>
          <w:sz w:val="24"/>
          <w:szCs w:val="24"/>
        </w:rPr>
        <w:t>l</w:t>
      </w:r>
      <w:r w:rsidRPr="56DD35A2">
        <w:rPr>
          <w:rFonts w:ascii="Times New Roman" w:hAnsi="Times New Roman" w:cs="Times New Roman"/>
          <w:sz w:val="24"/>
          <w:szCs w:val="24"/>
        </w:rPr>
        <w:t>ing, marketing, and sales in schools: a before and after study.</w:t>
      </w:r>
      <w:r w:rsidRPr="56DD35A2">
        <w:rPr>
          <w:rFonts w:ascii="Times New Roman" w:hAnsi="Times New Roman" w:cs="Times New Roman"/>
          <w:i/>
          <w:iCs/>
          <w:sz w:val="24"/>
          <w:szCs w:val="24"/>
        </w:rPr>
        <w:t xml:space="preserve"> Lancet Planetary Health</w:t>
      </w:r>
      <w:r w:rsidR="00DA27BD" w:rsidRPr="56DD35A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DA27BD" w:rsidRPr="56DD35A2">
        <w:rPr>
          <w:rFonts w:ascii="Times New Roman" w:hAnsi="Times New Roman" w:cs="Times New Roman"/>
          <w:sz w:val="24"/>
          <w:szCs w:val="24"/>
        </w:rPr>
        <w:t>2021</w:t>
      </w:r>
      <w:r w:rsidR="00BE6116" w:rsidRPr="56DD35A2">
        <w:rPr>
          <w:rFonts w:ascii="Times New Roman" w:hAnsi="Times New Roman" w:cs="Times New Roman"/>
          <w:sz w:val="24"/>
          <w:szCs w:val="24"/>
        </w:rPr>
        <w:t>;5(8</w:t>
      </w:r>
      <w:proofErr w:type="gramStart"/>
      <w:r w:rsidR="00BE6116" w:rsidRPr="56DD35A2">
        <w:rPr>
          <w:rFonts w:ascii="Times New Roman" w:hAnsi="Times New Roman" w:cs="Times New Roman"/>
          <w:sz w:val="24"/>
          <w:szCs w:val="24"/>
        </w:rPr>
        <w:t>):</w:t>
      </w:r>
      <w:r w:rsidR="00B42108" w:rsidRPr="56DD35A2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B42108" w:rsidRPr="56DD35A2">
        <w:rPr>
          <w:rFonts w:ascii="Times New Roman" w:hAnsi="Times New Roman" w:cs="Times New Roman"/>
          <w:sz w:val="24"/>
          <w:szCs w:val="24"/>
        </w:rPr>
        <w:t>526-533</w:t>
      </w:r>
      <w:r w:rsidR="00DA27BD" w:rsidRPr="56DD35A2">
        <w:rPr>
          <w:rFonts w:ascii="Times New Roman" w:hAnsi="Times New Roman" w:cs="Times New Roman"/>
          <w:sz w:val="24"/>
          <w:szCs w:val="24"/>
        </w:rPr>
        <w:t xml:space="preserve">. </w:t>
      </w:r>
      <w:r w:rsidR="00DD6FBC" w:rsidRPr="56DD35A2">
        <w:rPr>
          <w:rFonts w:ascii="Times New Roman" w:hAnsi="Times New Roman" w:cs="Times New Roman"/>
          <w:sz w:val="24"/>
          <w:szCs w:val="24"/>
        </w:rPr>
        <w:t xml:space="preserve">8 pages. </w:t>
      </w:r>
      <w:r w:rsidR="00BE6116" w:rsidRPr="56DD35A2">
        <w:rPr>
          <w:rFonts w:ascii="Times New Roman" w:hAnsi="Times New Roman" w:cs="Times New Roman"/>
          <w:sz w:val="24"/>
          <w:szCs w:val="24"/>
        </w:rPr>
        <w:t xml:space="preserve">DOI: </w:t>
      </w:r>
      <w:r w:rsidR="00F771DB" w:rsidRPr="00543A3A">
        <w:t>10.1016/S2542-5196(21)00172-8</w:t>
      </w:r>
      <w:r w:rsidR="00BE6116" w:rsidRPr="56DD35A2">
        <w:rPr>
          <w:rFonts w:ascii="Times New Roman" w:hAnsi="Times New Roman" w:cs="Times New Roman"/>
          <w:sz w:val="24"/>
          <w:szCs w:val="24"/>
        </w:rPr>
        <w:t xml:space="preserve">. </w:t>
      </w:r>
      <w:r w:rsidR="00534A27" w:rsidRPr="56DD35A2">
        <w:rPr>
          <w:rFonts w:ascii="Times New Roman" w:hAnsi="Times New Roman" w:cs="Times New Roman"/>
          <w:sz w:val="24"/>
          <w:szCs w:val="24"/>
        </w:rPr>
        <w:t>PM</w:t>
      </w:r>
      <w:r w:rsidR="00295114" w:rsidRPr="56DD35A2">
        <w:rPr>
          <w:rFonts w:ascii="Times New Roman" w:hAnsi="Times New Roman" w:cs="Times New Roman"/>
          <w:sz w:val="24"/>
          <w:szCs w:val="24"/>
        </w:rPr>
        <w:t>C</w:t>
      </w:r>
      <w:r w:rsidR="00534A27" w:rsidRPr="56DD35A2">
        <w:rPr>
          <w:rFonts w:ascii="Times New Roman" w:hAnsi="Times New Roman" w:cs="Times New Roman"/>
          <w:sz w:val="24"/>
          <w:szCs w:val="24"/>
        </w:rPr>
        <w:t>ID:</w:t>
      </w:r>
      <w:r w:rsidR="00295114" w:rsidRPr="56DD35A2">
        <w:rPr>
          <w:rFonts w:ascii="Times New Roman" w:hAnsi="Times New Roman" w:cs="Times New Roman"/>
          <w:sz w:val="24"/>
          <w:szCs w:val="24"/>
        </w:rPr>
        <w:t xml:space="preserve"> </w:t>
      </w:r>
      <w:r w:rsidR="00A40A9C">
        <w:rPr>
          <w:rFonts w:ascii="Times New Roman" w:hAnsi="Times New Roman" w:cs="Times New Roman"/>
          <w:sz w:val="24"/>
          <w:szCs w:val="24"/>
        </w:rPr>
        <w:t>PMC</w:t>
      </w:r>
      <w:r w:rsidR="00295114" w:rsidRPr="56DD35A2">
        <w:rPr>
          <w:rFonts w:ascii="Times New Roman" w:hAnsi="Times New Roman" w:cs="Times New Roman"/>
          <w:sz w:val="24"/>
          <w:szCs w:val="24"/>
        </w:rPr>
        <w:t>8364623.</w:t>
      </w:r>
    </w:p>
    <w:p w14:paraId="0EEFF15F" w14:textId="091A74A5" w:rsidR="00A1474A" w:rsidRPr="00295114" w:rsidRDefault="00A1474A" w:rsidP="56DD35A2">
      <w:pPr>
        <w:pStyle w:val="PlainText"/>
        <w:rPr>
          <w:rFonts w:ascii="Times New Roman" w:eastAsia="Calibri" w:hAnsi="Times New Roman" w:cs="Times New Roman"/>
          <w:sz w:val="24"/>
          <w:szCs w:val="24"/>
        </w:rPr>
      </w:pPr>
    </w:p>
    <w:p w14:paraId="7E468366" w14:textId="18A9413D" w:rsidR="00A1474A" w:rsidRPr="00261B5C" w:rsidRDefault="00A1474A" w:rsidP="00CD7065">
      <w:pPr>
        <w:pStyle w:val="ListParagraph"/>
        <w:numPr>
          <w:ilvl w:val="0"/>
          <w:numId w:val="48"/>
        </w:numPr>
      </w:pPr>
      <w:r>
        <w:t xml:space="preserve">Pandav C, </w:t>
      </w:r>
      <w:r w:rsidRPr="00543A3A">
        <w:rPr>
          <w:b/>
          <w:bCs/>
        </w:rPr>
        <w:t>Taillie LS</w:t>
      </w:r>
      <w:r>
        <w:t xml:space="preserve">, Miles DR, Hollingsworth BA, Popkin BM. The WHO South-East Asia region nutrient profile model is quite appropriate for India: An exploration of 31,516 Food Products. </w:t>
      </w:r>
      <w:r w:rsidRPr="56DD35A2">
        <w:rPr>
          <w:i/>
          <w:iCs/>
        </w:rPr>
        <w:t>Nutrients</w:t>
      </w:r>
      <w:r w:rsidR="00060FD5">
        <w:t xml:space="preserve">. 2021;13(8):2799. </w:t>
      </w:r>
      <w:r w:rsidR="00CD3529">
        <w:t>14 pages.</w:t>
      </w:r>
      <w:r w:rsidR="00060FD5">
        <w:t xml:space="preserve"> DOI: </w:t>
      </w:r>
      <w:r w:rsidR="0091147B" w:rsidRPr="00543A3A">
        <w:t>10.3390/nu13082799</w:t>
      </w:r>
      <w:r w:rsidR="00060FD5">
        <w:t xml:space="preserve">. </w:t>
      </w:r>
      <w:proofErr w:type="gramStart"/>
      <w:r w:rsidR="005A5DA2">
        <w:t>PMCID:PMC</w:t>
      </w:r>
      <w:proofErr w:type="gramEnd"/>
      <w:r w:rsidR="005A5DA2">
        <w:t>8400900.</w:t>
      </w:r>
    </w:p>
    <w:p w14:paraId="17021955" w14:textId="77777777" w:rsidR="00A1474A" w:rsidRPr="00295114" w:rsidRDefault="00A1474A" w:rsidP="00A1474A">
      <w:pPr>
        <w:pStyle w:val="PlainText"/>
        <w:ind w:left="547"/>
        <w:rPr>
          <w:rFonts w:ascii="Times New Roman" w:hAnsi="Times New Roman" w:cs="Times New Roman"/>
          <w:sz w:val="24"/>
          <w:szCs w:val="24"/>
          <w:lang w:val="en"/>
        </w:rPr>
      </w:pPr>
    </w:p>
    <w:p w14:paraId="5CCDF248" w14:textId="4449E8DD" w:rsidR="003B4287" w:rsidRPr="00FC7FB1" w:rsidRDefault="003B4287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  <w:lang w:val="en"/>
        </w:rPr>
      </w:pPr>
      <w:r w:rsidRPr="002C282F">
        <w:rPr>
          <w:rFonts w:ascii="Times New Roman" w:hAnsi="Times New Roman" w:cs="Times New Roman"/>
          <w:sz w:val="24"/>
          <w:szCs w:val="24"/>
          <w:lang w:val="fr-FR"/>
        </w:rPr>
        <w:t xml:space="preserve">Duran AC, </w:t>
      </w:r>
      <w:proofErr w:type="spellStart"/>
      <w:r w:rsidRPr="002C282F">
        <w:rPr>
          <w:rFonts w:ascii="Times New Roman" w:hAnsi="Times New Roman" w:cs="Times New Roman"/>
          <w:sz w:val="24"/>
          <w:szCs w:val="24"/>
          <w:lang w:val="fr-FR"/>
        </w:rPr>
        <w:t>Mialon</w:t>
      </w:r>
      <w:proofErr w:type="spellEnd"/>
      <w:r w:rsidRPr="002C282F">
        <w:rPr>
          <w:rFonts w:ascii="Times New Roman" w:hAnsi="Times New Roman" w:cs="Times New Roman"/>
          <w:sz w:val="24"/>
          <w:szCs w:val="24"/>
          <w:lang w:val="fr-FR"/>
        </w:rPr>
        <w:t xml:space="preserve"> M, Crosbie E, Jens</w:t>
      </w:r>
      <w:r w:rsidR="004A2464" w:rsidRPr="002C282F">
        <w:rPr>
          <w:rFonts w:ascii="Times New Roman" w:hAnsi="Times New Roman" w:cs="Times New Roman"/>
          <w:sz w:val="24"/>
          <w:szCs w:val="24"/>
          <w:lang w:val="fr-FR"/>
        </w:rPr>
        <w:t>e</w:t>
      </w:r>
      <w:r w:rsidRPr="002C282F">
        <w:rPr>
          <w:rFonts w:ascii="Times New Roman" w:hAnsi="Times New Roman" w:cs="Times New Roman"/>
          <w:sz w:val="24"/>
          <w:szCs w:val="24"/>
          <w:lang w:val="fr-FR"/>
        </w:rPr>
        <w:t xml:space="preserve">n ML, Harris J, Batis CR, </w:t>
      </w:r>
      <w:r w:rsidR="00D30C8D" w:rsidRPr="002C282F">
        <w:rPr>
          <w:rFonts w:ascii="Times New Roman" w:hAnsi="Times New Roman" w:cs="Times New Roman"/>
          <w:sz w:val="24"/>
          <w:szCs w:val="24"/>
          <w:lang w:val="fr-FR"/>
        </w:rPr>
        <w:t>Corvalán</w:t>
      </w:r>
      <w:r w:rsidRPr="002C282F">
        <w:rPr>
          <w:rFonts w:ascii="Times New Roman" w:hAnsi="Times New Roman" w:cs="Times New Roman"/>
          <w:sz w:val="24"/>
          <w:szCs w:val="24"/>
          <w:lang w:val="fr-FR"/>
        </w:rPr>
        <w:t xml:space="preserve"> C, </w:t>
      </w:r>
      <w:r w:rsidRPr="002C282F">
        <w:rPr>
          <w:rFonts w:ascii="Times New Roman" w:hAnsi="Times New Roman" w:cs="Times New Roman"/>
          <w:b/>
          <w:bCs/>
          <w:sz w:val="24"/>
          <w:szCs w:val="24"/>
          <w:lang w:val="fr-FR"/>
        </w:rPr>
        <w:t>Taillie LS</w:t>
      </w:r>
      <w:r w:rsidRPr="002C282F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FC7FB1">
        <w:rPr>
          <w:rFonts w:ascii="Times New Roman" w:hAnsi="Times New Roman" w:cs="Times New Roman"/>
          <w:sz w:val="24"/>
          <w:szCs w:val="24"/>
          <w:lang w:val="en"/>
        </w:rPr>
        <w:t xml:space="preserve">Food environment solutions for childhood obesity in Latin American and among Latinos living in the United States. </w:t>
      </w:r>
      <w:r w:rsidRPr="56DD35A2">
        <w:rPr>
          <w:rFonts w:ascii="Times New Roman" w:hAnsi="Times New Roman" w:cs="Times New Roman"/>
          <w:i/>
          <w:iCs/>
          <w:sz w:val="24"/>
          <w:szCs w:val="24"/>
          <w:lang w:val="en"/>
        </w:rPr>
        <w:t>Obesity Reviews.</w:t>
      </w:r>
      <w:r w:rsidR="00AF6556" w:rsidRPr="0014455F">
        <w:rPr>
          <w:rFonts w:ascii="Times New Roman" w:hAnsi="Times New Roman" w:cs="Times New Roman"/>
          <w:sz w:val="24"/>
          <w:szCs w:val="24"/>
          <w:lang w:val="en"/>
        </w:rPr>
        <w:t xml:space="preserve">2021; </w:t>
      </w:r>
      <w:r w:rsidR="00427B41" w:rsidRPr="0014455F">
        <w:rPr>
          <w:rFonts w:ascii="Times New Roman" w:hAnsi="Times New Roman" w:cs="Times New Roman"/>
          <w:sz w:val="24"/>
          <w:szCs w:val="24"/>
          <w:lang w:val="en"/>
        </w:rPr>
        <w:t>Suppl 3: e13237.</w:t>
      </w:r>
      <w:r w:rsidR="00FC7FB1" w:rsidRPr="0014455F">
        <w:rPr>
          <w:rFonts w:ascii="Times New Roman" w:hAnsi="Times New Roman" w:cs="Times New Roman"/>
          <w:sz w:val="24"/>
          <w:szCs w:val="24"/>
          <w:lang w:val="en"/>
        </w:rPr>
        <w:t xml:space="preserve"> 20 pages.</w:t>
      </w:r>
      <w:r w:rsidR="0014455F" w:rsidRPr="56DD35A2">
        <w:rPr>
          <w:rFonts w:ascii="Times New Roman" w:hAnsi="Times New Roman" w:cs="Times New Roman"/>
          <w:i/>
          <w:iCs/>
          <w:sz w:val="24"/>
          <w:szCs w:val="24"/>
          <w:lang w:val="en"/>
        </w:rPr>
        <w:t xml:space="preserve"> </w:t>
      </w:r>
      <w:r w:rsidR="00427B41" w:rsidRPr="0014455F">
        <w:rPr>
          <w:rFonts w:ascii="Times New Roman" w:hAnsi="Times New Roman" w:cs="Times New Roman"/>
          <w:sz w:val="24"/>
          <w:szCs w:val="24"/>
          <w:lang w:val="en"/>
        </w:rPr>
        <w:t>DOI:</w:t>
      </w:r>
      <w:r w:rsidR="00427B41" w:rsidRPr="0014455F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427B41" w:rsidRPr="00FC7FB1">
        <w:rPr>
          <w:rFonts w:ascii="Times New Roman" w:hAnsi="Times New Roman" w:cs="Times New Roman"/>
          <w:sz w:val="24"/>
          <w:szCs w:val="24"/>
          <w:shd w:val="clear" w:color="auto" w:fill="FFFFFF"/>
        </w:rPr>
        <w:t>.1111/obr.13237.</w:t>
      </w:r>
      <w:r w:rsidR="001445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PM</w:t>
      </w:r>
      <w:r w:rsidR="009217E2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1445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ID: </w:t>
      </w:r>
      <w:r w:rsidR="009217E2">
        <w:rPr>
          <w:rFonts w:ascii="Times New Roman" w:hAnsi="Times New Roman" w:cs="Times New Roman"/>
          <w:sz w:val="24"/>
          <w:szCs w:val="24"/>
          <w:shd w:val="clear" w:color="auto" w:fill="FFFFFF"/>
        </w:rPr>
        <w:t>PMC8365</w:t>
      </w:r>
      <w:r w:rsidR="00E325D9">
        <w:rPr>
          <w:rFonts w:ascii="Times New Roman" w:hAnsi="Times New Roman" w:cs="Times New Roman"/>
          <w:sz w:val="24"/>
          <w:szCs w:val="24"/>
          <w:shd w:val="clear" w:color="auto" w:fill="FFFFFF"/>
        </w:rPr>
        <w:t>715.</w:t>
      </w:r>
    </w:p>
    <w:p w14:paraId="5E70DCF2" w14:textId="77777777" w:rsidR="003B4287" w:rsidRDefault="003B4287" w:rsidP="003B4287">
      <w:pPr>
        <w:pStyle w:val="ListParagraph"/>
        <w:rPr>
          <w:lang w:val="en"/>
        </w:rPr>
      </w:pPr>
    </w:p>
    <w:p w14:paraId="51127EA3" w14:textId="147378FB" w:rsidR="007112DC" w:rsidRPr="00A33878" w:rsidRDefault="000764BF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56DD35A2">
        <w:rPr>
          <w:rFonts w:ascii="Times New Roman" w:hAnsi="Times New Roman" w:cs="Times New Roman"/>
          <w:sz w:val="24"/>
          <w:szCs w:val="24"/>
          <w:lang w:val="en"/>
        </w:rPr>
        <w:t xml:space="preserve">Carl AE, </w:t>
      </w:r>
      <w:r w:rsidRPr="56DD35A2">
        <w:rPr>
          <w:rFonts w:ascii="Times New Roman" w:hAnsi="Times New Roman" w:cs="Times New Roman"/>
          <w:b/>
          <w:bCs/>
          <w:sz w:val="24"/>
          <w:szCs w:val="24"/>
          <w:lang w:val="en"/>
        </w:rPr>
        <w:t>Taillie LS</w:t>
      </w:r>
      <w:r w:rsidRPr="56DD35A2">
        <w:rPr>
          <w:rFonts w:ascii="Times New Roman" w:hAnsi="Times New Roman" w:cs="Times New Roman"/>
          <w:sz w:val="24"/>
          <w:szCs w:val="24"/>
          <w:lang w:val="en"/>
        </w:rPr>
        <w:t xml:space="preserve">, Grummon AH, Lazard AJ, Higgins I, Mendel JR, Hall MG. Awareness of and reactions to the health harms of sugary drinks: </w:t>
      </w:r>
      <w:r w:rsidR="00242F99">
        <w:rPr>
          <w:rFonts w:ascii="Times New Roman" w:hAnsi="Times New Roman" w:cs="Times New Roman"/>
          <w:sz w:val="24"/>
          <w:szCs w:val="24"/>
          <w:lang w:val="en"/>
        </w:rPr>
        <w:t>A</w:t>
      </w:r>
      <w:r w:rsidRPr="56DD35A2">
        <w:rPr>
          <w:rFonts w:ascii="Times New Roman" w:hAnsi="Times New Roman" w:cs="Times New Roman"/>
          <w:sz w:val="24"/>
          <w:szCs w:val="24"/>
          <w:lang w:val="en"/>
        </w:rPr>
        <w:t xml:space="preserve">n online study of US parents. </w:t>
      </w:r>
      <w:r w:rsidRPr="56DD35A2">
        <w:rPr>
          <w:rFonts w:ascii="Times New Roman" w:hAnsi="Times New Roman" w:cs="Times New Roman"/>
          <w:i/>
          <w:iCs/>
          <w:sz w:val="24"/>
          <w:szCs w:val="24"/>
          <w:lang w:val="en"/>
        </w:rPr>
        <w:t>Appeti</w:t>
      </w:r>
      <w:r w:rsidR="007112DC" w:rsidRPr="56DD35A2">
        <w:rPr>
          <w:rFonts w:ascii="Times New Roman" w:hAnsi="Times New Roman" w:cs="Times New Roman"/>
          <w:i/>
          <w:iCs/>
          <w:sz w:val="24"/>
          <w:szCs w:val="24"/>
          <w:lang w:val="en"/>
        </w:rPr>
        <w:t>t</w:t>
      </w:r>
      <w:r w:rsidRPr="56DD35A2">
        <w:rPr>
          <w:rFonts w:ascii="Times New Roman" w:hAnsi="Times New Roman" w:cs="Times New Roman"/>
          <w:i/>
          <w:iCs/>
          <w:sz w:val="24"/>
          <w:szCs w:val="24"/>
          <w:lang w:val="en"/>
        </w:rPr>
        <w:t>e.</w:t>
      </w:r>
      <w:r w:rsidR="00103346">
        <w:rPr>
          <w:rFonts w:ascii="Times New Roman" w:hAnsi="Times New Roman" w:cs="Times New Roman"/>
          <w:i/>
          <w:iCs/>
          <w:sz w:val="24"/>
          <w:szCs w:val="24"/>
          <w:lang w:val="en"/>
        </w:rPr>
        <w:t xml:space="preserve"> </w:t>
      </w:r>
      <w:proofErr w:type="gramStart"/>
      <w:r w:rsidR="007112DC" w:rsidRPr="56DD35A2">
        <w:rPr>
          <w:rFonts w:ascii="Times New Roman" w:hAnsi="Times New Roman" w:cs="Times New Roman"/>
          <w:sz w:val="24"/>
          <w:szCs w:val="24"/>
          <w:lang w:val="en"/>
        </w:rPr>
        <w:t>2021;</w:t>
      </w:r>
      <w:r w:rsidR="007112DC" w:rsidRPr="56DD35A2">
        <w:rPr>
          <w:rFonts w:ascii="Times New Roman" w:eastAsia="Times New Roman" w:hAnsi="Times New Roman" w:cs="Times New Roman"/>
          <w:sz w:val="24"/>
          <w:szCs w:val="24"/>
        </w:rPr>
        <w:t>164:105234</w:t>
      </w:r>
      <w:proofErr w:type="gramEnd"/>
      <w:r w:rsidR="007112DC" w:rsidRPr="56DD35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67EF" w:rsidRPr="56DD35A2">
        <w:rPr>
          <w:rFonts w:ascii="Times New Roman" w:eastAsia="Times New Roman" w:hAnsi="Times New Roman" w:cs="Times New Roman"/>
          <w:sz w:val="24"/>
          <w:szCs w:val="24"/>
        </w:rPr>
        <w:t>7 pages.</w:t>
      </w:r>
      <w:r w:rsidR="00171B63"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2DC" w:rsidRPr="56DD35A2">
        <w:rPr>
          <w:rStyle w:val="id-label"/>
          <w:rFonts w:ascii="Times New Roman" w:hAnsi="Times New Roman" w:cs="Times New Roman"/>
          <w:sz w:val="24"/>
          <w:szCs w:val="24"/>
        </w:rPr>
        <w:t>DOI: </w:t>
      </w:r>
      <w:hyperlink r:id="rId11">
        <w:r w:rsidR="007112DC" w:rsidRPr="56DD35A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10.1016/j.appet.2021.105234</w:t>
        </w:r>
      </w:hyperlink>
      <w:r w:rsidR="007833C5" w:rsidRPr="56DD35A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E325D9">
        <w:rPr>
          <w:rFonts w:ascii="Times New Roman" w:hAnsi="Times New Roman" w:cs="Times New Roman"/>
          <w:sz w:val="24"/>
          <w:szCs w:val="24"/>
        </w:rPr>
        <w:t xml:space="preserve">PMCID: </w:t>
      </w:r>
      <w:r w:rsidR="00103346">
        <w:rPr>
          <w:rFonts w:ascii="Times New Roman" w:hAnsi="Times New Roman" w:cs="Times New Roman"/>
          <w:sz w:val="24"/>
          <w:szCs w:val="24"/>
        </w:rPr>
        <w:t>PMC8483773.</w:t>
      </w:r>
    </w:p>
    <w:p w14:paraId="50120C6E" w14:textId="77777777" w:rsidR="007112DC" w:rsidRPr="00A33878" w:rsidRDefault="007112DC" w:rsidP="007112DC">
      <w:pPr>
        <w:pStyle w:val="ListParagraph"/>
        <w:rPr>
          <w:bCs/>
          <w:highlight w:val="yellow"/>
        </w:rPr>
      </w:pPr>
    </w:p>
    <w:p w14:paraId="7BFF4660" w14:textId="4AF028AB" w:rsidR="007112DC" w:rsidRPr="00A33878" w:rsidRDefault="004C6803" w:rsidP="00CD7065">
      <w:pPr>
        <w:pStyle w:val="ListParagraph"/>
        <w:numPr>
          <w:ilvl w:val="0"/>
          <w:numId w:val="48"/>
        </w:numPr>
        <w:rPr>
          <w:lang w:val="en"/>
        </w:rPr>
      </w:pPr>
      <w:r w:rsidRPr="56DD35A2">
        <w:t xml:space="preserve">Mediano </w:t>
      </w:r>
      <w:r w:rsidR="000764BF" w:rsidRPr="56DD35A2">
        <w:t>Stoltz</w:t>
      </w:r>
      <w:r w:rsidR="0014455F" w:rsidRPr="56DD35A2">
        <w:t xml:space="preserve"> F</w:t>
      </w:r>
      <w:r w:rsidR="000764BF" w:rsidRPr="56DD35A2">
        <w:t xml:space="preserve">, Busey </w:t>
      </w:r>
      <w:r w:rsidR="000764BF" w:rsidRPr="00A33878">
        <w:t>E</w:t>
      </w:r>
      <w:r w:rsidR="000764BF" w:rsidRPr="00A33878">
        <w:rPr>
          <w:bCs/>
        </w:rPr>
        <w:t xml:space="preserve">, </w:t>
      </w:r>
      <w:r w:rsidR="000764BF" w:rsidRPr="56DD35A2">
        <w:rPr>
          <w:b/>
          <w:bCs/>
        </w:rPr>
        <w:t>Taillie LS</w:t>
      </w:r>
      <w:r w:rsidR="000764BF" w:rsidRPr="56DD35A2">
        <w:t xml:space="preserve">, </w:t>
      </w:r>
      <w:r w:rsidR="004E79C4">
        <w:t xml:space="preserve">Dillman </w:t>
      </w:r>
      <w:r w:rsidR="000764BF" w:rsidRPr="56DD35A2">
        <w:t xml:space="preserve">Carpentier FR. Impact of warning labels on reducing health halo effects of nutrient content claims on breakfast cereals packages: a mixed-measures experiment. </w:t>
      </w:r>
      <w:r w:rsidR="000764BF" w:rsidRPr="56DD35A2">
        <w:rPr>
          <w:i/>
          <w:iCs/>
          <w:lang w:val="en"/>
        </w:rPr>
        <w:t>Appetite</w:t>
      </w:r>
      <w:r w:rsidR="007112DC" w:rsidRPr="56DD35A2">
        <w:rPr>
          <w:i/>
          <w:iCs/>
          <w:lang w:val="en"/>
        </w:rPr>
        <w:t>.</w:t>
      </w:r>
      <w:r w:rsidR="007112DC" w:rsidRPr="00A33878">
        <w:t xml:space="preserve"> 2021; 163:105229.</w:t>
      </w:r>
      <w:r w:rsidR="00ED2263" w:rsidRPr="00A33878">
        <w:t>11 pages</w:t>
      </w:r>
      <w:r w:rsidR="00171B63" w:rsidRPr="00A33878">
        <w:t>.</w:t>
      </w:r>
      <w:r w:rsidR="00ED2263" w:rsidRPr="00A33878">
        <w:t xml:space="preserve"> DOI: </w:t>
      </w:r>
      <w:r w:rsidR="00ED2263" w:rsidRPr="00A33878">
        <w:rPr>
          <w:shd w:val="clear" w:color="auto" w:fill="FFFFFF"/>
        </w:rPr>
        <w:t>10.1016/j.appet.2021.105229</w:t>
      </w:r>
      <w:r w:rsidRPr="00A33878">
        <w:rPr>
          <w:shd w:val="clear" w:color="auto" w:fill="FFFFFF"/>
        </w:rPr>
        <w:t>.</w:t>
      </w:r>
      <w:r w:rsidR="0014455F">
        <w:rPr>
          <w:shd w:val="clear" w:color="auto" w:fill="FFFFFF"/>
        </w:rPr>
        <w:t xml:space="preserve"> PMID: 33789168.</w:t>
      </w:r>
    </w:p>
    <w:p w14:paraId="2E9D019E" w14:textId="77777777" w:rsidR="000764BF" w:rsidRPr="00A33878" w:rsidRDefault="000764BF" w:rsidP="000764BF">
      <w:pPr>
        <w:pStyle w:val="PlainText"/>
        <w:ind w:left="547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26B9B" w14:textId="4DE269C8" w:rsidR="007112DC" w:rsidRPr="00A33878" w:rsidRDefault="007112DC" w:rsidP="00CD7065">
      <w:pPr>
        <w:pStyle w:val="PlainText"/>
        <w:numPr>
          <w:ilvl w:val="0"/>
          <w:numId w:val="48"/>
        </w:numPr>
        <w:rPr>
          <w:rStyle w:val="Strong"/>
          <w:rFonts w:ascii="Times New Roman" w:hAnsi="Times New Roman" w:cs="Times New Roman"/>
          <w:sz w:val="24"/>
          <w:szCs w:val="24"/>
        </w:rPr>
      </w:pPr>
      <w:r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*Hall M</w:t>
      </w:r>
      <w:r w:rsidR="004E79C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</w:t>
      </w:r>
      <w:r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896D5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Lazard AJ, Grummon AH, Higgins ICA, Bercholz M, Richter APC,</w:t>
      </w:r>
      <w:r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33878">
        <w:rPr>
          <w:rStyle w:val="Strong"/>
          <w:rFonts w:ascii="Times New Roman" w:hAnsi="Times New Roman" w:cs="Times New Roman"/>
          <w:sz w:val="24"/>
          <w:szCs w:val="24"/>
        </w:rPr>
        <w:t>Taillie LS</w:t>
      </w:r>
      <w:r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4455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="0014455F"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esigning warnings for sugary drinks: </w:t>
      </w:r>
      <w:r w:rsidR="0014455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14455F"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randomized trial w</w:t>
      </w:r>
      <w:r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ith Latino and </w:t>
      </w:r>
      <w:r w:rsidR="0014455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</w:t>
      </w:r>
      <w:r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on-Latino </w:t>
      </w:r>
      <w:r w:rsidR="0014455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arents. </w:t>
      </w:r>
      <w:r w:rsidRPr="56DD35A2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Preventive Medicine.</w:t>
      </w:r>
      <w:r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gramStart"/>
      <w:r w:rsidRPr="00A3387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2021;</w:t>
      </w:r>
      <w:r w:rsidRPr="00A33878">
        <w:rPr>
          <w:rFonts w:ascii="Times New Roman" w:hAnsi="Times New Roman" w:cs="Times New Roman"/>
          <w:sz w:val="24"/>
          <w:szCs w:val="24"/>
          <w:shd w:val="clear" w:color="auto" w:fill="FFFFFF"/>
        </w:rPr>
        <w:t>148:106562</w:t>
      </w:r>
      <w:proofErr w:type="gramEnd"/>
      <w:r w:rsidRPr="00A338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7 pages. </w:t>
      </w:r>
      <w:r w:rsidR="005213BB" w:rsidRPr="00A33878">
        <w:rPr>
          <w:rFonts w:ascii="Times New Roman" w:hAnsi="Times New Roman" w:cs="Times New Roman"/>
          <w:sz w:val="24"/>
          <w:szCs w:val="24"/>
          <w:shd w:val="clear" w:color="auto" w:fill="FFFFFF"/>
        </w:rPr>
        <w:t>DOI</w:t>
      </w:r>
      <w:r w:rsidRPr="00A33878">
        <w:rPr>
          <w:rFonts w:ascii="Times New Roman" w:hAnsi="Times New Roman" w:cs="Times New Roman"/>
          <w:sz w:val="24"/>
          <w:szCs w:val="24"/>
          <w:shd w:val="clear" w:color="auto" w:fill="FFFFFF"/>
        </w:rPr>
        <w:t>: 10.1016/j.ypmed.2021.106562.</w:t>
      </w:r>
      <w:r w:rsidR="0014455F">
        <w:rPr>
          <w:rFonts w:ascii="Times New Roman" w:hAnsi="Times New Roman" w:cs="Times New Roman"/>
          <w:sz w:val="24"/>
          <w:szCs w:val="24"/>
        </w:rPr>
        <w:t xml:space="preserve"> </w:t>
      </w:r>
      <w:r w:rsidR="00896D5A">
        <w:rPr>
          <w:rFonts w:ascii="Times New Roman" w:hAnsi="Times New Roman" w:cs="Times New Roman"/>
          <w:sz w:val="24"/>
          <w:szCs w:val="24"/>
        </w:rPr>
        <w:t>PMCID: PMC89</w:t>
      </w:r>
      <w:r w:rsidR="00354070">
        <w:rPr>
          <w:rFonts w:ascii="Times New Roman" w:hAnsi="Times New Roman" w:cs="Times New Roman"/>
          <w:sz w:val="24"/>
          <w:szCs w:val="24"/>
        </w:rPr>
        <w:t>58622.</w:t>
      </w:r>
    </w:p>
    <w:p w14:paraId="0F04EF06" w14:textId="77777777" w:rsidR="007112DC" w:rsidRPr="00A33878" w:rsidRDefault="007112DC" w:rsidP="00747CB7">
      <w:pPr>
        <w:pStyle w:val="PlainText"/>
        <w:ind w:left="547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8EBCC" w14:textId="35C0A48F" w:rsidR="000764BF" w:rsidRPr="00A33878" w:rsidRDefault="002F31DD" w:rsidP="00CD7065">
      <w:pPr>
        <w:pStyle w:val="ListParagraph"/>
        <w:numPr>
          <w:ilvl w:val="0"/>
          <w:numId w:val="48"/>
        </w:numPr>
      </w:pPr>
      <w:r w:rsidRPr="00A33878">
        <w:rPr>
          <w:vertAlign w:val="superscript"/>
        </w:rPr>
        <w:t>*</w:t>
      </w:r>
      <w:r w:rsidRPr="00A33878">
        <w:t>Rummo P</w:t>
      </w:r>
      <w:r w:rsidR="00354070">
        <w:t>E</w:t>
      </w:r>
      <w:r w:rsidRPr="00A33878">
        <w:t>, Higgins I</w:t>
      </w:r>
      <w:r w:rsidR="00354070">
        <w:t>CA</w:t>
      </w:r>
      <w:r w:rsidRPr="00A33878">
        <w:t>, Chauvenet C, Vesely A, Jaacks L</w:t>
      </w:r>
      <w:r w:rsidR="00354070">
        <w:t>M</w:t>
      </w:r>
      <w:r w:rsidRPr="00A33878">
        <w:t xml:space="preserve">, </w:t>
      </w:r>
      <w:r w:rsidRPr="00A33878">
        <w:rPr>
          <w:b/>
          <w:bCs/>
        </w:rPr>
        <w:t>Taillie LS</w:t>
      </w:r>
      <w:r w:rsidRPr="00A33878">
        <w:t xml:space="preserve">. </w:t>
      </w:r>
      <w:r w:rsidR="001401DB">
        <w:t>A standardized guide to developing an online grocery store for testing nutrition-related policies and interventions in an online setting</w:t>
      </w:r>
      <w:r w:rsidRPr="00A33878">
        <w:t>.</w:t>
      </w:r>
      <w:r w:rsidR="00747CB7" w:rsidRPr="00A33878">
        <w:t xml:space="preserve"> </w:t>
      </w:r>
      <w:r w:rsidR="00747CB7" w:rsidRPr="56DD35A2">
        <w:rPr>
          <w:i/>
          <w:iCs/>
        </w:rPr>
        <w:t>International Journal of Environmental Research and Public Health.</w:t>
      </w:r>
      <w:r w:rsidR="00747CB7" w:rsidRPr="00A33878">
        <w:t xml:space="preserve"> 2021;18(9):4527.</w:t>
      </w:r>
      <w:r w:rsidR="000764BF" w:rsidRPr="00A33878">
        <w:t>11</w:t>
      </w:r>
      <w:r w:rsidR="00747CB7" w:rsidRPr="00A33878">
        <w:t xml:space="preserve"> pages. </w:t>
      </w:r>
      <w:r w:rsidR="00456FF1" w:rsidRPr="00A33878">
        <w:t xml:space="preserve">DOI: </w:t>
      </w:r>
      <w:r w:rsidR="00456FF1" w:rsidRPr="004A2464">
        <w:rPr>
          <w:shd w:val="clear" w:color="auto" w:fill="FFFFFF"/>
        </w:rPr>
        <w:t>10.3390/ijerph18094527</w:t>
      </w:r>
      <w:r w:rsidR="00747CB7" w:rsidRPr="00A33878">
        <w:t xml:space="preserve">. </w:t>
      </w:r>
      <w:r w:rsidR="006F539B" w:rsidRPr="00A33878">
        <w:t>PMCID</w:t>
      </w:r>
      <w:r w:rsidR="006E0D54" w:rsidRPr="00A33878">
        <w:t>:</w:t>
      </w:r>
      <w:r w:rsidR="006F539B" w:rsidRPr="00A33878">
        <w:t xml:space="preserve"> PMC8123213</w:t>
      </w:r>
      <w:r w:rsidR="00456FF1" w:rsidRPr="00A33878">
        <w:t>.</w:t>
      </w:r>
    </w:p>
    <w:p w14:paraId="3D7AC5B4" w14:textId="77777777" w:rsidR="000764BF" w:rsidRPr="00A33878" w:rsidRDefault="000764BF" w:rsidP="000764BF">
      <w:pPr>
        <w:pStyle w:val="ListParagraph"/>
        <w:rPr>
          <w:bCs/>
          <w:vertAlign w:val="superscript"/>
        </w:rPr>
      </w:pPr>
    </w:p>
    <w:p w14:paraId="7082BB13" w14:textId="688E6B87" w:rsidR="00EF0209" w:rsidRPr="00A33878" w:rsidRDefault="00966FD8" w:rsidP="00CD7065">
      <w:pPr>
        <w:pStyle w:val="ListParagraph"/>
        <w:numPr>
          <w:ilvl w:val="0"/>
          <w:numId w:val="48"/>
        </w:numPr>
      </w:pPr>
      <w:r w:rsidRPr="56DD35A2">
        <w:rPr>
          <w:vertAlign w:val="superscript"/>
        </w:rPr>
        <w:t>*</w:t>
      </w:r>
      <w:r w:rsidR="00B53BA3" w:rsidRPr="56DD35A2">
        <w:rPr>
          <w:i/>
          <w:iCs/>
          <w:color w:val="222222"/>
          <w:shd w:val="clear" w:color="auto" w:fill="FFFFFF"/>
        </w:rPr>
        <w:t>†</w:t>
      </w:r>
      <w:r w:rsidR="00C470DF" w:rsidRPr="56DD35A2">
        <w:rPr>
          <w:i/>
          <w:iCs/>
          <w:color w:val="222222"/>
          <w:shd w:val="clear" w:color="auto" w:fill="FFFFFF"/>
          <w:vertAlign w:val="superscript"/>
        </w:rPr>
        <w:t xml:space="preserve"> </w:t>
      </w:r>
      <w:r w:rsidR="00C470DF" w:rsidRPr="00A33878">
        <w:t>Jensen M</w:t>
      </w:r>
      <w:r w:rsidR="004A47A0">
        <w:t>L</w:t>
      </w:r>
      <w:r w:rsidR="00C470DF" w:rsidRPr="00A33878">
        <w:t>, Dillman Carpentier</w:t>
      </w:r>
      <w:r w:rsidR="004A47A0">
        <w:t xml:space="preserve"> FR</w:t>
      </w:r>
      <w:r w:rsidR="00C470DF" w:rsidRPr="00A33878">
        <w:t>, Adair L, Corval</w:t>
      </w:r>
      <w:r w:rsidR="00C470DF" w:rsidRPr="00A33878">
        <w:rPr>
          <w:rFonts w:eastAsia="Calibri"/>
        </w:rPr>
        <w:t>á</w:t>
      </w:r>
      <w:r w:rsidR="00C470DF" w:rsidRPr="00A33878">
        <w:t xml:space="preserve">n C, Popkin BM, </w:t>
      </w:r>
      <w:r w:rsidR="00C470DF" w:rsidRPr="00A33878">
        <w:rPr>
          <w:b/>
          <w:bCs/>
        </w:rPr>
        <w:t>Taillie LS</w:t>
      </w:r>
      <w:r w:rsidR="00C470DF" w:rsidRPr="00A33878">
        <w:t>.</w:t>
      </w:r>
      <w:r w:rsidR="00C470DF" w:rsidRPr="00A33878">
        <w:rPr>
          <w:b/>
          <w:bCs/>
        </w:rPr>
        <w:t xml:space="preserve"> </w:t>
      </w:r>
      <w:r w:rsidR="00C470DF" w:rsidRPr="00A33878">
        <w:t>T</w:t>
      </w:r>
      <w:r w:rsidRPr="56DD35A2">
        <w:t>V Advertising and Dietary Intake in Adolescents: A Pre- and Post- study of Chile’s Food Marketing Policy</w:t>
      </w:r>
      <w:r w:rsidR="00C470DF" w:rsidRPr="00A33878">
        <w:rPr>
          <w:bCs/>
        </w:rPr>
        <w:t xml:space="preserve">. </w:t>
      </w:r>
      <w:r w:rsidR="00C470DF" w:rsidRPr="56DD35A2">
        <w:rPr>
          <w:i/>
          <w:iCs/>
        </w:rPr>
        <w:t>International Journal of Behavioral Nutrition and Physical Activity.</w:t>
      </w:r>
      <w:r w:rsidR="000764BF" w:rsidRPr="56DD35A2">
        <w:rPr>
          <w:i/>
          <w:iCs/>
        </w:rPr>
        <w:t xml:space="preserve"> </w:t>
      </w:r>
      <w:proofErr w:type="gramStart"/>
      <w:r w:rsidR="000764BF" w:rsidRPr="56DD35A2">
        <w:t>2021;18:60</w:t>
      </w:r>
      <w:proofErr w:type="gramEnd"/>
      <w:r w:rsidR="000764BF" w:rsidRPr="56DD35A2">
        <w:t xml:space="preserve">. 11 pages. </w:t>
      </w:r>
      <w:r w:rsidR="004D596F" w:rsidRPr="56DD35A2">
        <w:t xml:space="preserve">DOI: </w:t>
      </w:r>
      <w:r w:rsidR="004A2464" w:rsidRPr="004A2464">
        <w:rPr>
          <w:bdr w:val="none" w:sz="0" w:space="0" w:color="auto" w:frame="1"/>
        </w:rPr>
        <w:t>10.1186/s12966-021-01126-7</w:t>
      </w:r>
      <w:r w:rsidR="004D596F" w:rsidRPr="00A33878">
        <w:rPr>
          <w:color w:val="000000"/>
          <w:bdr w:val="none" w:sz="0" w:space="0" w:color="auto" w:frame="1"/>
        </w:rPr>
        <w:t xml:space="preserve">. </w:t>
      </w:r>
      <w:r w:rsidR="004D596F" w:rsidRPr="00A33878">
        <w:t>PMCID: PMC8097821.</w:t>
      </w:r>
    </w:p>
    <w:p w14:paraId="624FAB1B" w14:textId="77777777" w:rsidR="00EF0209" w:rsidRPr="00A33878" w:rsidRDefault="00EF0209" w:rsidP="00EF0209">
      <w:pPr>
        <w:pStyle w:val="ListParagraph"/>
        <w:rPr>
          <w:lang w:val="en"/>
        </w:rPr>
      </w:pPr>
    </w:p>
    <w:p w14:paraId="13ABBF28" w14:textId="7DD7735C" w:rsidR="007831D3" w:rsidRPr="00A33878" w:rsidRDefault="00754AF0" w:rsidP="00CD7065">
      <w:pPr>
        <w:pStyle w:val="ListParagraph"/>
        <w:numPr>
          <w:ilvl w:val="0"/>
          <w:numId w:val="48"/>
        </w:numPr>
      </w:pPr>
      <w:r w:rsidRPr="56DD35A2">
        <w:rPr>
          <w:lang w:val="en"/>
        </w:rPr>
        <w:t>Popkin BM, Barquera S, Corval</w:t>
      </w:r>
      <w:r w:rsidRPr="56DD35A2">
        <w:rPr>
          <w:rFonts w:eastAsia="Calibri"/>
        </w:rPr>
        <w:t>á</w:t>
      </w:r>
      <w:r w:rsidRPr="56DD35A2">
        <w:rPr>
          <w:lang w:val="en"/>
        </w:rPr>
        <w:t>n C, Hofman K</w:t>
      </w:r>
      <w:r w:rsidR="003F57F9">
        <w:rPr>
          <w:lang w:val="en"/>
        </w:rPr>
        <w:t>J</w:t>
      </w:r>
      <w:r w:rsidRPr="56DD35A2">
        <w:rPr>
          <w:lang w:val="en"/>
        </w:rPr>
        <w:t xml:space="preserve">, Ng SW, Swart </w:t>
      </w:r>
      <w:r w:rsidR="003F57F9">
        <w:rPr>
          <w:lang w:val="en"/>
        </w:rPr>
        <w:t>EC,</w:t>
      </w:r>
      <w:r w:rsidRPr="56DD35A2">
        <w:rPr>
          <w:b/>
          <w:bCs/>
          <w:lang w:val="en"/>
        </w:rPr>
        <w:t xml:space="preserve"> Taillie LS. </w:t>
      </w:r>
      <w:r w:rsidRPr="56DD35A2">
        <w:rPr>
          <w:lang w:val="en"/>
        </w:rPr>
        <w:t>Toward</w:t>
      </w:r>
      <w:r w:rsidR="003F57F9">
        <w:rPr>
          <w:lang w:val="en"/>
        </w:rPr>
        <w:t>s</w:t>
      </w:r>
      <w:r w:rsidRPr="56DD35A2">
        <w:rPr>
          <w:lang w:val="en"/>
        </w:rPr>
        <w:t xml:space="preserve"> unified and impactful policies </w:t>
      </w:r>
      <w:r w:rsidR="003F57F9">
        <w:rPr>
          <w:lang w:val="en"/>
        </w:rPr>
        <w:t>to</w:t>
      </w:r>
      <w:r w:rsidR="003F57F9" w:rsidRPr="56DD35A2">
        <w:rPr>
          <w:lang w:val="en"/>
        </w:rPr>
        <w:t xml:space="preserve"> </w:t>
      </w:r>
      <w:r w:rsidR="003F57F9">
        <w:rPr>
          <w:lang w:val="en"/>
        </w:rPr>
        <w:t>reduce</w:t>
      </w:r>
      <w:r w:rsidR="003F57F9" w:rsidRPr="56DD35A2">
        <w:rPr>
          <w:lang w:val="en"/>
        </w:rPr>
        <w:t xml:space="preserve"> </w:t>
      </w:r>
      <w:proofErr w:type="spellStart"/>
      <w:r w:rsidRPr="56DD35A2">
        <w:rPr>
          <w:lang w:val="en"/>
        </w:rPr>
        <w:t>ultraprocessed</w:t>
      </w:r>
      <w:proofErr w:type="spellEnd"/>
      <w:r w:rsidRPr="56DD35A2">
        <w:rPr>
          <w:lang w:val="en"/>
        </w:rPr>
        <w:t xml:space="preserve"> food consumption and </w:t>
      </w:r>
      <w:proofErr w:type="gramStart"/>
      <w:r w:rsidRPr="56DD35A2">
        <w:rPr>
          <w:lang w:val="en"/>
        </w:rPr>
        <w:t>promoting</w:t>
      </w:r>
      <w:proofErr w:type="gramEnd"/>
      <w:r w:rsidRPr="56DD35A2">
        <w:rPr>
          <w:lang w:val="en"/>
        </w:rPr>
        <w:t xml:space="preserve"> healthier eating. </w:t>
      </w:r>
      <w:r w:rsidRPr="56DD35A2">
        <w:rPr>
          <w:i/>
          <w:iCs/>
          <w:lang w:val="en"/>
        </w:rPr>
        <w:t>Lancet Diabetes and Endocrinology.</w:t>
      </w:r>
      <w:r w:rsidR="00ED2263" w:rsidRPr="56DD35A2">
        <w:rPr>
          <w:lang w:val="en"/>
        </w:rPr>
        <w:t>2021</w:t>
      </w:r>
      <w:r w:rsidR="004A4F8F" w:rsidRPr="56DD35A2">
        <w:rPr>
          <w:lang w:val="en"/>
        </w:rPr>
        <w:t>; 21:</w:t>
      </w:r>
      <w:r w:rsidR="001622C4" w:rsidRPr="56DD35A2">
        <w:rPr>
          <w:lang w:val="en"/>
        </w:rPr>
        <w:t>00078-4.</w:t>
      </w:r>
      <w:r w:rsidR="00842D88">
        <w:rPr>
          <w:lang w:val="en"/>
        </w:rPr>
        <w:t xml:space="preserve"> 9</w:t>
      </w:r>
      <w:r w:rsidR="009D798A" w:rsidRPr="56DD35A2">
        <w:rPr>
          <w:lang w:val="en"/>
        </w:rPr>
        <w:t xml:space="preserve"> pages. </w:t>
      </w:r>
      <w:r w:rsidR="00ED2263" w:rsidRPr="56DD35A2">
        <w:rPr>
          <w:lang w:val="en"/>
        </w:rPr>
        <w:t>DOI</w:t>
      </w:r>
      <w:r w:rsidR="00A33878" w:rsidRPr="56DD35A2">
        <w:rPr>
          <w:lang w:val="en"/>
        </w:rPr>
        <w:t xml:space="preserve">: </w:t>
      </w:r>
      <w:r w:rsidR="00A33878">
        <w:t xml:space="preserve">10.1016/S2213-8587. </w:t>
      </w:r>
      <w:r w:rsidR="00842D88">
        <w:t>PMCID: PMC8217149</w:t>
      </w:r>
      <w:r w:rsidR="00EF0209">
        <w:t>.</w:t>
      </w:r>
    </w:p>
    <w:p w14:paraId="3ED11648" w14:textId="77777777" w:rsidR="007831D3" w:rsidRPr="00A33878" w:rsidRDefault="007831D3" w:rsidP="007831D3">
      <w:pPr>
        <w:pStyle w:val="ListParagraph"/>
        <w:rPr>
          <w:bCs/>
        </w:rPr>
      </w:pPr>
    </w:p>
    <w:p w14:paraId="3D204A6B" w14:textId="16F750C5" w:rsidR="007831D3" w:rsidRPr="00A33878" w:rsidRDefault="002C6D7F" w:rsidP="00CD7065">
      <w:pPr>
        <w:pStyle w:val="ListParagraph"/>
        <w:numPr>
          <w:ilvl w:val="0"/>
          <w:numId w:val="48"/>
        </w:numPr>
      </w:pPr>
      <w:r w:rsidRPr="56DD35A2">
        <w:t>Araya C, Corval</w:t>
      </w:r>
      <w:r w:rsidRPr="00A33878">
        <w:rPr>
          <w:rFonts w:eastAsia="Calibri"/>
        </w:rPr>
        <w:t>á</w:t>
      </w:r>
      <w:r w:rsidRPr="56DD35A2">
        <w:t xml:space="preserve">n C, Cediel G, </w:t>
      </w:r>
      <w:r w:rsidRPr="56DD35A2">
        <w:rPr>
          <w:b/>
          <w:bCs/>
        </w:rPr>
        <w:t>Taillie LS</w:t>
      </w:r>
      <w:r w:rsidRPr="56DD35A2">
        <w:t xml:space="preserve">, Reyes M. Ultra-processed foods consumption </w:t>
      </w:r>
      <w:r w:rsidR="00CB0C0D">
        <w:t>among Chilean preschoolers is associated with diets promoting non-communicable diseases</w:t>
      </w:r>
      <w:r w:rsidRPr="56DD35A2">
        <w:t xml:space="preserve">. </w:t>
      </w:r>
      <w:r w:rsidR="001B5043" w:rsidRPr="56DD35A2">
        <w:rPr>
          <w:i/>
          <w:iCs/>
        </w:rPr>
        <w:t>Frontiers in Nutrition.</w:t>
      </w:r>
      <w:r w:rsidR="009D798A" w:rsidRPr="00A33878">
        <w:rPr>
          <w:bCs/>
        </w:rPr>
        <w:t xml:space="preserve"> </w:t>
      </w:r>
      <w:proofErr w:type="gramStart"/>
      <w:r w:rsidR="009D798A" w:rsidRPr="56DD35A2">
        <w:t>2021;8:</w:t>
      </w:r>
      <w:r w:rsidR="00CB0C0D">
        <w:t>601526</w:t>
      </w:r>
      <w:proofErr w:type="gramEnd"/>
      <w:r w:rsidR="009D798A" w:rsidRPr="56DD35A2">
        <w:t xml:space="preserve">. 10 pages. </w:t>
      </w:r>
      <w:r w:rsidR="007831D3" w:rsidRPr="56DD35A2">
        <w:t xml:space="preserve">DOI: </w:t>
      </w:r>
      <w:r w:rsidR="007831D3" w:rsidRPr="004A2464">
        <w:rPr>
          <w:shd w:val="clear" w:color="auto" w:fill="FFFFFF"/>
        </w:rPr>
        <w:t>10.3389/fnut.2021.601526</w:t>
      </w:r>
      <w:r w:rsidR="004A2464" w:rsidRPr="004A2464">
        <w:rPr>
          <w:rStyle w:val="Hyperlink"/>
          <w:color w:val="auto"/>
          <w:u w:val="none"/>
          <w:shd w:val="clear" w:color="auto" w:fill="FFFFFF"/>
        </w:rPr>
        <w:t>.</w:t>
      </w:r>
      <w:r w:rsidR="004A2464">
        <w:rPr>
          <w:rStyle w:val="Hyperlink"/>
          <w:u w:val="none"/>
          <w:shd w:val="clear" w:color="auto" w:fill="FFFFFF"/>
        </w:rPr>
        <w:t xml:space="preserve"> </w:t>
      </w:r>
      <w:r w:rsidR="007831D3" w:rsidRPr="00A33878">
        <w:t>PMCID: PMC8032866.</w:t>
      </w:r>
    </w:p>
    <w:p w14:paraId="0E8E1D81" w14:textId="0B527F60" w:rsidR="002C6D7F" w:rsidRPr="00A33878" w:rsidRDefault="002C6D7F" w:rsidP="002C6D7F">
      <w:pPr>
        <w:pStyle w:val="ListParagraph"/>
        <w:ind w:left="540"/>
        <w:rPr>
          <w:lang w:val="en"/>
        </w:rPr>
      </w:pPr>
    </w:p>
    <w:p w14:paraId="38449BC2" w14:textId="3B7B304E" w:rsidR="00846CEA" w:rsidRPr="00E75625" w:rsidRDefault="00F55A50" w:rsidP="00CD7065">
      <w:pPr>
        <w:pStyle w:val="PlainText"/>
        <w:numPr>
          <w:ilvl w:val="0"/>
          <w:numId w:val="48"/>
        </w:numPr>
        <w:rPr>
          <w:rFonts w:ascii="Times New Roman" w:eastAsia="Calibri" w:hAnsi="Times New Roman" w:cs="Times New Roman"/>
          <w:sz w:val="24"/>
          <w:szCs w:val="24"/>
        </w:rPr>
      </w:pPr>
      <w:r w:rsidRPr="00A33878">
        <w:rPr>
          <w:rFonts w:ascii="Times New Roman" w:hAnsi="Times New Roman" w:cs="Times New Roman"/>
          <w:sz w:val="24"/>
          <w:szCs w:val="24"/>
          <w:lang w:val="en"/>
        </w:rPr>
        <w:t>*</w:t>
      </w:r>
      <w:r w:rsidR="00F00B18" w:rsidRPr="56DD35A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†</w:t>
      </w:r>
      <w:r w:rsidR="00F00B18" w:rsidRPr="00A33878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Essman M, Stoltze FM, Dillman Carpentier F</w:t>
      </w:r>
      <w:r w:rsidR="00B40F5A" w:rsidRPr="00A33878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</w:t>
      </w:r>
      <w:r w:rsidR="00F00B18" w:rsidRPr="00A33878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Swart EC, </w:t>
      </w:r>
      <w:r w:rsidR="00F00B18" w:rsidRPr="00A33878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Taillie LS</w:t>
      </w:r>
      <w:r w:rsidR="00F00B18" w:rsidRPr="00A33878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</w:t>
      </w:r>
      <w:r w:rsidR="00F00B18" w:rsidRPr="008512AB">
        <w:rPr>
          <w:rFonts w:ascii="Times New Roman" w:hAnsi="Times New Roman" w:cs="Times New Roman"/>
          <w:sz w:val="24"/>
          <w:szCs w:val="24"/>
        </w:rPr>
        <w:t xml:space="preserve">Examining the News Media Reaction to a National Sugary Beverage Tax in South Africa: A Quantitative Content </w:t>
      </w:r>
      <w:r w:rsidR="00503DBB" w:rsidRPr="008512AB">
        <w:rPr>
          <w:rFonts w:ascii="Times New Roman" w:hAnsi="Times New Roman" w:cs="Times New Roman"/>
          <w:sz w:val="24"/>
          <w:szCs w:val="24"/>
        </w:rPr>
        <w:t>Analysis</w:t>
      </w:r>
      <w:r w:rsidR="00F00B18" w:rsidRPr="008512AB">
        <w:rPr>
          <w:rFonts w:ascii="Times New Roman" w:hAnsi="Times New Roman" w:cs="Times New Roman"/>
          <w:sz w:val="24"/>
          <w:szCs w:val="24"/>
        </w:rPr>
        <w:t>.</w:t>
      </w:r>
      <w:r w:rsidR="00F00B18" w:rsidRPr="00E75625">
        <w:rPr>
          <w:rFonts w:ascii="Times New Roman" w:hAnsi="Times New Roman" w:cs="Times New Roman"/>
          <w:sz w:val="24"/>
          <w:szCs w:val="24"/>
        </w:rPr>
        <w:t xml:space="preserve"> </w:t>
      </w:r>
      <w:r w:rsidR="00F00B18" w:rsidRPr="56DD35A2">
        <w:rPr>
          <w:rFonts w:ascii="Times New Roman" w:hAnsi="Times New Roman" w:cs="Times New Roman"/>
          <w:i/>
          <w:iCs/>
          <w:sz w:val="24"/>
          <w:szCs w:val="24"/>
        </w:rPr>
        <w:t xml:space="preserve">BMC </w:t>
      </w:r>
      <w:r w:rsidR="00B63F8F" w:rsidRPr="56DD35A2">
        <w:rPr>
          <w:rFonts w:ascii="Times New Roman" w:hAnsi="Times New Roman" w:cs="Times New Roman"/>
          <w:i/>
          <w:iCs/>
          <w:sz w:val="24"/>
          <w:szCs w:val="24"/>
        </w:rPr>
        <w:t>Public Health</w:t>
      </w:r>
      <w:r w:rsidR="00B63F8F" w:rsidRPr="00E75625">
        <w:rPr>
          <w:rFonts w:ascii="Times New Roman" w:hAnsi="Times New Roman" w:cs="Times New Roman"/>
          <w:sz w:val="24"/>
          <w:szCs w:val="24"/>
        </w:rPr>
        <w:t>.</w:t>
      </w:r>
      <w:r w:rsidR="00160473" w:rsidRPr="00E75625">
        <w:rPr>
          <w:rFonts w:ascii="Times New Roman" w:hAnsi="Times New Roman" w:cs="Times New Roman"/>
          <w:sz w:val="24"/>
          <w:szCs w:val="24"/>
        </w:rPr>
        <w:t xml:space="preserve"> 202</w:t>
      </w:r>
      <w:r w:rsidR="00C25F36" w:rsidRPr="00E75625">
        <w:rPr>
          <w:rFonts w:ascii="Times New Roman" w:hAnsi="Times New Roman" w:cs="Times New Roman"/>
          <w:sz w:val="24"/>
          <w:szCs w:val="24"/>
        </w:rPr>
        <w:t>1</w:t>
      </w:r>
      <w:r w:rsidR="00403DEF" w:rsidRPr="00E75625">
        <w:rPr>
          <w:rFonts w:ascii="Times New Roman" w:hAnsi="Times New Roman" w:cs="Times New Roman"/>
          <w:sz w:val="24"/>
          <w:szCs w:val="24"/>
        </w:rPr>
        <w:t>;2</w:t>
      </w:r>
      <w:r w:rsidR="001A7791">
        <w:rPr>
          <w:rFonts w:ascii="Times New Roman" w:hAnsi="Times New Roman" w:cs="Times New Roman"/>
          <w:sz w:val="24"/>
          <w:szCs w:val="24"/>
        </w:rPr>
        <w:t>1(1):454</w:t>
      </w:r>
      <w:r w:rsidR="005C4479" w:rsidRPr="00E75625">
        <w:rPr>
          <w:rFonts w:ascii="Times New Roman" w:hAnsi="Times New Roman" w:cs="Times New Roman"/>
          <w:sz w:val="24"/>
          <w:szCs w:val="24"/>
        </w:rPr>
        <w:t>.</w:t>
      </w:r>
      <w:r w:rsidR="00403DEF" w:rsidRPr="00E75625">
        <w:rPr>
          <w:rFonts w:ascii="Times New Roman" w:hAnsi="Times New Roman" w:cs="Times New Roman"/>
          <w:sz w:val="24"/>
          <w:szCs w:val="24"/>
        </w:rPr>
        <w:t xml:space="preserve"> 14 pages.</w:t>
      </w:r>
      <w:r w:rsidR="005C4479" w:rsidRPr="00E75625">
        <w:rPr>
          <w:rFonts w:ascii="Times New Roman" w:hAnsi="Times New Roman" w:cs="Times New Roman"/>
          <w:sz w:val="24"/>
          <w:szCs w:val="24"/>
        </w:rPr>
        <w:t xml:space="preserve"> </w:t>
      </w:r>
      <w:r w:rsidR="00E83BFA" w:rsidRPr="00E75625">
        <w:rPr>
          <w:rFonts w:ascii="Times New Roman" w:hAnsi="Times New Roman" w:cs="Times New Roman"/>
          <w:sz w:val="24"/>
          <w:szCs w:val="24"/>
        </w:rPr>
        <w:t xml:space="preserve">DOI: </w:t>
      </w:r>
      <w:r w:rsidR="005C4479" w:rsidRPr="00E75625">
        <w:rPr>
          <w:rFonts w:ascii="Times New Roman" w:hAnsi="Times New Roman" w:cs="Times New Roman"/>
          <w:color w:val="131413"/>
          <w:sz w:val="24"/>
          <w:szCs w:val="24"/>
        </w:rPr>
        <w:t>10.1186/s12889-021-10460-1</w:t>
      </w:r>
      <w:r w:rsidR="00E83BFA" w:rsidRPr="00E75625">
        <w:rPr>
          <w:rFonts w:ascii="Times New Roman" w:hAnsi="Times New Roman" w:cs="Times New Roman"/>
          <w:sz w:val="24"/>
          <w:szCs w:val="24"/>
        </w:rPr>
        <w:t>.</w:t>
      </w:r>
      <w:r w:rsidR="004A2464">
        <w:rPr>
          <w:rFonts w:ascii="Times New Roman" w:hAnsi="Times New Roman" w:cs="Times New Roman"/>
          <w:sz w:val="24"/>
          <w:szCs w:val="24"/>
        </w:rPr>
        <w:t xml:space="preserve"> PMCID:</w:t>
      </w:r>
      <w:r w:rsidR="001A7791">
        <w:rPr>
          <w:rFonts w:ascii="Times New Roman" w:hAnsi="Times New Roman" w:cs="Times New Roman"/>
          <w:sz w:val="24"/>
          <w:szCs w:val="24"/>
        </w:rPr>
        <w:t xml:space="preserve"> </w:t>
      </w:r>
      <w:r w:rsidR="004A2464">
        <w:rPr>
          <w:rFonts w:ascii="Times New Roman" w:hAnsi="Times New Roman" w:cs="Times New Roman"/>
          <w:sz w:val="24"/>
          <w:szCs w:val="24"/>
        </w:rPr>
        <w:t>PMC7937301.</w:t>
      </w:r>
    </w:p>
    <w:p w14:paraId="20CED983" w14:textId="77777777" w:rsidR="00324FE8" w:rsidRPr="00543A3A" w:rsidRDefault="00324FE8" w:rsidP="00543A3A">
      <w:pPr>
        <w:pStyle w:val="PlainText"/>
        <w:ind w:left="180"/>
        <w:rPr>
          <w:i/>
          <w:iCs/>
          <w:color w:val="222222"/>
          <w:shd w:val="clear" w:color="auto" w:fill="FFFFFF"/>
        </w:rPr>
      </w:pPr>
    </w:p>
    <w:p w14:paraId="1F8EB000" w14:textId="766A3972" w:rsidR="00E64043" w:rsidRPr="00924A8D" w:rsidRDefault="002355B8" w:rsidP="00CD7065">
      <w:pPr>
        <w:pStyle w:val="PlainText"/>
        <w:numPr>
          <w:ilvl w:val="0"/>
          <w:numId w:val="48"/>
        </w:numPr>
        <w:rPr>
          <w:rFonts w:ascii="Times New Roman" w:eastAsia="Calibri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†</w:t>
      </w:r>
      <w:r w:rsidR="00D76578" w:rsidRPr="00E75625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Essman M, </w:t>
      </w:r>
      <w:r w:rsidR="00D76578" w:rsidRPr="00E7562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Taillie LS,</w:t>
      </w:r>
      <w:r w:rsidRPr="00E75625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5625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Ng SW,</w:t>
      </w:r>
      <w:r w:rsidR="00D76578" w:rsidRPr="00E75625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Popkin BM, Swart </w:t>
      </w:r>
      <w:r w:rsidR="00F00B18" w:rsidRPr="00E75625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EC</w:t>
      </w:r>
      <w:r w:rsidR="00D76578" w:rsidRPr="00E75625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</w:t>
      </w:r>
      <w:r w:rsidR="000E2164" w:rsidRPr="00E756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Taxed and untaxed beverage intake by South African young adults after a national sugar-sweetened beverage tax: A before-and-after study. </w:t>
      </w:r>
      <w:r w:rsidR="000E2164" w:rsidRPr="006D642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PL</w:t>
      </w:r>
      <w:r w:rsidR="00CC58A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O</w:t>
      </w:r>
      <w:r w:rsidR="000E2164" w:rsidRPr="006D642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S </w:t>
      </w:r>
      <w:r w:rsidR="003F07F5" w:rsidRPr="006D642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</w:t>
      </w:r>
      <w:r w:rsidR="000E2164" w:rsidRPr="006D642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edicine</w:t>
      </w:r>
      <w:r w:rsidR="005550C0" w:rsidRPr="006D642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. </w:t>
      </w:r>
      <w:r w:rsidR="005550C0" w:rsidRPr="006D6421">
        <w:rPr>
          <w:rFonts w:ascii="Times New Roman" w:hAnsi="Times New Roman" w:cs="Times New Roman"/>
          <w:sz w:val="24"/>
          <w:szCs w:val="24"/>
          <w:shd w:val="clear" w:color="auto" w:fill="FFFFFF"/>
        </w:rPr>
        <w:t>2021;</w:t>
      </w:r>
      <w:r w:rsidR="000E2164" w:rsidRPr="006D6421">
        <w:rPr>
          <w:rFonts w:ascii="Times New Roman" w:hAnsi="Times New Roman" w:cs="Times New Roman"/>
          <w:sz w:val="24"/>
          <w:szCs w:val="24"/>
          <w:shd w:val="clear" w:color="auto" w:fill="FFFFFF"/>
        </w:rPr>
        <w:t>18</w:t>
      </w:r>
      <w:r w:rsidR="003F07F5" w:rsidRPr="006D642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0E2164" w:rsidRPr="006D6421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9A362E" w:rsidRPr="006D642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0E2164" w:rsidRPr="006D6421">
        <w:rPr>
          <w:rFonts w:ascii="Times New Roman" w:hAnsi="Times New Roman" w:cs="Times New Roman"/>
          <w:sz w:val="24"/>
          <w:szCs w:val="24"/>
          <w:shd w:val="clear" w:color="auto" w:fill="FFFFFF"/>
        </w:rPr>
        <w:t>: e1003574.</w:t>
      </w:r>
      <w:r w:rsidR="009A362E" w:rsidRPr="006D64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 pages. </w:t>
      </w:r>
      <w:r w:rsidR="00E64043" w:rsidRPr="006D64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DOI: </w:t>
      </w:r>
      <w:r w:rsidR="004A2464" w:rsidRPr="006D6421">
        <w:rPr>
          <w:rFonts w:ascii="Times New Roman" w:hAnsi="Times New Roman" w:cs="Times New Roman"/>
          <w:sz w:val="24"/>
          <w:szCs w:val="24"/>
        </w:rPr>
        <w:t>10.1371/journal.pmed.1003574</w:t>
      </w:r>
      <w:r w:rsidR="00C52FDA" w:rsidRPr="006D6421">
        <w:rPr>
          <w:rFonts w:ascii="Times New Roman" w:hAnsi="Times New Roman" w:cs="Times New Roman"/>
          <w:sz w:val="24"/>
          <w:szCs w:val="24"/>
        </w:rPr>
        <w:t>.</w:t>
      </w:r>
      <w:r w:rsidR="004A2464" w:rsidRPr="006D6421">
        <w:rPr>
          <w:rFonts w:ascii="Times New Roman" w:hAnsi="Times New Roman" w:cs="Times New Roman"/>
          <w:sz w:val="24"/>
          <w:szCs w:val="24"/>
        </w:rPr>
        <w:t xml:space="preserve"> PMCID: PMC8148332.</w:t>
      </w:r>
    </w:p>
    <w:p w14:paraId="4BEA1F33" w14:textId="77777777" w:rsidR="002355B8" w:rsidRPr="00924A8D" w:rsidRDefault="002355B8" w:rsidP="002355B8">
      <w:pPr>
        <w:pStyle w:val="PlainText"/>
        <w:ind w:left="54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BD2DBD" w14:textId="4D2B66F5" w:rsidR="001E04A1" w:rsidRPr="00924A8D" w:rsidRDefault="001E04A1" w:rsidP="00CD7065">
      <w:pPr>
        <w:pStyle w:val="PlainText"/>
        <w:numPr>
          <w:ilvl w:val="0"/>
          <w:numId w:val="48"/>
        </w:numPr>
        <w:rPr>
          <w:rFonts w:ascii="Times New Roman" w:eastAsia="Calibri" w:hAnsi="Times New Roman" w:cs="Times New Roman"/>
          <w:sz w:val="24"/>
          <w:szCs w:val="24"/>
        </w:rPr>
      </w:pPr>
      <w:bookmarkStart w:id="1" w:name="_Hlk63319662"/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†</w:t>
      </w:r>
      <w:bookmarkEnd w:id="1"/>
      <w:r w:rsidRPr="00924A8D">
        <w:rPr>
          <w:rFonts w:ascii="Times New Roman" w:hAnsi="Times New Roman" w:cs="Times New Roman"/>
          <w:sz w:val="24"/>
          <w:szCs w:val="24"/>
        </w:rPr>
        <w:t xml:space="preserve">Duffy EW, </w:t>
      </w:r>
      <w:r w:rsidRPr="00924A8D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00924A8D">
        <w:rPr>
          <w:rFonts w:ascii="Times New Roman" w:hAnsi="Times New Roman" w:cs="Times New Roman"/>
          <w:sz w:val="24"/>
          <w:szCs w:val="24"/>
        </w:rPr>
        <w:t xml:space="preserve">, Richter APC, Higgins ICA, Harris JL, Hall MG. Toddler </w:t>
      </w:r>
      <w:r w:rsidR="00496A36" w:rsidRPr="00924A8D">
        <w:rPr>
          <w:rFonts w:ascii="Times New Roman" w:hAnsi="Times New Roman" w:cs="Times New Roman"/>
          <w:sz w:val="24"/>
          <w:szCs w:val="24"/>
        </w:rPr>
        <w:t>m</w:t>
      </w:r>
      <w:r w:rsidRPr="00924A8D">
        <w:rPr>
          <w:rFonts w:ascii="Times New Roman" w:hAnsi="Times New Roman" w:cs="Times New Roman"/>
          <w:sz w:val="24"/>
          <w:szCs w:val="24"/>
        </w:rPr>
        <w:t xml:space="preserve">ilk </w:t>
      </w:r>
      <w:r w:rsidR="00496A36" w:rsidRPr="00924A8D">
        <w:rPr>
          <w:rFonts w:ascii="Times New Roman" w:hAnsi="Times New Roman" w:cs="Times New Roman"/>
          <w:sz w:val="24"/>
          <w:szCs w:val="24"/>
        </w:rPr>
        <w:t>p</w:t>
      </w:r>
      <w:r w:rsidRPr="00924A8D">
        <w:rPr>
          <w:rFonts w:ascii="Times New Roman" w:hAnsi="Times New Roman" w:cs="Times New Roman"/>
          <w:sz w:val="24"/>
          <w:szCs w:val="24"/>
        </w:rPr>
        <w:t xml:space="preserve">erceptions and </w:t>
      </w:r>
      <w:r w:rsidR="00496A36" w:rsidRPr="00924A8D">
        <w:rPr>
          <w:rFonts w:ascii="Times New Roman" w:hAnsi="Times New Roman" w:cs="Times New Roman"/>
          <w:sz w:val="24"/>
          <w:szCs w:val="24"/>
        </w:rPr>
        <w:t>p</w:t>
      </w:r>
      <w:r w:rsidRPr="00924A8D">
        <w:rPr>
          <w:rFonts w:ascii="Times New Roman" w:hAnsi="Times New Roman" w:cs="Times New Roman"/>
          <w:sz w:val="24"/>
          <w:szCs w:val="24"/>
        </w:rPr>
        <w:t xml:space="preserve">urchases: The </w:t>
      </w:r>
      <w:r w:rsidR="00496A36" w:rsidRPr="00924A8D">
        <w:rPr>
          <w:rFonts w:ascii="Times New Roman" w:hAnsi="Times New Roman" w:cs="Times New Roman"/>
          <w:sz w:val="24"/>
          <w:szCs w:val="24"/>
        </w:rPr>
        <w:t>r</w:t>
      </w:r>
      <w:r w:rsidRPr="00924A8D">
        <w:rPr>
          <w:rFonts w:ascii="Times New Roman" w:hAnsi="Times New Roman" w:cs="Times New Roman"/>
          <w:sz w:val="24"/>
          <w:szCs w:val="24"/>
        </w:rPr>
        <w:t xml:space="preserve">ole of Latino </w:t>
      </w:r>
      <w:r w:rsidR="00496A36" w:rsidRPr="00924A8D">
        <w:rPr>
          <w:rFonts w:ascii="Times New Roman" w:hAnsi="Times New Roman" w:cs="Times New Roman"/>
          <w:sz w:val="24"/>
          <w:szCs w:val="24"/>
        </w:rPr>
        <w:t>e</w:t>
      </w:r>
      <w:r w:rsidRPr="00924A8D">
        <w:rPr>
          <w:rFonts w:ascii="Times New Roman" w:hAnsi="Times New Roman" w:cs="Times New Roman"/>
          <w:sz w:val="24"/>
          <w:szCs w:val="24"/>
        </w:rPr>
        <w:t xml:space="preserve">thnicity. </w:t>
      </w:r>
      <w:r w:rsidRPr="56DD35A2">
        <w:rPr>
          <w:rFonts w:ascii="Times New Roman" w:hAnsi="Times New Roman" w:cs="Times New Roman"/>
          <w:i/>
          <w:iCs/>
          <w:sz w:val="24"/>
          <w:szCs w:val="24"/>
        </w:rPr>
        <w:t>Public Health Nutrition</w:t>
      </w:r>
      <w:r w:rsidR="00AE35E7" w:rsidRPr="56DD35A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AE35E7" w:rsidRPr="00924A8D">
        <w:rPr>
          <w:rFonts w:ascii="Times New Roman" w:hAnsi="Times New Roman" w:cs="Times New Roman"/>
          <w:sz w:val="24"/>
          <w:szCs w:val="24"/>
        </w:rPr>
        <w:t>2021;</w:t>
      </w:r>
      <w:r w:rsidR="00302656">
        <w:rPr>
          <w:rFonts w:ascii="Times New Roman" w:hAnsi="Times New Roman" w:cs="Times New Roman"/>
          <w:sz w:val="24"/>
          <w:szCs w:val="24"/>
        </w:rPr>
        <w:t>24(10):2911-2919</w:t>
      </w:r>
      <w:r w:rsidR="00AE35E7" w:rsidRPr="00924A8D">
        <w:rPr>
          <w:rFonts w:ascii="Times New Roman" w:hAnsi="Times New Roman" w:cs="Times New Roman"/>
          <w:sz w:val="24"/>
          <w:szCs w:val="24"/>
        </w:rPr>
        <w:t>.</w:t>
      </w:r>
      <w:r w:rsidR="00A7016A" w:rsidRPr="00924A8D">
        <w:rPr>
          <w:rFonts w:ascii="Times New Roman" w:hAnsi="Times New Roman" w:cs="Times New Roman"/>
          <w:sz w:val="24"/>
          <w:szCs w:val="24"/>
        </w:rPr>
        <w:t xml:space="preserve"> 9 pages.</w:t>
      </w:r>
      <w:r w:rsidR="00AE35E7" w:rsidRPr="00924A8D">
        <w:rPr>
          <w:rFonts w:ascii="Times New Roman" w:hAnsi="Times New Roman" w:cs="Times New Roman"/>
          <w:sz w:val="24"/>
          <w:szCs w:val="24"/>
        </w:rPr>
        <w:t xml:space="preserve"> </w:t>
      </w:r>
      <w:r w:rsidR="00A7016A" w:rsidRPr="00924A8D">
        <w:rPr>
          <w:rFonts w:ascii="Times New Roman" w:hAnsi="Times New Roman" w:cs="Times New Roman"/>
          <w:sz w:val="24"/>
          <w:szCs w:val="24"/>
          <w:shd w:val="clear" w:color="auto" w:fill="FFFFFF"/>
        </w:rPr>
        <w:t>DOI</w:t>
      </w:r>
      <w:r w:rsidR="00AE35E7" w:rsidRPr="00924A8D">
        <w:rPr>
          <w:rFonts w:ascii="Times New Roman" w:hAnsi="Times New Roman" w:cs="Times New Roman"/>
          <w:sz w:val="24"/>
          <w:szCs w:val="24"/>
          <w:shd w:val="clear" w:color="auto" w:fill="FFFFFF"/>
        </w:rPr>
        <w:t>: 10.1017/S1368980021000264.</w:t>
      </w:r>
      <w:r w:rsidR="00E75625" w:rsidRPr="00924A8D">
        <w:rPr>
          <w:rFonts w:ascii="Times New Roman" w:hAnsi="Times New Roman" w:cs="Times New Roman"/>
          <w:sz w:val="24"/>
          <w:szCs w:val="24"/>
        </w:rPr>
        <w:t xml:space="preserve"> </w:t>
      </w:r>
      <w:r w:rsidR="00EB7B11">
        <w:rPr>
          <w:rFonts w:ascii="Times New Roman" w:hAnsi="Times New Roman" w:cs="Times New Roman"/>
          <w:sz w:val="24"/>
          <w:szCs w:val="24"/>
        </w:rPr>
        <w:t>PMCID: PMC8255274.</w:t>
      </w:r>
    </w:p>
    <w:p w14:paraId="191E969B" w14:textId="77777777" w:rsidR="001E04A1" w:rsidRPr="00924A8D" w:rsidRDefault="001E04A1" w:rsidP="001E04A1">
      <w:pPr>
        <w:pStyle w:val="PlainText"/>
        <w:ind w:left="54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C6EE04" w14:textId="734F3BAD" w:rsidR="00301C68" w:rsidRPr="00301C68" w:rsidRDefault="00301C68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†</w:t>
      </w:r>
      <w:r w:rsidRPr="00924A8D">
        <w:rPr>
          <w:rFonts w:ascii="Times New Roman" w:hAnsi="Times New Roman" w:cs="Times New Roman"/>
          <w:sz w:val="24"/>
          <w:szCs w:val="24"/>
        </w:rPr>
        <w:t xml:space="preserve">Duffy EW, </w:t>
      </w:r>
      <w:r w:rsidRPr="00924A8D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00924A8D">
        <w:rPr>
          <w:rFonts w:ascii="Times New Roman" w:hAnsi="Times New Roman" w:cs="Times New Roman"/>
          <w:sz w:val="24"/>
          <w:szCs w:val="24"/>
        </w:rPr>
        <w:t xml:space="preserve">, Richter APC, Higgins ICA, Harris JL, Hall MG. </w:t>
      </w:r>
      <w:r w:rsidR="00376958" w:rsidRPr="00924A8D">
        <w:rPr>
          <w:rFonts w:ascii="Times New Roman" w:hAnsi="Times New Roman" w:cs="Times New Roman"/>
          <w:sz w:val="24"/>
          <w:szCs w:val="24"/>
        </w:rPr>
        <w:t>Parental perceptions and exposure to advertising toddler milk: A pilot study with</w:t>
      </w:r>
      <w:r w:rsidR="00376958">
        <w:rPr>
          <w:rFonts w:ascii="Times New Roman" w:hAnsi="Times New Roman" w:cs="Times New Roman"/>
          <w:sz w:val="24"/>
          <w:szCs w:val="24"/>
        </w:rPr>
        <w:t xml:space="preserve"> Latino parents</w:t>
      </w:r>
      <w:r w:rsidRPr="00301C68">
        <w:rPr>
          <w:rFonts w:ascii="Times New Roman" w:hAnsi="Times New Roman" w:cs="Times New Roman"/>
          <w:sz w:val="24"/>
          <w:szCs w:val="24"/>
        </w:rPr>
        <w:t xml:space="preserve">. </w:t>
      </w:r>
      <w:r w:rsidR="00376958" w:rsidRPr="56DD35A2">
        <w:rPr>
          <w:rFonts w:ascii="Times New Roman" w:hAnsi="Times New Roman" w:cs="Times New Roman"/>
          <w:i/>
          <w:iCs/>
          <w:sz w:val="24"/>
          <w:szCs w:val="24"/>
        </w:rPr>
        <w:t>International Journal of Environmental Research and Public Health</w:t>
      </w:r>
      <w:r w:rsidR="00C827AD">
        <w:rPr>
          <w:rFonts w:ascii="Times New Roman" w:hAnsi="Times New Roman" w:cs="Times New Roman"/>
          <w:sz w:val="24"/>
          <w:szCs w:val="24"/>
        </w:rPr>
        <w:t>. 20</w:t>
      </w:r>
      <w:r w:rsidR="00B80160">
        <w:rPr>
          <w:rFonts w:ascii="Times New Roman" w:hAnsi="Times New Roman" w:cs="Times New Roman"/>
          <w:sz w:val="24"/>
          <w:szCs w:val="24"/>
        </w:rPr>
        <w:t xml:space="preserve">21;18(2):528. </w:t>
      </w:r>
      <w:r w:rsidR="00660C38">
        <w:rPr>
          <w:rFonts w:ascii="Times New Roman" w:hAnsi="Times New Roman" w:cs="Times New Roman"/>
          <w:sz w:val="24"/>
          <w:szCs w:val="24"/>
        </w:rPr>
        <w:t>12</w:t>
      </w:r>
      <w:r w:rsidR="00B80160">
        <w:rPr>
          <w:rFonts w:ascii="Times New Roman" w:hAnsi="Times New Roman" w:cs="Times New Roman"/>
          <w:sz w:val="24"/>
          <w:szCs w:val="24"/>
        </w:rPr>
        <w:t xml:space="preserve"> pages. DOI:</w:t>
      </w:r>
      <w:r w:rsidR="00D21E30" w:rsidRPr="00D21E30">
        <w:rPr>
          <w:rFonts w:ascii="Times New Roman" w:hAnsi="Times New Roman" w:cs="Times New Roman"/>
          <w:sz w:val="24"/>
          <w:szCs w:val="24"/>
        </w:rPr>
        <w:t>10.3390/ijerph18020528</w:t>
      </w:r>
      <w:r w:rsidR="00660C38">
        <w:rPr>
          <w:rFonts w:ascii="Times New Roman" w:hAnsi="Times New Roman" w:cs="Times New Roman"/>
          <w:sz w:val="24"/>
          <w:szCs w:val="24"/>
        </w:rPr>
        <w:t>.</w:t>
      </w:r>
      <w:r w:rsidR="005500D4">
        <w:rPr>
          <w:rFonts w:ascii="Times New Roman" w:hAnsi="Times New Roman" w:cs="Times New Roman"/>
          <w:sz w:val="24"/>
          <w:szCs w:val="24"/>
        </w:rPr>
        <w:t xml:space="preserve"> PMCID: </w:t>
      </w:r>
      <w:r w:rsidR="00F73681">
        <w:rPr>
          <w:rFonts w:ascii="Times New Roman" w:hAnsi="Times New Roman" w:cs="Times New Roman"/>
          <w:sz w:val="24"/>
          <w:szCs w:val="24"/>
        </w:rPr>
        <w:t>PMC7827454.</w:t>
      </w:r>
    </w:p>
    <w:p w14:paraId="5578CFC0" w14:textId="77777777" w:rsidR="00301C68" w:rsidRPr="00301C68" w:rsidRDefault="00301C68" w:rsidP="00301C68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</w:p>
    <w:p w14:paraId="70F18AFA" w14:textId="4730F4DC" w:rsidR="00C04F55" w:rsidRPr="00E12F88" w:rsidRDefault="00F55A50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lang w:val="en"/>
        </w:rPr>
        <w:lastRenderedPageBreak/>
        <w:t>*</w:t>
      </w:r>
      <w:r w:rsidR="004A2464" w:rsidRPr="56DD35A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†</w:t>
      </w:r>
      <w:r w:rsidR="00C04F55" w:rsidRPr="00301C68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Frank S</w:t>
      </w:r>
      <w:r w:rsidR="009B7F4F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M</w:t>
      </w:r>
      <w:r w:rsidR="00C04F55" w:rsidRPr="00301C68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, </w:t>
      </w:r>
      <w:r w:rsidR="009B1D5C" w:rsidRPr="00301C68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Jaacks L</w:t>
      </w:r>
      <w:r w:rsidR="009B7F4F" w:rsidRPr="0EB7BDF6">
        <w:rPr>
          <w:rFonts w:ascii="Times New Roman" w:hAnsi="Times New Roman" w:cs="Times New Roman"/>
          <w:color w:val="0A0A0A"/>
          <w:sz w:val="24"/>
          <w:szCs w:val="24"/>
        </w:rPr>
        <w:t>M</w:t>
      </w:r>
      <w:r w:rsidR="009B1D5C" w:rsidRPr="00301C68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, Batis C, Vanderlee L, </w:t>
      </w:r>
      <w:r w:rsidR="009B1D5C" w:rsidRPr="00301C68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EFEFE"/>
        </w:rPr>
        <w:t>Taillie LS</w:t>
      </w:r>
      <w:r w:rsidR="009B1D5C" w:rsidRPr="00301C68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. </w:t>
      </w:r>
      <w:r w:rsidR="00C04F55" w:rsidRPr="00301C68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Patterns of red and processed meat consumption across North America: A </w:t>
      </w:r>
      <w:r w:rsidR="009B7F4F" w:rsidRPr="0EB7BDF6">
        <w:rPr>
          <w:rFonts w:ascii="Times New Roman" w:hAnsi="Times New Roman" w:cs="Times New Roman"/>
          <w:color w:val="0A0A0A"/>
          <w:sz w:val="24"/>
          <w:szCs w:val="24"/>
        </w:rPr>
        <w:t>nationally representative cross-sectional comparison of dietary recalls from Canada, Mexico, and the United States</w:t>
      </w:r>
      <w:r w:rsidR="00C04F55" w:rsidRPr="00301C68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>.</w:t>
      </w:r>
      <w:r w:rsidR="009B1D5C" w:rsidRPr="00301C68">
        <w:rPr>
          <w:rFonts w:ascii="Times New Roman" w:hAnsi="Times New Roman" w:cs="Times New Roman"/>
          <w:color w:val="0A0A0A"/>
          <w:sz w:val="24"/>
          <w:szCs w:val="24"/>
          <w:shd w:val="clear" w:color="auto" w:fill="FEFEFE"/>
        </w:rPr>
        <w:t xml:space="preserve"> </w:t>
      </w:r>
      <w:r w:rsidR="009B7F4F" w:rsidRPr="56DD35A2">
        <w:rPr>
          <w:rFonts w:ascii="Times New Roman" w:hAnsi="Times New Roman" w:cs="Times New Roman"/>
          <w:i/>
          <w:iCs/>
          <w:color w:val="0A0A0A"/>
          <w:sz w:val="24"/>
          <w:szCs w:val="24"/>
        </w:rPr>
        <w:t>International Journal of Environmental Research and Public Health.</w:t>
      </w:r>
      <w:r w:rsidR="009B7F4F" w:rsidRPr="0EB7BDF6">
        <w:rPr>
          <w:rFonts w:ascii="Times New Roman" w:hAnsi="Times New Roman" w:cs="Times New Roman"/>
          <w:color w:val="0A0A0A"/>
          <w:sz w:val="24"/>
          <w:szCs w:val="24"/>
        </w:rPr>
        <w:t xml:space="preserve"> 2021;18(1):</w:t>
      </w:r>
      <w:r w:rsidR="00B44DD0" w:rsidRPr="0EB7BDF6">
        <w:rPr>
          <w:rFonts w:ascii="Times New Roman" w:hAnsi="Times New Roman" w:cs="Times New Roman"/>
          <w:color w:val="0A0A0A"/>
          <w:sz w:val="24"/>
          <w:szCs w:val="24"/>
        </w:rPr>
        <w:t xml:space="preserve">357. 13 pages. DOI: 10.3390/ijerph18010357. PMCID: </w:t>
      </w:r>
      <w:r w:rsidR="00592DA4" w:rsidRPr="0EB7BDF6">
        <w:rPr>
          <w:rFonts w:ascii="Times New Roman" w:hAnsi="Times New Roman" w:cs="Times New Roman"/>
          <w:color w:val="0A0A0A"/>
          <w:sz w:val="24"/>
          <w:szCs w:val="24"/>
        </w:rPr>
        <w:t>PMC7796493.</w:t>
      </w:r>
    </w:p>
    <w:p w14:paraId="5700121E" w14:textId="77777777" w:rsidR="00C04F55" w:rsidRPr="00E12F88" w:rsidRDefault="00C04F55" w:rsidP="009B1D5C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</w:p>
    <w:p w14:paraId="28C98175" w14:textId="1519982D" w:rsidR="00BE6E66" w:rsidRPr="00347DA1" w:rsidRDefault="00BE6E66" w:rsidP="00CD7065">
      <w:pPr>
        <w:pStyle w:val="ListParagraph"/>
        <w:numPr>
          <w:ilvl w:val="0"/>
          <w:numId w:val="48"/>
        </w:numPr>
      </w:pPr>
      <w:r w:rsidRPr="00381079">
        <w:rPr>
          <w:lang w:val="es-ES"/>
        </w:rPr>
        <w:t>Velasquez A, Mora</w:t>
      </w:r>
      <w:r w:rsidR="002A684F" w:rsidRPr="00381079">
        <w:rPr>
          <w:lang w:val="es-ES"/>
        </w:rPr>
        <w:t>-Plazas M, G</w:t>
      </w:r>
      <w:r w:rsidR="00A30208" w:rsidRPr="00381079">
        <w:rPr>
          <w:lang w:val="es-ES"/>
        </w:rPr>
        <w:t>ó</w:t>
      </w:r>
      <w:r w:rsidR="002A684F" w:rsidRPr="00381079">
        <w:rPr>
          <w:lang w:val="es-ES"/>
        </w:rPr>
        <w:t xml:space="preserve">mez LF, </w:t>
      </w:r>
      <w:r w:rsidR="002A684F" w:rsidRPr="00381079">
        <w:rPr>
          <w:b/>
          <w:bCs/>
          <w:lang w:val="es-ES"/>
        </w:rPr>
        <w:t>Taillie LS</w:t>
      </w:r>
      <w:r w:rsidR="002A684F" w:rsidRPr="00381079">
        <w:rPr>
          <w:lang w:val="es-ES"/>
        </w:rPr>
        <w:t xml:space="preserve">, </w:t>
      </w:r>
      <w:r w:rsidR="00F9679A" w:rsidRPr="00381079">
        <w:rPr>
          <w:lang w:val="es-ES"/>
        </w:rPr>
        <w:t>Dillman Carpentier FR</w:t>
      </w:r>
      <w:r w:rsidRPr="00381079">
        <w:rPr>
          <w:lang w:val="es-ES"/>
        </w:rPr>
        <w:t xml:space="preserve">. </w:t>
      </w:r>
      <w:r>
        <w:t xml:space="preserve">Extent and nutritional quality of foods and beverages to which children are exposed in Colombian TV food advertising. </w:t>
      </w:r>
      <w:r w:rsidRPr="56DD35A2">
        <w:rPr>
          <w:i/>
          <w:iCs/>
        </w:rPr>
        <w:t>Public Health Nutrition</w:t>
      </w:r>
      <w:r w:rsidR="00F34A83" w:rsidRPr="56DD35A2">
        <w:rPr>
          <w:i/>
          <w:iCs/>
        </w:rPr>
        <w:t>.</w:t>
      </w:r>
      <w:r w:rsidR="001D292E">
        <w:t xml:space="preserve"> 202</w:t>
      </w:r>
      <w:r w:rsidR="00810BD2">
        <w:t>0;1-11</w:t>
      </w:r>
      <w:r w:rsidR="00F94914">
        <w:t>. 11 pages. DOI: 10.1017/S1368980020004784</w:t>
      </w:r>
      <w:r w:rsidR="009230B9">
        <w:t xml:space="preserve">. PMID: </w:t>
      </w:r>
      <w:r w:rsidR="00A17405" w:rsidRPr="56DD35A2">
        <w:rPr>
          <w:rFonts w:eastAsiaTheme="minorEastAsia"/>
        </w:rPr>
        <w:t>33234185.</w:t>
      </w:r>
    </w:p>
    <w:p w14:paraId="1A660E58" w14:textId="77777777" w:rsidR="00BE6E66" w:rsidRPr="000338B8" w:rsidRDefault="00BE6E66" w:rsidP="00BE6E66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</w:p>
    <w:p w14:paraId="22F02AD4" w14:textId="3743D343" w:rsidR="00D85101" w:rsidRPr="000338B8" w:rsidRDefault="00D85101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56DD35A2">
        <w:rPr>
          <w:rFonts w:ascii="Times New Roman" w:hAnsi="Times New Roman" w:cs="Times New Roman"/>
          <w:sz w:val="24"/>
          <w:szCs w:val="24"/>
        </w:rPr>
        <w:t xml:space="preserve">Khandpur N, Zatz LY, Bleich SN, </w:t>
      </w:r>
      <w:r w:rsidRPr="56DD35A2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hAnsi="Times New Roman" w:cs="Times New Roman"/>
          <w:sz w:val="24"/>
          <w:szCs w:val="24"/>
        </w:rPr>
        <w:t>, Orr J</w:t>
      </w:r>
      <w:r w:rsidR="003F4784" w:rsidRPr="56DD35A2">
        <w:rPr>
          <w:rFonts w:ascii="Times New Roman" w:hAnsi="Times New Roman" w:cs="Times New Roman"/>
          <w:sz w:val="24"/>
          <w:szCs w:val="24"/>
        </w:rPr>
        <w:t>A</w:t>
      </w:r>
      <w:r w:rsidRPr="56DD35A2">
        <w:rPr>
          <w:rFonts w:ascii="Times New Roman" w:hAnsi="Times New Roman" w:cs="Times New Roman"/>
          <w:sz w:val="24"/>
          <w:szCs w:val="24"/>
        </w:rPr>
        <w:t xml:space="preserve">, Rimm EB, Moran AJ. Supermarkets in cyberspace: A conceptual framework to capture the influence of online food retail environments on consumer behavior. </w:t>
      </w:r>
      <w:r w:rsidRPr="56DD35A2">
        <w:rPr>
          <w:rFonts w:ascii="Times New Roman" w:hAnsi="Times New Roman" w:cs="Times New Roman"/>
          <w:i/>
          <w:iCs/>
          <w:sz w:val="24"/>
          <w:szCs w:val="24"/>
        </w:rPr>
        <w:t>International Journal of Environmental Research and Publi</w:t>
      </w:r>
      <w:r w:rsidR="000C72F6" w:rsidRPr="56DD35A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56DD35A2">
        <w:rPr>
          <w:rFonts w:ascii="Times New Roman" w:hAnsi="Times New Roman" w:cs="Times New Roman"/>
          <w:i/>
          <w:iCs/>
          <w:sz w:val="24"/>
          <w:szCs w:val="24"/>
        </w:rPr>
        <w:t xml:space="preserve"> Health.</w:t>
      </w:r>
      <w:r w:rsidR="000C72F6" w:rsidRPr="56DD35A2">
        <w:rPr>
          <w:rFonts w:ascii="Times New Roman" w:hAnsi="Times New Roman" w:cs="Times New Roman"/>
          <w:sz w:val="24"/>
          <w:szCs w:val="24"/>
        </w:rPr>
        <w:t xml:space="preserve"> 202</w:t>
      </w:r>
      <w:r w:rsidR="00202DCE" w:rsidRPr="56DD35A2">
        <w:rPr>
          <w:rFonts w:ascii="Times New Roman" w:hAnsi="Times New Roman" w:cs="Times New Roman"/>
          <w:sz w:val="24"/>
          <w:szCs w:val="24"/>
        </w:rPr>
        <w:t xml:space="preserve">0;17(22):8639. </w:t>
      </w:r>
      <w:r w:rsidR="003F4784" w:rsidRPr="56DD35A2">
        <w:rPr>
          <w:rFonts w:ascii="Times New Roman" w:hAnsi="Times New Roman" w:cs="Times New Roman"/>
          <w:sz w:val="24"/>
          <w:szCs w:val="24"/>
        </w:rPr>
        <w:t>15</w:t>
      </w:r>
      <w:r w:rsidR="00202DCE" w:rsidRPr="56DD35A2">
        <w:rPr>
          <w:rFonts w:ascii="Times New Roman" w:hAnsi="Times New Roman" w:cs="Times New Roman"/>
          <w:sz w:val="24"/>
          <w:szCs w:val="24"/>
        </w:rPr>
        <w:t xml:space="preserve"> pages. DOI: 10.3390/ijerph17228639. PMCID: PMC7699869</w:t>
      </w:r>
      <w:r w:rsidR="003F4784" w:rsidRPr="56DD35A2">
        <w:rPr>
          <w:rFonts w:ascii="Times New Roman" w:hAnsi="Times New Roman" w:cs="Times New Roman"/>
          <w:sz w:val="24"/>
          <w:szCs w:val="24"/>
        </w:rPr>
        <w:t>.</w:t>
      </w:r>
      <w:r w:rsidRPr="56DD35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573EF" w14:textId="77777777" w:rsidR="00D85101" w:rsidRPr="000338B8" w:rsidRDefault="00D85101" w:rsidP="00D85101">
      <w:pPr>
        <w:pStyle w:val="PlainText"/>
        <w:ind w:left="540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114F72D" w14:textId="2A4633C6" w:rsidR="008E4907" w:rsidRPr="000338B8" w:rsidRDefault="008E4907" w:rsidP="00CD7065">
      <w:pPr>
        <w:pStyle w:val="ListParagraph"/>
        <w:numPr>
          <w:ilvl w:val="0"/>
          <w:numId w:val="48"/>
        </w:numPr>
        <w:rPr>
          <w:rStyle w:val="Strong"/>
          <w:b w:val="0"/>
          <w:bCs w:val="0"/>
        </w:rPr>
      </w:pPr>
      <w:r w:rsidRPr="000338B8">
        <w:rPr>
          <w:rStyle w:val="Strong"/>
          <w:b w:val="0"/>
          <w:bCs w:val="0"/>
          <w:color w:val="000000"/>
        </w:rPr>
        <w:t>*</w:t>
      </w:r>
      <w:r w:rsidRPr="56DD35A2">
        <w:rPr>
          <w:i/>
          <w:iCs/>
          <w:color w:val="222222"/>
          <w:shd w:val="clear" w:color="auto" w:fill="FFFFFF"/>
        </w:rPr>
        <w:t>†</w:t>
      </w:r>
      <w:r w:rsidRPr="000338B8">
        <w:rPr>
          <w:rStyle w:val="Strong"/>
          <w:b w:val="0"/>
          <w:bCs w:val="0"/>
          <w:color w:val="000000"/>
        </w:rPr>
        <w:t>Lowery C</w:t>
      </w:r>
      <w:r w:rsidR="00971516">
        <w:rPr>
          <w:rStyle w:val="Strong"/>
          <w:b w:val="0"/>
          <w:bCs w:val="0"/>
          <w:color w:val="000000"/>
        </w:rPr>
        <w:t>M</w:t>
      </w:r>
      <w:r w:rsidRPr="000338B8">
        <w:rPr>
          <w:rStyle w:val="Strong"/>
          <w:b w:val="0"/>
          <w:bCs w:val="0"/>
          <w:color w:val="000000"/>
        </w:rPr>
        <w:t>, Mora</w:t>
      </w:r>
      <w:r w:rsidR="00971516">
        <w:rPr>
          <w:rStyle w:val="Strong"/>
          <w:b w:val="0"/>
          <w:bCs w:val="0"/>
          <w:color w:val="000000"/>
        </w:rPr>
        <w:t>-Plazas</w:t>
      </w:r>
      <w:r w:rsidRPr="000338B8">
        <w:rPr>
          <w:rStyle w:val="Strong"/>
          <w:b w:val="0"/>
          <w:bCs w:val="0"/>
          <w:color w:val="000000"/>
        </w:rPr>
        <w:t xml:space="preserve"> M, </w:t>
      </w:r>
      <w:r w:rsidR="00971516">
        <w:t xml:space="preserve">Gómez </w:t>
      </w:r>
      <w:r w:rsidRPr="000338B8">
        <w:rPr>
          <w:rStyle w:val="Strong"/>
          <w:b w:val="0"/>
          <w:bCs w:val="0"/>
          <w:color w:val="000000"/>
        </w:rPr>
        <w:t xml:space="preserve">LF, Popkin </w:t>
      </w:r>
      <w:r w:rsidRPr="00712BDC">
        <w:rPr>
          <w:rStyle w:val="Strong"/>
          <w:b w:val="0"/>
          <w:bCs w:val="0"/>
          <w:color w:val="000000"/>
        </w:rPr>
        <w:t>BM</w:t>
      </w:r>
      <w:r w:rsidRPr="000338B8">
        <w:rPr>
          <w:rStyle w:val="Strong"/>
          <w:b w:val="0"/>
          <w:bCs w:val="0"/>
          <w:color w:val="000000"/>
        </w:rPr>
        <w:t xml:space="preserve">, </w:t>
      </w:r>
      <w:r w:rsidRPr="000338B8">
        <w:rPr>
          <w:rStyle w:val="Strong"/>
          <w:color w:val="000000"/>
        </w:rPr>
        <w:t>Taillie LS</w:t>
      </w:r>
      <w:r w:rsidRPr="000338B8">
        <w:rPr>
          <w:rStyle w:val="Strong"/>
          <w:b w:val="0"/>
          <w:bCs w:val="0"/>
          <w:color w:val="000000"/>
        </w:rPr>
        <w:t xml:space="preserve">. </w:t>
      </w:r>
      <w:r w:rsidRPr="000338B8">
        <w:rPr>
          <w:rStyle w:val="Strong"/>
          <w:b w:val="0"/>
          <w:bCs w:val="0"/>
        </w:rPr>
        <w:t xml:space="preserve">Reformulation of </w:t>
      </w:r>
      <w:r w:rsidR="00587553">
        <w:rPr>
          <w:rStyle w:val="Strong"/>
          <w:b w:val="0"/>
          <w:bCs w:val="0"/>
        </w:rPr>
        <w:t>p</w:t>
      </w:r>
      <w:r w:rsidRPr="000338B8">
        <w:rPr>
          <w:rStyle w:val="Strong"/>
          <w:b w:val="0"/>
          <w:bCs w:val="0"/>
        </w:rPr>
        <w:t xml:space="preserve">ackaged </w:t>
      </w:r>
      <w:r w:rsidR="00587553">
        <w:rPr>
          <w:rStyle w:val="Strong"/>
          <w:b w:val="0"/>
          <w:bCs w:val="0"/>
        </w:rPr>
        <w:t>f</w:t>
      </w:r>
      <w:r w:rsidRPr="000338B8">
        <w:rPr>
          <w:rStyle w:val="Strong"/>
          <w:b w:val="0"/>
          <w:bCs w:val="0"/>
        </w:rPr>
        <w:t>ood</w:t>
      </w:r>
      <w:r w:rsidR="00DA62CB">
        <w:rPr>
          <w:rStyle w:val="Strong"/>
          <w:b w:val="0"/>
          <w:bCs w:val="0"/>
        </w:rPr>
        <w:t>s</w:t>
      </w:r>
      <w:r w:rsidRPr="000338B8">
        <w:rPr>
          <w:rStyle w:val="Strong"/>
          <w:b w:val="0"/>
          <w:bCs w:val="0"/>
        </w:rPr>
        <w:t xml:space="preserve"> and </w:t>
      </w:r>
      <w:r w:rsidR="00587553">
        <w:rPr>
          <w:rStyle w:val="Strong"/>
          <w:b w:val="0"/>
          <w:bCs w:val="0"/>
        </w:rPr>
        <w:t>be</w:t>
      </w:r>
      <w:r w:rsidRPr="000338B8">
        <w:rPr>
          <w:rStyle w:val="Strong"/>
          <w:b w:val="0"/>
          <w:bCs w:val="0"/>
        </w:rPr>
        <w:t>verage</w:t>
      </w:r>
      <w:r w:rsidR="006D1F22">
        <w:rPr>
          <w:rStyle w:val="Strong"/>
          <w:b w:val="0"/>
          <w:bCs w:val="0"/>
        </w:rPr>
        <w:t>s in the Colombian food supply</w:t>
      </w:r>
      <w:r w:rsidRPr="000338B8">
        <w:rPr>
          <w:rStyle w:val="Strong"/>
          <w:b w:val="0"/>
          <w:bCs w:val="0"/>
        </w:rPr>
        <w:t xml:space="preserve">. </w:t>
      </w:r>
      <w:r w:rsidRPr="56DD35A2">
        <w:rPr>
          <w:rStyle w:val="Strong"/>
          <w:b w:val="0"/>
          <w:bCs w:val="0"/>
          <w:i/>
          <w:iCs/>
        </w:rPr>
        <w:t>Nutrients</w:t>
      </w:r>
      <w:r w:rsidR="00587553">
        <w:rPr>
          <w:rStyle w:val="Strong"/>
          <w:b w:val="0"/>
          <w:bCs w:val="0"/>
        </w:rPr>
        <w:t xml:space="preserve">. 2020;12(11):3260. </w:t>
      </w:r>
      <w:r w:rsidR="00971516">
        <w:rPr>
          <w:rStyle w:val="Strong"/>
          <w:b w:val="0"/>
          <w:bCs w:val="0"/>
        </w:rPr>
        <w:t>17</w:t>
      </w:r>
      <w:r w:rsidR="00587553">
        <w:rPr>
          <w:rStyle w:val="Strong"/>
          <w:b w:val="0"/>
          <w:bCs w:val="0"/>
        </w:rPr>
        <w:t xml:space="preserve"> pages. DOI: </w:t>
      </w:r>
      <w:r w:rsidR="000E2FC5" w:rsidRPr="000E2FC5">
        <w:rPr>
          <w:rStyle w:val="Strong"/>
          <w:b w:val="0"/>
          <w:bCs w:val="0"/>
        </w:rPr>
        <w:t>10.3390/nu12113260.</w:t>
      </w:r>
      <w:r w:rsidR="000E2FC5">
        <w:rPr>
          <w:rStyle w:val="Strong"/>
          <w:b w:val="0"/>
          <w:bCs w:val="0"/>
        </w:rPr>
        <w:t xml:space="preserve"> PMCID: </w:t>
      </w:r>
      <w:r w:rsidR="000E2FC5" w:rsidRPr="000E2FC5">
        <w:rPr>
          <w:rStyle w:val="Strong"/>
          <w:b w:val="0"/>
          <w:bCs w:val="0"/>
        </w:rPr>
        <w:t>PMC7692620</w:t>
      </w:r>
      <w:r w:rsidR="000E2FC5">
        <w:rPr>
          <w:rStyle w:val="Strong"/>
          <w:b w:val="0"/>
          <w:bCs w:val="0"/>
        </w:rPr>
        <w:t>.</w:t>
      </w:r>
    </w:p>
    <w:p w14:paraId="13DEB45D" w14:textId="77777777" w:rsidR="00271FAC" w:rsidRPr="000338B8" w:rsidRDefault="00271FAC" w:rsidP="008E4907">
      <w:pPr>
        <w:pStyle w:val="ListParagraph"/>
        <w:ind w:left="540"/>
      </w:pPr>
    </w:p>
    <w:p w14:paraId="7D3434D5" w14:textId="64F15277" w:rsidR="00BB46A1" w:rsidRPr="000338B8" w:rsidRDefault="00BB46A1" w:rsidP="00CD7065">
      <w:pPr>
        <w:pStyle w:val="ListParagraph"/>
        <w:numPr>
          <w:ilvl w:val="0"/>
          <w:numId w:val="48"/>
        </w:numPr>
      </w:pPr>
      <w:r w:rsidRPr="56DD35A2">
        <w:rPr>
          <w:b/>
          <w:bCs/>
        </w:rPr>
        <w:t xml:space="preserve">Taillie LS, </w:t>
      </w:r>
      <w:r>
        <w:t xml:space="preserve">Hall MG, </w:t>
      </w:r>
      <w:r w:rsidR="00A52471">
        <w:t xml:space="preserve">Gómez </w:t>
      </w:r>
      <w:r w:rsidR="00A52471" w:rsidRPr="56DD35A2">
        <w:rPr>
          <w:rStyle w:val="Strong"/>
          <w:b w:val="0"/>
          <w:bCs w:val="0"/>
          <w:color w:val="000000" w:themeColor="text1"/>
        </w:rPr>
        <w:t>LF</w:t>
      </w:r>
      <w:r w:rsidR="00843CC4">
        <w:t xml:space="preserve">, </w:t>
      </w:r>
      <w:r>
        <w:t>Higgins I</w:t>
      </w:r>
      <w:r w:rsidR="00B417A6">
        <w:t>CA</w:t>
      </w:r>
      <w:r>
        <w:t xml:space="preserve">, </w:t>
      </w:r>
      <w:r w:rsidR="00843CC4">
        <w:t xml:space="preserve">Bercholz M, </w:t>
      </w:r>
      <w:r>
        <w:t>Murukutla N, Mora-Plazas M. Designing an effective front-of-package warning la</w:t>
      </w:r>
      <w:r w:rsidR="009D297B">
        <w:t>b</w:t>
      </w:r>
      <w:r>
        <w:t xml:space="preserve">el for food and drinks high in added sugar, sodium, or saturated fat in Colombia: an online experiment. </w:t>
      </w:r>
      <w:r w:rsidRPr="56DD35A2">
        <w:rPr>
          <w:i/>
          <w:iCs/>
        </w:rPr>
        <w:t>Nutrients</w:t>
      </w:r>
      <w:r w:rsidR="00843CC4" w:rsidRPr="56DD35A2">
        <w:rPr>
          <w:i/>
          <w:iCs/>
        </w:rPr>
        <w:t xml:space="preserve">. </w:t>
      </w:r>
      <w:r w:rsidR="00843CC4">
        <w:t>2020;12(10):3124</w:t>
      </w:r>
      <w:r w:rsidR="00B7676E">
        <w:t xml:space="preserve">. </w:t>
      </w:r>
      <w:r w:rsidR="00712BDC">
        <w:t>20</w:t>
      </w:r>
      <w:r w:rsidR="00B7676E">
        <w:t xml:space="preserve"> pages. DOI: 10.3390/nu12103124.</w:t>
      </w:r>
      <w:r w:rsidR="007831EE">
        <w:t xml:space="preserve"> PMCID</w:t>
      </w:r>
      <w:r w:rsidR="00271FAC">
        <w:t>: PMC7601991.</w:t>
      </w:r>
    </w:p>
    <w:p w14:paraId="6A403B48" w14:textId="77777777" w:rsidR="00FD31F3" w:rsidRDefault="00FD31F3" w:rsidP="00543A3A">
      <w:pPr>
        <w:pStyle w:val="NormalWeb"/>
        <w:spacing w:before="0" w:beforeAutospacing="0" w:after="0" w:afterAutospacing="0"/>
        <w:ind w:left="540"/>
      </w:pPr>
    </w:p>
    <w:p w14:paraId="3C16C94D" w14:textId="2DA832C0" w:rsidR="00DC52DA" w:rsidRPr="000338B8" w:rsidRDefault="00DC52DA" w:rsidP="00CD7065">
      <w:pPr>
        <w:pStyle w:val="NormalWeb"/>
        <w:numPr>
          <w:ilvl w:val="0"/>
          <w:numId w:val="48"/>
        </w:numPr>
        <w:spacing w:before="0" w:beforeAutospacing="0" w:after="0" w:afterAutospacing="0"/>
      </w:pPr>
      <w:r w:rsidRPr="000338B8">
        <w:t>*</w:t>
      </w:r>
      <w:r w:rsidRPr="56DD35A2">
        <w:rPr>
          <w:i/>
          <w:iCs/>
          <w:color w:val="222222"/>
          <w:shd w:val="clear" w:color="auto" w:fill="FFFFFF"/>
        </w:rPr>
        <w:t>†</w:t>
      </w:r>
      <w:r w:rsidRPr="00FA2F17">
        <w:rPr>
          <w:color w:val="000000"/>
        </w:rPr>
        <w:t>Jensen M</w:t>
      </w:r>
      <w:r w:rsidR="00B908B9" w:rsidRPr="00FA2F17">
        <w:rPr>
          <w:color w:val="000000"/>
        </w:rPr>
        <w:t>L</w:t>
      </w:r>
      <w:r w:rsidRPr="000338B8">
        <w:rPr>
          <w:b/>
          <w:bCs/>
          <w:color w:val="000000"/>
        </w:rPr>
        <w:t>,</w:t>
      </w:r>
      <w:r w:rsidRPr="000338B8">
        <w:rPr>
          <w:color w:val="000000"/>
        </w:rPr>
        <w:t xml:space="preserve"> Dillman F</w:t>
      </w:r>
      <w:r w:rsidR="004759AC">
        <w:rPr>
          <w:color w:val="000000"/>
        </w:rPr>
        <w:t>D,</w:t>
      </w:r>
      <w:r w:rsidRPr="000338B8">
        <w:rPr>
          <w:color w:val="000000"/>
        </w:rPr>
        <w:t xml:space="preserve"> Adair L, Corvalán C, Popkin BM,</w:t>
      </w:r>
      <w:r w:rsidDel="004759AC">
        <w:rPr>
          <w:color w:val="000000"/>
        </w:rPr>
        <w:t xml:space="preserve"> </w:t>
      </w:r>
      <w:r w:rsidRPr="56DD35A2">
        <w:rPr>
          <w:b/>
          <w:bCs/>
          <w:color w:val="000000"/>
        </w:rPr>
        <w:t>Taillie</w:t>
      </w:r>
      <w:r w:rsidRPr="00FA2F17">
        <w:rPr>
          <w:b/>
          <w:bCs/>
          <w:color w:val="000000"/>
        </w:rPr>
        <w:t xml:space="preserve"> LS</w:t>
      </w:r>
      <w:r w:rsidRPr="000338B8">
        <w:rPr>
          <w:color w:val="000000"/>
        </w:rPr>
        <w:t>.</w:t>
      </w:r>
      <w:r w:rsidRPr="000338B8" w:rsidDel="0081629D">
        <w:rPr>
          <w:color w:val="000000"/>
        </w:rPr>
        <w:t xml:space="preserve"> </w:t>
      </w:r>
      <w:r w:rsidRPr="56DD35A2">
        <w:rPr>
          <w:color w:val="000000"/>
        </w:rPr>
        <w:t xml:space="preserve">Examining Chile’s </w:t>
      </w:r>
      <w:r w:rsidR="007F363E" w:rsidRPr="56DD35A2">
        <w:rPr>
          <w:color w:val="000000"/>
        </w:rPr>
        <w:t>unique food marketing policy</w:t>
      </w:r>
      <w:r w:rsidRPr="56DD35A2">
        <w:rPr>
          <w:color w:val="000000"/>
        </w:rPr>
        <w:t xml:space="preserve">: TV </w:t>
      </w:r>
      <w:r w:rsidR="007F363E" w:rsidRPr="56DD35A2">
        <w:rPr>
          <w:color w:val="000000"/>
        </w:rPr>
        <w:t xml:space="preserve">advertising </w:t>
      </w:r>
      <w:r w:rsidRPr="56DD35A2">
        <w:rPr>
          <w:color w:val="000000"/>
        </w:rPr>
        <w:t xml:space="preserve">and </w:t>
      </w:r>
      <w:r w:rsidR="007F363E" w:rsidRPr="56DD35A2">
        <w:rPr>
          <w:color w:val="000000"/>
        </w:rPr>
        <w:t xml:space="preserve">dietary intake </w:t>
      </w:r>
      <w:r w:rsidRPr="56DD35A2">
        <w:rPr>
          <w:color w:val="000000"/>
        </w:rPr>
        <w:t xml:space="preserve">in </w:t>
      </w:r>
      <w:r w:rsidR="007F363E" w:rsidRPr="56DD35A2">
        <w:rPr>
          <w:color w:val="000000"/>
        </w:rPr>
        <w:t>preschool children</w:t>
      </w:r>
      <w:r w:rsidRPr="56DD35A2">
        <w:rPr>
          <w:color w:val="000000"/>
        </w:rPr>
        <w:t xml:space="preserve">, a pre- and post- policy study. </w:t>
      </w:r>
      <w:r w:rsidRPr="56DD35A2">
        <w:rPr>
          <w:i/>
          <w:iCs/>
          <w:color w:val="000000"/>
        </w:rPr>
        <w:t>Pediatric Obesity</w:t>
      </w:r>
      <w:r w:rsidR="00423BD2" w:rsidRPr="56DD35A2">
        <w:rPr>
          <w:color w:val="000000"/>
        </w:rPr>
        <w:t xml:space="preserve">. </w:t>
      </w:r>
      <w:proofErr w:type="gramStart"/>
      <w:r w:rsidR="00423BD2" w:rsidRPr="56DD35A2">
        <w:rPr>
          <w:color w:val="000000"/>
        </w:rPr>
        <w:t>2020</w:t>
      </w:r>
      <w:r w:rsidR="005E0683" w:rsidRPr="56DD35A2">
        <w:rPr>
          <w:color w:val="000000"/>
        </w:rPr>
        <w:t>:e</w:t>
      </w:r>
      <w:proofErr w:type="gramEnd"/>
      <w:r w:rsidR="005E0683" w:rsidRPr="56DD35A2">
        <w:rPr>
          <w:color w:val="000000"/>
        </w:rPr>
        <w:t>12735</w:t>
      </w:r>
      <w:r w:rsidR="00F11040" w:rsidRPr="56DD35A2">
        <w:rPr>
          <w:color w:val="000000"/>
        </w:rPr>
        <w:t xml:space="preserve">. </w:t>
      </w:r>
      <w:r w:rsidR="00A26AB7" w:rsidRPr="56DD35A2">
        <w:rPr>
          <w:color w:val="000000"/>
        </w:rPr>
        <w:t xml:space="preserve">11 pages. </w:t>
      </w:r>
      <w:r w:rsidR="00CA1713" w:rsidRPr="56DD35A2">
        <w:rPr>
          <w:color w:val="000000"/>
        </w:rPr>
        <w:t>DOI: 10.1111/ijpo.12735.</w:t>
      </w:r>
      <w:r w:rsidR="005E0683" w:rsidRPr="56DD35A2">
        <w:rPr>
          <w:color w:val="000000"/>
        </w:rPr>
        <w:t xml:space="preserve"> PM</w:t>
      </w:r>
      <w:r w:rsidR="007766F0" w:rsidRPr="56DD35A2">
        <w:rPr>
          <w:color w:val="000000"/>
        </w:rPr>
        <w:t>C</w:t>
      </w:r>
      <w:r w:rsidR="005E0683" w:rsidRPr="56DD35A2">
        <w:rPr>
          <w:color w:val="000000"/>
        </w:rPr>
        <w:t xml:space="preserve">ID: </w:t>
      </w:r>
      <w:r w:rsidR="007766F0">
        <w:rPr>
          <w:color w:val="000000"/>
          <w:sz w:val="25"/>
          <w:szCs w:val="25"/>
          <w:shd w:val="clear" w:color="auto" w:fill="FFFFFF"/>
        </w:rPr>
        <w:t>PMC8073213</w:t>
      </w:r>
      <w:r w:rsidR="001D4F9C" w:rsidRPr="56DD35A2">
        <w:rPr>
          <w:color w:val="000000"/>
        </w:rPr>
        <w:t>.</w:t>
      </w:r>
    </w:p>
    <w:p w14:paraId="4E88A36C" w14:textId="77777777" w:rsidR="008E4907" w:rsidRPr="000338B8" w:rsidRDefault="008E4907" w:rsidP="00543A3A">
      <w:pPr>
        <w:pStyle w:val="NormalWeb"/>
        <w:spacing w:before="0" w:beforeAutospacing="0" w:after="0" w:afterAutospacing="0"/>
        <w:ind w:left="540"/>
      </w:pPr>
    </w:p>
    <w:p w14:paraId="032DA791" w14:textId="623D0533" w:rsidR="00AF5A26" w:rsidRPr="000338B8" w:rsidRDefault="00AF5A26" w:rsidP="00CD7065">
      <w:pPr>
        <w:pStyle w:val="NormalWeb"/>
        <w:numPr>
          <w:ilvl w:val="0"/>
          <w:numId w:val="48"/>
        </w:numPr>
        <w:spacing w:before="0" w:beforeAutospacing="0" w:after="120" w:afterAutospacing="0"/>
      </w:pPr>
      <w:r w:rsidRPr="000338B8">
        <w:t>*</w:t>
      </w:r>
      <w:r w:rsidRPr="56DD35A2">
        <w:rPr>
          <w:i/>
          <w:iCs/>
          <w:color w:val="222222"/>
          <w:shd w:val="clear" w:color="auto" w:fill="FFFFFF"/>
        </w:rPr>
        <w:t>†</w:t>
      </w:r>
      <w:r w:rsidRPr="000338B8">
        <w:t>Duffy EW,</w:t>
      </w:r>
      <w:r w:rsidRPr="000338B8">
        <w:rPr>
          <w:b/>
          <w:bCs/>
        </w:rPr>
        <w:t xml:space="preserve"> </w:t>
      </w:r>
      <w:r w:rsidRPr="000338B8">
        <w:t xml:space="preserve">Hall MG, Dillman Carpentier FR, Musicus AA, Meyer ML, Rimm EB, </w:t>
      </w:r>
      <w:r w:rsidRPr="000338B8">
        <w:rPr>
          <w:b/>
          <w:bCs/>
        </w:rPr>
        <w:t>Taillie LS</w:t>
      </w:r>
      <w:r w:rsidRPr="000338B8">
        <w:t xml:space="preserve">. Nutrition claims on fruit drinks are inconsistent indicators of nutritional profile: A content analysis of fruit drinks purchased by households with young children. </w:t>
      </w:r>
      <w:r w:rsidRPr="56DD35A2">
        <w:rPr>
          <w:i/>
          <w:iCs/>
        </w:rPr>
        <w:t>J</w:t>
      </w:r>
      <w:r w:rsidR="0076130A" w:rsidRPr="56DD35A2">
        <w:rPr>
          <w:i/>
          <w:iCs/>
        </w:rPr>
        <w:t>ournal of the Academy of Nutrition and Diet</w:t>
      </w:r>
      <w:r w:rsidR="00202A62" w:rsidRPr="56DD35A2">
        <w:rPr>
          <w:i/>
          <w:iCs/>
        </w:rPr>
        <w:t>etics.</w:t>
      </w:r>
      <w:r w:rsidR="00202A62">
        <w:t xml:space="preserve"> 2020;121(1):36</w:t>
      </w:r>
      <w:r w:rsidR="00D9261F">
        <w:t>-</w:t>
      </w:r>
      <w:proofErr w:type="gramStart"/>
      <w:r w:rsidR="00D9261F">
        <w:t>46.e</w:t>
      </w:r>
      <w:proofErr w:type="gramEnd"/>
      <w:r w:rsidR="00D9261F">
        <w:t>4</w:t>
      </w:r>
      <w:r w:rsidR="00202A62">
        <w:t xml:space="preserve">. </w:t>
      </w:r>
      <w:r w:rsidR="00646EB4">
        <w:t>1</w:t>
      </w:r>
      <w:r w:rsidR="00D9261F">
        <w:t>5</w:t>
      </w:r>
      <w:r w:rsidR="00646EB4">
        <w:t xml:space="preserve"> pages. DOI:</w:t>
      </w:r>
      <w:r w:rsidR="003A175F">
        <w:t xml:space="preserve"> </w:t>
      </w:r>
      <w:r w:rsidR="003A175F" w:rsidRPr="003A175F">
        <w:t>10.1016/j.jand.2020.08.009</w:t>
      </w:r>
      <w:r w:rsidR="003A175F">
        <w:t>.</w:t>
      </w:r>
      <w:r w:rsidR="009E1F3E">
        <w:t xml:space="preserve"> PMCID: </w:t>
      </w:r>
      <w:r w:rsidR="009E1F3E" w:rsidRPr="009E1F3E">
        <w:t>PMC7752796</w:t>
      </w:r>
      <w:r w:rsidR="009E1F3E">
        <w:t>.</w:t>
      </w:r>
    </w:p>
    <w:p w14:paraId="6C1D98BA" w14:textId="77777777" w:rsidR="008E4907" w:rsidRPr="000338B8" w:rsidRDefault="008E4907" w:rsidP="008E4907">
      <w:pPr>
        <w:autoSpaceDN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  <w:u w:val="single"/>
        </w:rPr>
      </w:pPr>
    </w:p>
    <w:p w14:paraId="511BDC91" w14:textId="59FD604D" w:rsidR="00C31A77" w:rsidRPr="000338B8" w:rsidRDefault="00C31A77" w:rsidP="00CD7065">
      <w:pPr>
        <w:numPr>
          <w:ilvl w:val="0"/>
          <w:numId w:val="48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C282F">
        <w:rPr>
          <w:rFonts w:ascii="Times New Roman" w:hAnsi="Times New Roman" w:cs="Times New Roman"/>
          <w:sz w:val="24"/>
          <w:szCs w:val="24"/>
          <w:lang w:val="fr-FR"/>
        </w:rPr>
        <w:t>*</w:t>
      </w:r>
      <w:r w:rsidRPr="002C282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fr-FR"/>
        </w:rPr>
        <w:t>†</w:t>
      </w:r>
      <w:r w:rsidRPr="002C282F">
        <w:rPr>
          <w:rFonts w:ascii="Times New Roman" w:hAnsi="Times New Roman" w:cs="Times New Roman"/>
          <w:sz w:val="24"/>
          <w:szCs w:val="24"/>
          <w:lang w:val="fr-FR"/>
        </w:rPr>
        <w:t>Pedraza L</w:t>
      </w:r>
      <w:r w:rsidR="005D00C1" w:rsidRPr="002C282F">
        <w:rPr>
          <w:rFonts w:ascii="Times New Roman" w:hAnsi="Times New Roman" w:cs="Times New Roman"/>
          <w:sz w:val="24"/>
          <w:szCs w:val="24"/>
          <w:lang w:val="fr-FR"/>
        </w:rPr>
        <w:t>S</w:t>
      </w:r>
      <w:r w:rsidRPr="002C282F">
        <w:rPr>
          <w:rFonts w:ascii="Times New Roman" w:hAnsi="Times New Roman" w:cs="Times New Roman"/>
          <w:sz w:val="24"/>
          <w:szCs w:val="24"/>
          <w:lang w:val="fr-FR"/>
        </w:rPr>
        <w:t>, Popkin BM, Adair L,</w:t>
      </w:r>
      <w:r w:rsidR="006B2726" w:rsidRPr="002C282F">
        <w:rPr>
          <w:rFonts w:ascii="Times New Roman" w:hAnsi="Times New Roman" w:cs="Times New Roman"/>
          <w:sz w:val="24"/>
          <w:szCs w:val="24"/>
          <w:lang w:val="fr-FR"/>
        </w:rPr>
        <w:t xml:space="preserve"> Robinson WR,</w:t>
      </w:r>
      <w:r w:rsidRPr="002C28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C282F">
        <w:rPr>
          <w:rFonts w:ascii="Times New Roman" w:hAnsi="Times New Roman" w:cs="Times New Roman"/>
          <w:b/>
          <w:bCs/>
          <w:sz w:val="24"/>
          <w:szCs w:val="24"/>
          <w:lang w:val="fr-FR"/>
        </w:rPr>
        <w:t>Taillie LS</w:t>
      </w:r>
      <w:r w:rsidRPr="002C282F" w:rsidDel="005D00C1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2C282F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0338B8">
        <w:rPr>
          <w:rFonts w:ascii="Times New Roman" w:hAnsi="Times New Roman" w:cs="Times New Roman"/>
          <w:sz w:val="24"/>
          <w:szCs w:val="24"/>
        </w:rPr>
        <w:t xml:space="preserve">Mexican households’ food shopping patterns in 2015: analysis following nonessential food and sugary beverage taxes. </w:t>
      </w:r>
      <w:r w:rsidRPr="56DD35A2">
        <w:rPr>
          <w:rFonts w:ascii="Times New Roman" w:hAnsi="Times New Roman" w:cs="Times New Roman"/>
          <w:i/>
          <w:iCs/>
          <w:sz w:val="24"/>
          <w:szCs w:val="24"/>
        </w:rPr>
        <w:t>Public Health Nutrition</w:t>
      </w:r>
      <w:r w:rsidR="0007361A" w:rsidRPr="56DD35A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7361A">
        <w:rPr>
          <w:rFonts w:ascii="Times New Roman" w:hAnsi="Times New Roman" w:cs="Times New Roman"/>
          <w:sz w:val="24"/>
          <w:szCs w:val="24"/>
        </w:rPr>
        <w:t xml:space="preserve"> 202</w:t>
      </w:r>
      <w:r w:rsidR="004F31A1">
        <w:rPr>
          <w:rFonts w:ascii="Times New Roman" w:hAnsi="Times New Roman" w:cs="Times New Roman"/>
          <w:sz w:val="24"/>
          <w:szCs w:val="24"/>
        </w:rPr>
        <w:t>1;24(8):2225-2237</w:t>
      </w:r>
      <w:r w:rsidR="005C69EF">
        <w:rPr>
          <w:rFonts w:ascii="Times New Roman" w:hAnsi="Times New Roman" w:cs="Times New Roman"/>
          <w:sz w:val="24"/>
          <w:szCs w:val="24"/>
        </w:rPr>
        <w:t>. 13 pages.</w:t>
      </w:r>
      <w:r w:rsidR="00EA3A69">
        <w:rPr>
          <w:rFonts w:ascii="Times New Roman" w:hAnsi="Times New Roman" w:cs="Times New Roman"/>
          <w:sz w:val="24"/>
          <w:szCs w:val="24"/>
        </w:rPr>
        <w:t xml:space="preserve"> DOI: 10.1017/S1368980020001858. </w:t>
      </w:r>
      <w:r w:rsidR="00AC6BBD">
        <w:rPr>
          <w:rFonts w:ascii="Times New Roman" w:hAnsi="Times New Roman" w:cs="Times New Roman"/>
          <w:sz w:val="24"/>
          <w:szCs w:val="24"/>
        </w:rPr>
        <w:t>PMCID: PMC7862422.</w:t>
      </w:r>
    </w:p>
    <w:p w14:paraId="6379C232" w14:textId="77777777" w:rsidR="00C31A77" w:rsidRPr="000338B8" w:rsidRDefault="00C31A77" w:rsidP="00C31A77">
      <w:pPr>
        <w:pStyle w:val="ListParagraph"/>
        <w:autoSpaceDE w:val="0"/>
        <w:autoSpaceDN w:val="0"/>
        <w:ind w:left="360"/>
      </w:pPr>
    </w:p>
    <w:p w14:paraId="1673514B" w14:textId="55B4CC14" w:rsidR="00FC7C96" w:rsidRPr="000338B8" w:rsidRDefault="00FC7C96" w:rsidP="00CD7065">
      <w:pPr>
        <w:pStyle w:val="ListParagraph"/>
        <w:numPr>
          <w:ilvl w:val="0"/>
          <w:numId w:val="48"/>
        </w:numPr>
        <w:autoSpaceDE w:val="0"/>
        <w:autoSpaceDN w:val="0"/>
      </w:pPr>
      <w:r w:rsidRPr="000338B8">
        <w:t xml:space="preserve">Venegas Hargous C, Reyes M, </w:t>
      </w:r>
      <w:r w:rsidRPr="000338B8">
        <w:rPr>
          <w:b/>
          <w:bCs/>
        </w:rPr>
        <w:t>Taillie LS</w:t>
      </w:r>
      <w:r w:rsidRPr="000338B8">
        <w:t xml:space="preserve">, Gonzalez CG, </w:t>
      </w:r>
      <w:r w:rsidR="00DC28FB" w:rsidRPr="00DC28FB">
        <w:t>Corvalán</w:t>
      </w:r>
      <w:r w:rsidR="00DC28FB" w:rsidRPr="00DC28FB" w:rsidDel="00DC28FB">
        <w:t xml:space="preserve"> </w:t>
      </w:r>
      <w:r w:rsidRPr="000338B8">
        <w:t xml:space="preserve">C. Consumption of non-nutritive sweeteners by </w:t>
      </w:r>
      <w:proofErr w:type="spellStart"/>
      <w:r w:rsidRPr="000338B8">
        <w:t>pre-schoolers</w:t>
      </w:r>
      <w:proofErr w:type="spellEnd"/>
      <w:r w:rsidRPr="000338B8">
        <w:t xml:space="preserve"> of the food and environment Chilean cohort (FECHIC) before the implementation of the Chilean food labelling and advertising law. </w:t>
      </w:r>
      <w:r w:rsidRPr="56DD35A2">
        <w:rPr>
          <w:i/>
          <w:iCs/>
        </w:rPr>
        <w:t xml:space="preserve">Nutrition Journal. </w:t>
      </w:r>
      <w:r w:rsidRPr="000338B8">
        <w:t>2020;19</w:t>
      </w:r>
      <w:r w:rsidR="00D37E22">
        <w:t>(1)</w:t>
      </w:r>
      <w:r w:rsidR="00FE2A82">
        <w:t>:69</w:t>
      </w:r>
      <w:r w:rsidRPr="000338B8">
        <w:t xml:space="preserve">. </w:t>
      </w:r>
      <w:r w:rsidR="00C31A77" w:rsidRPr="000338B8">
        <w:t xml:space="preserve">11 pages. </w:t>
      </w:r>
      <w:r w:rsidRPr="000338B8">
        <w:t>DOI:</w:t>
      </w:r>
      <w:r w:rsidR="00AC6BBD">
        <w:t xml:space="preserve"> </w:t>
      </w:r>
      <w:r w:rsidR="0023260A" w:rsidRPr="00AC6BBD">
        <w:rPr>
          <w:shd w:val="clear" w:color="auto" w:fill="FFFFFF"/>
        </w:rPr>
        <w:t>10.1186/s12937-020-00583-3</w:t>
      </w:r>
      <w:r w:rsidRPr="000338B8">
        <w:rPr>
          <w:shd w:val="clear" w:color="auto" w:fill="FFFFFF"/>
        </w:rPr>
        <w:t>.</w:t>
      </w:r>
      <w:r w:rsidR="0023260A">
        <w:rPr>
          <w:shd w:val="clear" w:color="auto" w:fill="FFFFFF"/>
        </w:rPr>
        <w:t xml:space="preserve"> PMCID: </w:t>
      </w:r>
      <w:r w:rsidR="0023260A" w:rsidRPr="0023260A">
        <w:rPr>
          <w:shd w:val="clear" w:color="auto" w:fill="FFFFFF"/>
        </w:rPr>
        <w:t>PMC7353755</w:t>
      </w:r>
      <w:r w:rsidR="0023260A">
        <w:rPr>
          <w:shd w:val="clear" w:color="auto" w:fill="FFFFFF"/>
        </w:rPr>
        <w:t>.</w:t>
      </w:r>
    </w:p>
    <w:p w14:paraId="1DF0733A" w14:textId="77777777" w:rsidR="00FC7C96" w:rsidRPr="000338B8" w:rsidRDefault="00FC7C96" w:rsidP="00FC7C96">
      <w:pPr>
        <w:pStyle w:val="ListParagraph"/>
        <w:autoSpaceDE w:val="0"/>
        <w:autoSpaceDN w:val="0"/>
        <w:ind w:left="360"/>
      </w:pPr>
    </w:p>
    <w:p w14:paraId="50D66623" w14:textId="5333FC63" w:rsidR="006C561C" w:rsidRPr="000338B8" w:rsidRDefault="006C561C" w:rsidP="00CD7065">
      <w:pPr>
        <w:pStyle w:val="ListParagraph"/>
        <w:numPr>
          <w:ilvl w:val="0"/>
          <w:numId w:val="48"/>
        </w:numPr>
      </w:pPr>
      <w:r>
        <w:t xml:space="preserve">Reyes M, </w:t>
      </w:r>
      <w:r w:rsidR="00445E8F" w:rsidRPr="56DD35A2">
        <w:rPr>
          <w:b/>
          <w:bCs/>
        </w:rPr>
        <w:t>Taillie LS</w:t>
      </w:r>
      <w:r>
        <w:t>, Popkin B</w:t>
      </w:r>
      <w:r w:rsidR="008F6744">
        <w:t>M</w:t>
      </w:r>
      <w:r>
        <w:t xml:space="preserve">, Kanter R, Vandevijvere S, Corvalán C. Changes in the amount of nutrient of packaged foods and beverages after the initial implementation of the Chilean Law of Food Labelling and Advertising: A nonexperimental prospective study. </w:t>
      </w:r>
      <w:r w:rsidRPr="56DD35A2">
        <w:rPr>
          <w:i/>
          <w:iCs/>
        </w:rPr>
        <w:t>PL</w:t>
      </w:r>
      <w:r w:rsidR="00B80D59" w:rsidRPr="56DD35A2">
        <w:rPr>
          <w:i/>
          <w:iCs/>
        </w:rPr>
        <w:t>O</w:t>
      </w:r>
      <w:r w:rsidRPr="56DD35A2">
        <w:rPr>
          <w:i/>
          <w:iCs/>
        </w:rPr>
        <w:t>S Med</w:t>
      </w:r>
      <w:r w:rsidR="008F6744" w:rsidRPr="56DD35A2">
        <w:rPr>
          <w:i/>
          <w:iCs/>
        </w:rPr>
        <w:t>icine</w:t>
      </w:r>
      <w:r>
        <w:t>. 2020;17(7</w:t>
      </w:r>
      <w:proofErr w:type="gramStart"/>
      <w:r>
        <w:t>):e</w:t>
      </w:r>
      <w:proofErr w:type="gramEnd"/>
      <w:r>
        <w:t xml:space="preserve">1003220. </w:t>
      </w:r>
      <w:r w:rsidR="001F22B4">
        <w:t>37 pages. DOI</w:t>
      </w:r>
      <w:r>
        <w:t>: 10.1371/journal.pmed.1003220. PMCID: PMC7386631.</w:t>
      </w:r>
    </w:p>
    <w:p w14:paraId="05585A07" w14:textId="77777777" w:rsidR="00BA49CB" w:rsidRPr="000338B8" w:rsidRDefault="00BA49CB" w:rsidP="00BA49CB">
      <w:pPr>
        <w:pStyle w:val="ListParagraph"/>
        <w:autoSpaceDE w:val="0"/>
        <w:autoSpaceDN w:val="0"/>
        <w:ind w:left="360"/>
      </w:pPr>
    </w:p>
    <w:p w14:paraId="6232AB66" w14:textId="0D048DFF" w:rsidR="000920FE" w:rsidRPr="000338B8" w:rsidRDefault="000920FE" w:rsidP="00CD7065">
      <w:pPr>
        <w:pStyle w:val="ListParagraph"/>
        <w:numPr>
          <w:ilvl w:val="0"/>
          <w:numId w:val="48"/>
        </w:numPr>
        <w:autoSpaceDE w:val="0"/>
        <w:autoSpaceDN w:val="0"/>
      </w:pPr>
      <w:r w:rsidRPr="002C282F">
        <w:rPr>
          <w:lang w:val="fr-FR"/>
        </w:rPr>
        <w:lastRenderedPageBreak/>
        <w:t xml:space="preserve">Correa T, Reyes M, </w:t>
      </w:r>
      <w:r w:rsidRPr="002C282F">
        <w:rPr>
          <w:b/>
          <w:bCs/>
          <w:lang w:val="fr-FR"/>
        </w:rPr>
        <w:t>Taillie LS</w:t>
      </w:r>
      <w:r w:rsidRPr="002C282F">
        <w:rPr>
          <w:lang w:val="fr-FR"/>
        </w:rPr>
        <w:t xml:space="preserve">, </w:t>
      </w:r>
      <w:r w:rsidR="00A60AD1" w:rsidRPr="002C282F">
        <w:rPr>
          <w:lang w:val="fr-FR"/>
        </w:rPr>
        <w:t xml:space="preserve">Corvalán </w:t>
      </w:r>
      <w:r w:rsidRPr="002C282F">
        <w:rPr>
          <w:lang w:val="fr-FR"/>
        </w:rPr>
        <w:t xml:space="preserve">C, Dillman Carpentier FR. </w:t>
      </w:r>
      <w:r>
        <w:t xml:space="preserve">Food </w:t>
      </w:r>
      <w:r w:rsidR="005F36C2">
        <w:t xml:space="preserve">advertising </w:t>
      </w:r>
      <w:r>
        <w:t xml:space="preserve">on </w:t>
      </w:r>
      <w:r w:rsidR="005F36C2">
        <w:t xml:space="preserve">television before </w:t>
      </w:r>
      <w:r>
        <w:t xml:space="preserve">and </w:t>
      </w:r>
      <w:r w:rsidR="005F36C2">
        <w:t xml:space="preserve">after </w:t>
      </w:r>
      <w:r>
        <w:t xml:space="preserve">a </w:t>
      </w:r>
      <w:r w:rsidR="00A60AD1">
        <w:t>n</w:t>
      </w:r>
      <w:r>
        <w:t xml:space="preserve">ational </w:t>
      </w:r>
      <w:r w:rsidR="00A60AD1">
        <w:t>u</w:t>
      </w:r>
      <w:r>
        <w:t xml:space="preserve">nhealthy </w:t>
      </w:r>
      <w:r w:rsidR="00A60AD1">
        <w:t>f</w:t>
      </w:r>
      <w:r>
        <w:t xml:space="preserve">ood </w:t>
      </w:r>
      <w:r w:rsidR="00A60AD1">
        <w:t>m</w:t>
      </w:r>
      <w:r>
        <w:t xml:space="preserve">arketing </w:t>
      </w:r>
      <w:r w:rsidR="00A60AD1">
        <w:t>r</w:t>
      </w:r>
      <w:r>
        <w:t xml:space="preserve">egulation in Chile, 2016–2017. </w:t>
      </w:r>
      <w:r w:rsidRPr="56DD35A2">
        <w:rPr>
          <w:i/>
          <w:iCs/>
        </w:rPr>
        <w:t xml:space="preserve">American Journal of Public Health. </w:t>
      </w:r>
      <w:r>
        <w:t>2020</w:t>
      </w:r>
      <w:r w:rsidR="006807B3">
        <w:t>;110(7):1054</w:t>
      </w:r>
      <w:r w:rsidR="002619A6">
        <w:t>-1059</w:t>
      </w:r>
      <w:r w:rsidR="006807B3">
        <w:t>.</w:t>
      </w:r>
      <w:r>
        <w:t xml:space="preserve"> 6 pages.</w:t>
      </w:r>
      <w:r w:rsidR="00AC6BBD">
        <w:t xml:space="preserve"> </w:t>
      </w:r>
      <w:r>
        <w:t>DOI:</w:t>
      </w:r>
      <w:r w:rsidR="00AC6BBD">
        <w:t xml:space="preserve"> </w:t>
      </w:r>
      <w:r>
        <w:t>10.2105/AJPH.2020.305658.</w:t>
      </w:r>
      <w:r w:rsidR="00C31974">
        <w:t xml:space="preserve"> PMCID: PMC7287518.</w:t>
      </w:r>
    </w:p>
    <w:p w14:paraId="283C2E06" w14:textId="77777777" w:rsidR="000920FE" w:rsidRPr="000338B8" w:rsidRDefault="000920FE" w:rsidP="000920FE">
      <w:pPr>
        <w:autoSpaceDN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46E21831" w14:textId="6C50A655" w:rsidR="00513C0C" w:rsidRPr="000338B8" w:rsidRDefault="000920FE" w:rsidP="00CD7065">
      <w:pPr>
        <w:pStyle w:val="PlainText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56DD35A2">
        <w:rPr>
          <w:rFonts w:ascii="Times New Roman" w:hAnsi="Times New Roman" w:cs="Times New Roman"/>
          <w:sz w:val="24"/>
          <w:szCs w:val="24"/>
        </w:rPr>
        <w:t>*</w:t>
      </w:r>
      <w:r w:rsidR="00513C0C" w:rsidRPr="56DD35A2">
        <w:rPr>
          <w:rFonts w:ascii="Times New Roman" w:hAnsi="Times New Roman" w:cs="Times New Roman"/>
          <w:sz w:val="24"/>
          <w:szCs w:val="24"/>
        </w:rPr>
        <w:t xml:space="preserve">Hall MG, Grummon AH, Lazard AJ, Maynard OM, </w:t>
      </w:r>
      <w:r w:rsidR="00513C0C" w:rsidRPr="56DD35A2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="00513C0C" w:rsidRPr="56DD35A2">
        <w:rPr>
          <w:rFonts w:ascii="Times New Roman" w:hAnsi="Times New Roman" w:cs="Times New Roman"/>
          <w:sz w:val="24"/>
          <w:szCs w:val="24"/>
        </w:rPr>
        <w:t xml:space="preserve">. Reactions to graphic and text health warnings for cigarettes, sugar-sweetened beverages, and alcohol: An online randomized experiment of US adults. </w:t>
      </w:r>
      <w:r w:rsidR="00513C0C" w:rsidRPr="56DD35A2">
        <w:rPr>
          <w:rFonts w:ascii="Times New Roman" w:hAnsi="Times New Roman" w:cs="Times New Roman"/>
          <w:i/>
          <w:iCs/>
          <w:sz w:val="24"/>
          <w:szCs w:val="24"/>
        </w:rPr>
        <w:t>Preventive Medicine</w:t>
      </w:r>
      <w:r w:rsidR="00C31A77" w:rsidRPr="56DD35A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31A77" w:rsidRPr="56DD35A2">
        <w:rPr>
          <w:rFonts w:ascii="Times New Roman" w:hAnsi="Times New Roman" w:cs="Times New Roman"/>
          <w:sz w:val="24"/>
          <w:szCs w:val="24"/>
        </w:rPr>
        <w:t>2020</w:t>
      </w:r>
      <w:r w:rsidR="00DF7E73" w:rsidRPr="56DD35A2">
        <w:rPr>
          <w:rFonts w:ascii="Times New Roman" w:hAnsi="Times New Roman" w:cs="Times New Roman"/>
          <w:sz w:val="24"/>
          <w:szCs w:val="24"/>
        </w:rPr>
        <w:t>;137:106120</w:t>
      </w:r>
      <w:proofErr w:type="gramEnd"/>
      <w:r w:rsidR="00DF7E73" w:rsidRPr="56DD35A2">
        <w:rPr>
          <w:rFonts w:ascii="Times New Roman" w:hAnsi="Times New Roman" w:cs="Times New Roman"/>
          <w:sz w:val="24"/>
          <w:szCs w:val="24"/>
        </w:rPr>
        <w:t xml:space="preserve">. </w:t>
      </w:r>
      <w:r w:rsidR="00875671" w:rsidRPr="56DD35A2">
        <w:rPr>
          <w:rFonts w:ascii="Times New Roman" w:hAnsi="Times New Roman" w:cs="Times New Roman"/>
          <w:sz w:val="24"/>
          <w:szCs w:val="24"/>
        </w:rPr>
        <w:t xml:space="preserve">7 pages. </w:t>
      </w:r>
      <w:r w:rsidR="00DF7E73" w:rsidRPr="56DD35A2">
        <w:rPr>
          <w:rFonts w:ascii="Times New Roman" w:hAnsi="Times New Roman" w:cs="Times New Roman"/>
          <w:sz w:val="24"/>
          <w:szCs w:val="24"/>
        </w:rPr>
        <w:t>DOI: 10.1016/j.ypmed.2020.106120.</w:t>
      </w:r>
      <w:r w:rsidR="004E4A67" w:rsidRPr="56DD35A2">
        <w:rPr>
          <w:rFonts w:ascii="Times New Roman" w:hAnsi="Times New Roman" w:cs="Times New Roman"/>
          <w:sz w:val="24"/>
          <w:szCs w:val="24"/>
        </w:rPr>
        <w:t xml:space="preserve"> PMCID: PMC7713698.</w:t>
      </w:r>
    </w:p>
    <w:p w14:paraId="20C30D68" w14:textId="77777777" w:rsidR="00513C0C" w:rsidRPr="000338B8" w:rsidRDefault="00513C0C" w:rsidP="00513C0C">
      <w:pPr>
        <w:pStyle w:val="ListParagraph"/>
        <w:ind w:left="360"/>
      </w:pPr>
    </w:p>
    <w:p w14:paraId="5C4AAE93" w14:textId="68643D97" w:rsidR="00E12F4E" w:rsidRPr="000338B8" w:rsidRDefault="00E12F4E" w:rsidP="00CD7065">
      <w:pPr>
        <w:pStyle w:val="ListParagraph"/>
        <w:numPr>
          <w:ilvl w:val="0"/>
          <w:numId w:val="48"/>
        </w:numPr>
      </w:pPr>
      <w:r w:rsidRPr="000338B8">
        <w:t>Grummon</w:t>
      </w:r>
      <w:r w:rsidR="004E4A67">
        <w:t xml:space="preserve"> AH</w:t>
      </w:r>
      <w:r w:rsidRPr="000338B8">
        <w:t>, Hall</w:t>
      </w:r>
      <w:r w:rsidR="004E4A67">
        <w:t xml:space="preserve"> MG</w:t>
      </w:r>
      <w:r w:rsidRPr="000338B8" w:rsidDel="004E4A67">
        <w:t xml:space="preserve">, </w:t>
      </w:r>
      <w:r w:rsidRPr="000338B8">
        <w:t>Block</w:t>
      </w:r>
      <w:r w:rsidR="004E4A67">
        <w:t xml:space="preserve"> JP</w:t>
      </w:r>
      <w:r w:rsidRPr="000338B8">
        <w:t>, Bleich</w:t>
      </w:r>
      <w:r w:rsidR="004E4A67">
        <w:t xml:space="preserve"> SN</w:t>
      </w:r>
      <w:r w:rsidRPr="000338B8" w:rsidDel="004E4A67">
        <w:t xml:space="preserve">, </w:t>
      </w:r>
      <w:r w:rsidRPr="000338B8">
        <w:t>Rimm</w:t>
      </w:r>
      <w:r w:rsidR="004E4A67">
        <w:t xml:space="preserve"> EB</w:t>
      </w:r>
      <w:r w:rsidRPr="000338B8" w:rsidDel="004E4A67">
        <w:t xml:space="preserve">, </w:t>
      </w:r>
      <w:r w:rsidRPr="000338B8">
        <w:rPr>
          <w:b/>
          <w:bCs/>
        </w:rPr>
        <w:t>Taillie</w:t>
      </w:r>
      <w:r w:rsidR="004E4A67">
        <w:t xml:space="preserve"> </w:t>
      </w:r>
      <w:r w:rsidR="004E4A67">
        <w:rPr>
          <w:b/>
          <w:bCs/>
        </w:rPr>
        <w:t>LS</w:t>
      </w:r>
      <w:r w:rsidRPr="00321235" w:rsidDel="004E4A67">
        <w:t>,</w:t>
      </w:r>
      <w:r w:rsidRPr="000338B8" w:rsidDel="004E4A67">
        <w:t xml:space="preserve"> </w:t>
      </w:r>
      <w:r w:rsidRPr="000338B8">
        <w:t xml:space="preserve">Barnhill A. Ethical considerations for food and beverage warnings. </w:t>
      </w:r>
      <w:r w:rsidRPr="56DD35A2">
        <w:rPr>
          <w:i/>
          <w:iCs/>
        </w:rPr>
        <w:t>Physiology and Behavior</w:t>
      </w:r>
      <w:r w:rsidR="00364FAC" w:rsidRPr="56DD35A2">
        <w:rPr>
          <w:i/>
          <w:iCs/>
        </w:rPr>
        <w:t xml:space="preserve">. </w:t>
      </w:r>
      <w:proofErr w:type="gramStart"/>
      <w:r w:rsidR="00364FAC" w:rsidRPr="000338B8">
        <w:t>2020;222:112930</w:t>
      </w:r>
      <w:proofErr w:type="gramEnd"/>
      <w:r w:rsidR="00364FAC" w:rsidRPr="000338B8">
        <w:t xml:space="preserve">. </w:t>
      </w:r>
      <w:r w:rsidR="00875671" w:rsidRPr="000338B8">
        <w:t>9 pages.</w:t>
      </w:r>
      <w:r w:rsidR="00582DBA">
        <w:t xml:space="preserve"> DOI:</w:t>
      </w:r>
      <w:r w:rsidR="00875671" w:rsidRPr="000338B8" w:rsidDel="00582DBA">
        <w:t xml:space="preserve"> </w:t>
      </w:r>
      <w:r w:rsidR="00364FAC" w:rsidRPr="000338B8">
        <w:rPr>
          <w:shd w:val="clear" w:color="auto" w:fill="FFFFFF"/>
        </w:rPr>
        <w:t>10.1016/j.physbeh.2020.112930.</w:t>
      </w:r>
      <w:r w:rsidR="00BF236C">
        <w:rPr>
          <w:shd w:val="clear" w:color="auto" w:fill="FFFFFF"/>
        </w:rPr>
        <w:t xml:space="preserve"> PMCID:</w:t>
      </w:r>
      <w:r w:rsidR="00BB6BF7">
        <w:rPr>
          <w:shd w:val="clear" w:color="auto" w:fill="FFFFFF"/>
        </w:rPr>
        <w:t xml:space="preserve"> </w:t>
      </w:r>
      <w:r w:rsidR="00BB6BF7" w:rsidRPr="00BB6BF7">
        <w:rPr>
          <w:shd w:val="clear" w:color="auto" w:fill="FFFFFF"/>
        </w:rPr>
        <w:t>PMC7321920</w:t>
      </w:r>
      <w:r w:rsidR="00BB6BF7">
        <w:rPr>
          <w:shd w:val="clear" w:color="auto" w:fill="FFFFFF"/>
        </w:rPr>
        <w:t>.</w:t>
      </w:r>
    </w:p>
    <w:p w14:paraId="64752F97" w14:textId="77777777" w:rsidR="00E12F4E" w:rsidRPr="000338B8" w:rsidRDefault="00E12F4E" w:rsidP="00E12F4E">
      <w:pPr>
        <w:pStyle w:val="ListParagraph"/>
        <w:spacing w:after="240"/>
        <w:ind w:left="360"/>
        <w:rPr>
          <w:color w:val="1F497D"/>
        </w:rPr>
      </w:pPr>
    </w:p>
    <w:p w14:paraId="1AA894F6" w14:textId="6A0178ED" w:rsidR="00AE5427" w:rsidRPr="000338B8" w:rsidRDefault="0033293E" w:rsidP="00CD7065">
      <w:pPr>
        <w:pStyle w:val="ListParagraph"/>
        <w:numPr>
          <w:ilvl w:val="0"/>
          <w:numId w:val="48"/>
        </w:numPr>
        <w:spacing w:after="240"/>
        <w:rPr>
          <w:color w:val="1F497D"/>
        </w:rPr>
      </w:pPr>
      <w:r w:rsidRPr="000338B8">
        <w:t>*</w:t>
      </w:r>
      <w:r w:rsidR="00AE5427" w:rsidRPr="000338B8">
        <w:t xml:space="preserve">Hall MG, Lazard AJ, Grummon AH, Mendel JR, </w:t>
      </w:r>
      <w:r w:rsidR="00AE5427" w:rsidRPr="000338B8">
        <w:rPr>
          <w:b/>
          <w:bCs/>
        </w:rPr>
        <w:t>Taillie LS</w:t>
      </w:r>
      <w:r w:rsidR="00AE5427" w:rsidRPr="000338B8">
        <w:t xml:space="preserve">. The impact of front-of-package claims, fruit images, and health warnings on consumers' perceptions of sugar-sweetened fruit drinks: Three randomized experiments. </w:t>
      </w:r>
      <w:r w:rsidR="00AE5427" w:rsidRPr="56DD35A2">
        <w:rPr>
          <w:i/>
          <w:iCs/>
        </w:rPr>
        <w:t>Preventive Medicine</w:t>
      </w:r>
      <w:r w:rsidR="0054770F" w:rsidRPr="56DD35A2">
        <w:rPr>
          <w:i/>
          <w:iCs/>
        </w:rPr>
        <w:t>.</w:t>
      </w:r>
      <w:r w:rsidR="00AE5427" w:rsidRPr="56DD35A2">
        <w:rPr>
          <w:i/>
          <w:iCs/>
        </w:rPr>
        <w:t xml:space="preserve"> </w:t>
      </w:r>
      <w:r w:rsidR="0054770F" w:rsidRPr="000338B8">
        <w:t>2020</w:t>
      </w:r>
      <w:r w:rsidR="00AE5427" w:rsidRPr="000338B8">
        <w:t>.</w:t>
      </w:r>
      <w:r w:rsidR="00364FAC" w:rsidRPr="000338B8">
        <w:t xml:space="preserve"> 132:105998.</w:t>
      </w:r>
      <w:r w:rsidR="0054770F" w:rsidRPr="000338B8">
        <w:t xml:space="preserve"> </w:t>
      </w:r>
      <w:r w:rsidRPr="000338B8">
        <w:t xml:space="preserve">6 </w:t>
      </w:r>
      <w:r w:rsidR="0054770F" w:rsidRPr="000338B8">
        <w:t xml:space="preserve">pages. DOI: </w:t>
      </w:r>
      <w:r w:rsidR="0054770F" w:rsidRPr="000338B8">
        <w:rPr>
          <w:color w:val="222222"/>
          <w:shd w:val="clear" w:color="auto" w:fill="FFFFFF"/>
        </w:rPr>
        <w:t>10.1016/j.ypmed.2020.105998.</w:t>
      </w:r>
      <w:r w:rsidR="008B7D0A">
        <w:rPr>
          <w:color w:val="222222"/>
          <w:shd w:val="clear" w:color="auto" w:fill="FFFFFF"/>
        </w:rPr>
        <w:t xml:space="preserve"> PMCID: PMC7085890.</w:t>
      </w:r>
    </w:p>
    <w:p w14:paraId="3C560425" w14:textId="3AE72A41" w:rsidR="00E8479C" w:rsidRPr="000338B8" w:rsidRDefault="0033293E" w:rsidP="00CD7065">
      <w:pPr>
        <w:numPr>
          <w:ilvl w:val="0"/>
          <w:numId w:val="48"/>
        </w:numPr>
        <w:spacing w:before="332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24118021"/>
      <w:r w:rsidRPr="002C28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*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Dillman Carpentier F</w:t>
      </w:r>
      <w:r w:rsidR="006D4794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R</w:t>
      </w:r>
      <w:r w:rsidRPr="002C282F" w:rsidDel="0004228C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Correa T,</w:t>
      </w:r>
      <w:r w:rsidR="0004228C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Reyes M,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 LS.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0338B8">
        <w:rPr>
          <w:rFonts w:ascii="Times New Roman" w:eastAsia="Times New Roman" w:hAnsi="Times New Roman" w:cs="Times New Roman"/>
          <w:sz w:val="24"/>
          <w:szCs w:val="24"/>
        </w:rPr>
        <w:t xml:space="preserve">Evaluating the impact of Chile’s marketing regulation on unhealthy foods and beverages: changes in preschooler and adolescents’ exposure to food advertising on television. </w:t>
      </w:r>
      <w:bookmarkStart w:id="3" w:name="_Hlk41896043"/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Public Health Nutrition. </w:t>
      </w:r>
      <w:r w:rsidRPr="000338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8479C" w:rsidRPr="000338B8">
        <w:rPr>
          <w:rFonts w:ascii="Times New Roman" w:eastAsia="Times New Roman" w:hAnsi="Times New Roman" w:cs="Times New Roman"/>
          <w:sz w:val="24"/>
          <w:szCs w:val="24"/>
        </w:rPr>
        <w:t>20;23(4):747</w:t>
      </w:r>
      <w:r w:rsidR="00E86654">
        <w:rPr>
          <w:rFonts w:ascii="Times New Roman" w:eastAsia="Times New Roman" w:hAnsi="Times New Roman" w:cs="Times New Roman"/>
          <w:sz w:val="24"/>
          <w:szCs w:val="24"/>
        </w:rPr>
        <w:t>-755</w:t>
      </w:r>
      <w:r w:rsidR="00E8479C" w:rsidRPr="000338B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38B8" w:rsidDel="00CC5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8B8">
        <w:rPr>
          <w:rFonts w:ascii="Times New Roman" w:eastAsia="Times New Roman" w:hAnsi="Times New Roman" w:cs="Times New Roman"/>
          <w:sz w:val="24"/>
          <w:szCs w:val="24"/>
        </w:rPr>
        <w:t>9 pages. DOI:</w:t>
      </w:r>
      <w:r w:rsidR="008822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8B8">
        <w:rPr>
          <w:rFonts w:ascii="Times New Roman" w:eastAsia="Times New Roman" w:hAnsi="Times New Roman" w:cs="Times New Roman"/>
          <w:sz w:val="24"/>
          <w:szCs w:val="24"/>
        </w:rPr>
        <w:t>10.1017/S1368980019003355.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E8479C" w:rsidRPr="000338B8">
        <w:rPr>
          <w:rFonts w:ascii="Times New Roman" w:eastAsia="Times New Roman" w:hAnsi="Times New Roman" w:cs="Times New Roman"/>
          <w:sz w:val="24"/>
          <w:szCs w:val="24"/>
        </w:rPr>
        <w:t>PMCID: PMC7060093.</w:t>
      </w:r>
      <w:bookmarkEnd w:id="3"/>
      <w:r w:rsidR="00E8479C" w:rsidRPr="000338B8">
        <w:rPr>
          <w:rFonts w:ascii="Times New Roman" w:eastAsia="Times New Roman" w:hAnsi="Times New Roman" w:cs="Times New Roman"/>
          <w:sz w:val="24"/>
          <w:szCs w:val="24"/>
        </w:rPr>
        <w:br/>
      </w:r>
    </w:p>
    <w:bookmarkEnd w:id="2"/>
    <w:p w14:paraId="10CE4053" w14:textId="5CCD55D8" w:rsidR="0033293E" w:rsidRPr="001E04A1" w:rsidRDefault="0033293E" w:rsidP="00CD7065">
      <w:pPr>
        <w:pStyle w:val="ListParagraph"/>
        <w:numPr>
          <w:ilvl w:val="0"/>
          <w:numId w:val="48"/>
        </w:numPr>
      </w:pPr>
      <w:r w:rsidRPr="56DD35A2">
        <w:rPr>
          <w:b/>
          <w:bCs/>
        </w:rPr>
        <w:t>Taillie LS</w:t>
      </w:r>
      <w:r>
        <w:t>, Reyes M,</w:t>
      </w:r>
      <w:r w:rsidR="00EE77E4">
        <w:t xml:space="preserve"> Colchero MA,</w:t>
      </w:r>
      <w:r>
        <w:t xml:space="preserve"> Popkin B, Corval</w:t>
      </w:r>
      <w:r w:rsidR="00B87F5F" w:rsidRPr="56DD35A2">
        <w:rPr>
          <w:rFonts w:eastAsia="Calibri"/>
        </w:rPr>
        <w:t>á</w:t>
      </w:r>
      <w:r>
        <w:t xml:space="preserve">n C. An evaluation of Chile’s Law of Food Labeling and Advertising on sugar-sweetened beverage purchases from 2015 to 2017: </w:t>
      </w:r>
      <w:r w:rsidR="00DF0422">
        <w:t>A</w:t>
      </w:r>
      <w:r>
        <w:t xml:space="preserve"> before-and-after study. </w:t>
      </w:r>
      <w:r w:rsidRPr="56DD35A2">
        <w:rPr>
          <w:i/>
          <w:iCs/>
        </w:rPr>
        <w:t>P</w:t>
      </w:r>
      <w:r w:rsidR="00E64B64" w:rsidRPr="56DD35A2">
        <w:rPr>
          <w:i/>
          <w:iCs/>
        </w:rPr>
        <w:t>LOS</w:t>
      </w:r>
      <w:r w:rsidRPr="56DD35A2">
        <w:rPr>
          <w:i/>
          <w:iCs/>
        </w:rPr>
        <w:t xml:space="preserve"> Medicine. </w:t>
      </w:r>
      <w:r>
        <w:t>2020;17(2</w:t>
      </w:r>
      <w:proofErr w:type="gramStart"/>
      <w:r>
        <w:t>)</w:t>
      </w:r>
      <w:r w:rsidR="00075807">
        <w:t>:e</w:t>
      </w:r>
      <w:proofErr w:type="gramEnd"/>
      <w:r w:rsidR="00075807">
        <w:t>1003015</w:t>
      </w:r>
      <w:r w:rsidR="00AA46F7">
        <w:t>. 22 pages.</w:t>
      </w:r>
      <w:r>
        <w:t xml:space="preserve"> DOI: 10.1371/journal.pmed.1003015. </w:t>
      </w:r>
      <w:r w:rsidR="0054702A">
        <w:t xml:space="preserve">PMCID: </w:t>
      </w:r>
      <w:r w:rsidR="0054702A" w:rsidRPr="56DD35A2">
        <w:rPr>
          <w:rFonts w:eastAsiaTheme="minorEastAsia"/>
        </w:rPr>
        <w:t>PMC7012389</w:t>
      </w:r>
      <w:r w:rsidR="006F4632" w:rsidRPr="56DD35A2">
        <w:rPr>
          <w:rFonts w:eastAsiaTheme="minorEastAsia"/>
        </w:rPr>
        <w:t>.</w:t>
      </w:r>
    </w:p>
    <w:p w14:paraId="538658FD" w14:textId="77777777" w:rsidR="0033293E" w:rsidRPr="000338B8" w:rsidRDefault="0033293E" w:rsidP="0033293E">
      <w:pPr>
        <w:pStyle w:val="ListParagraph"/>
      </w:pPr>
    </w:p>
    <w:p w14:paraId="61BE5F95" w14:textId="67305B72" w:rsidR="00554EF9" w:rsidRPr="00977CF6" w:rsidRDefault="00554EF9" w:rsidP="00CD7065">
      <w:pPr>
        <w:pStyle w:val="ListParagraph"/>
        <w:numPr>
          <w:ilvl w:val="0"/>
          <w:numId w:val="48"/>
        </w:numPr>
      </w:pPr>
      <w:r w:rsidRPr="56DD35A2">
        <w:rPr>
          <w:b/>
          <w:bCs/>
        </w:rPr>
        <w:t>*Taillie LS</w:t>
      </w:r>
      <w:r>
        <w:t xml:space="preserve">, Hall MG, Popkin BM, Ng SW, Murukutla N. Experimental studies of front-of-package nutrient warning labels on sugar-sweetened beverages and ultra-processed foods: A scoping review. </w:t>
      </w:r>
      <w:r w:rsidRPr="56DD35A2">
        <w:rPr>
          <w:i/>
          <w:iCs/>
        </w:rPr>
        <w:t>Nutrients.</w:t>
      </w:r>
      <w:r>
        <w:t xml:space="preserve"> 2020;12(2):569. 24 pages. DOI: 10.3390/nu12020569. PMCID: PMC7071470.</w:t>
      </w:r>
      <w:r>
        <w:br/>
      </w:r>
    </w:p>
    <w:p w14:paraId="6410BB86" w14:textId="755D2EFE" w:rsidR="0033293E" w:rsidRPr="000338B8" w:rsidRDefault="00B53BA3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*</w:t>
      </w:r>
      <w:r w:rsidR="0033293E"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†</w:t>
      </w:r>
      <w:r w:rsidR="0033293E" w:rsidRPr="000338B8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B60CDF" w:rsidRPr="00A30752">
        <w:rPr>
          <w:rFonts w:ascii="Times New Roman" w:hAnsi="Times New Roman" w:cs="Times New Roman"/>
          <w:sz w:val="24"/>
          <w:szCs w:val="24"/>
        </w:rPr>
        <w:t>ó</w:t>
      </w:r>
      <w:r w:rsidR="0033293E" w:rsidRPr="000338B8">
        <w:rPr>
          <w:rFonts w:ascii="Times New Roman" w:eastAsia="Times New Roman" w:hAnsi="Times New Roman" w:cs="Times New Roman"/>
          <w:color w:val="000000"/>
          <w:sz w:val="24"/>
          <w:szCs w:val="24"/>
        </w:rPr>
        <w:t>pez-Olmedo</w:t>
      </w:r>
      <w:r w:rsidR="008F6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="0033293E" w:rsidRPr="000338B8" w:rsidDel="003D22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3293E" w:rsidRPr="00033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Popkin BM, </w:t>
      </w:r>
      <w:r w:rsidR="003D22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Gordon-Larsen P, </w:t>
      </w:r>
      <w:r w:rsidR="0033293E" w:rsidRPr="56DD3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Taillie LS. </w:t>
      </w:r>
      <w:r w:rsidR="0033293E" w:rsidRPr="00033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Cross-sectional association between diet quality and cardiometabolic risk by education level in Mexican adults. </w:t>
      </w:r>
      <w:r w:rsidR="0033293E" w:rsidRPr="56DD35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Public Health Nutrition. </w:t>
      </w:r>
      <w:r w:rsidR="0033293E" w:rsidRPr="56DD35A2">
        <w:rPr>
          <w:rFonts w:ascii="Times New Roman" w:eastAsia="Times New Roman" w:hAnsi="Times New Roman" w:cs="Times New Roman"/>
          <w:color w:val="000000"/>
          <w:sz w:val="24"/>
          <w:szCs w:val="24"/>
        </w:rPr>
        <w:t>2020;23(2):264</w:t>
      </w:r>
      <w:r w:rsidR="00CC0B0C">
        <w:rPr>
          <w:rFonts w:ascii="Times New Roman" w:eastAsia="Times New Roman" w:hAnsi="Times New Roman" w:cs="Times New Roman"/>
          <w:color w:val="000000"/>
          <w:sz w:val="24"/>
          <w:szCs w:val="24"/>
        </w:rPr>
        <w:t>-274</w:t>
      </w:r>
      <w:r w:rsidR="0033293E" w:rsidRPr="56DD35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F747F" w:rsidRPr="56DD35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 pages.</w:t>
      </w:r>
      <w:r w:rsidR="0033293E" w:rsidRPr="56DD35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293E" w:rsidRPr="000338B8">
        <w:rPr>
          <w:rFonts w:ascii="Times New Roman" w:eastAsia="Calibri" w:hAnsi="Times New Roman" w:cs="Times New Roman"/>
          <w:sz w:val="24"/>
          <w:szCs w:val="24"/>
        </w:rPr>
        <w:t>DOI</w:t>
      </w:r>
      <w:r w:rsidR="00364FAC" w:rsidRPr="000338B8">
        <w:rPr>
          <w:rFonts w:ascii="Times New Roman" w:eastAsia="Calibri" w:hAnsi="Times New Roman" w:cs="Times New Roman"/>
          <w:sz w:val="24"/>
          <w:szCs w:val="24"/>
        </w:rPr>
        <w:t>: 10.1017/S1368980019001678.</w:t>
      </w:r>
      <w:r w:rsidR="0033293E" w:rsidRPr="56DD35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64FAC" w:rsidRPr="000338B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364FAC" w:rsidRPr="000338B8">
        <w:rPr>
          <w:rFonts w:ascii="Times New Roman" w:eastAsia="Times New Roman" w:hAnsi="Times New Roman" w:cs="Times New Roman"/>
          <w:sz w:val="24"/>
          <w:szCs w:val="24"/>
        </w:rPr>
        <w:instrText xml:space="preserve"> http://dx.doi.org/10.1017/S1368980019001678" </w:instrText>
      </w:r>
      <w:r w:rsidR="00364FAC" w:rsidRPr="000338B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33293E" w:rsidRPr="00033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PMCID: </w:t>
      </w:r>
      <w:r w:rsidR="0033293E" w:rsidRPr="00033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PMC6946903.</w:t>
      </w:r>
    </w:p>
    <w:p w14:paraId="086E74F7" w14:textId="70F6E6CF" w:rsidR="0033293E" w:rsidRPr="000338B8" w:rsidRDefault="0033293E" w:rsidP="0033293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F932342" w14:textId="47CF0DD5" w:rsidR="003C180F" w:rsidRPr="000338B8" w:rsidRDefault="0033293E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="003C180F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Duran AC, Ricardo CZ, Mais </w:t>
      </w:r>
      <w:proofErr w:type="gramStart"/>
      <w:r w:rsidR="003C180F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proofErr w:type="gramEnd"/>
      <w:r w:rsidR="003C180F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Bortoletto Martins AP, </w:t>
      </w:r>
      <w:r w:rsidR="003C180F"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 LS</w:t>
      </w:r>
      <w:r w:rsidR="003C180F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3C180F" w:rsidRPr="000338B8">
        <w:rPr>
          <w:rFonts w:ascii="Times New Roman" w:eastAsia="Times New Roman" w:hAnsi="Times New Roman" w:cs="Times New Roman"/>
          <w:sz w:val="24"/>
          <w:szCs w:val="24"/>
        </w:rPr>
        <w:t xml:space="preserve">Conflicting messages on food and beverage packages: </w:t>
      </w:r>
      <w:r w:rsidR="00D843AC">
        <w:rPr>
          <w:rFonts w:ascii="Times New Roman" w:eastAsia="Times New Roman" w:hAnsi="Times New Roman" w:cs="Times New Roman"/>
          <w:sz w:val="24"/>
          <w:szCs w:val="24"/>
        </w:rPr>
        <w:t>F</w:t>
      </w:r>
      <w:r w:rsidR="003C180F" w:rsidRPr="000338B8">
        <w:rPr>
          <w:rFonts w:ascii="Times New Roman" w:eastAsia="Times New Roman" w:hAnsi="Times New Roman" w:cs="Times New Roman"/>
          <w:sz w:val="24"/>
          <w:szCs w:val="24"/>
        </w:rPr>
        <w:t xml:space="preserve">ront-of-package nutritional labeling, health and nutrition claims in Brazil. </w:t>
      </w:r>
      <w:r w:rsidR="003C180F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Nutrients.</w:t>
      </w:r>
      <w:r w:rsidR="008C4DB5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C4DB5" w:rsidRPr="000338B8">
        <w:rPr>
          <w:rFonts w:ascii="Times New Roman" w:eastAsia="Times New Roman" w:hAnsi="Times New Roman" w:cs="Times New Roman"/>
          <w:sz w:val="24"/>
          <w:szCs w:val="24"/>
        </w:rPr>
        <w:t>2019;11(12):2967.</w:t>
      </w:r>
      <w:r w:rsidR="00593707" w:rsidRPr="000338B8">
        <w:rPr>
          <w:rFonts w:ascii="Times New Roman" w:eastAsia="Times New Roman" w:hAnsi="Times New Roman" w:cs="Times New Roman"/>
          <w:sz w:val="24"/>
          <w:szCs w:val="24"/>
        </w:rPr>
        <w:t xml:space="preserve"> 16 pages.</w:t>
      </w:r>
      <w:r w:rsidR="0054770F" w:rsidRPr="000338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707" w:rsidRPr="000338B8">
        <w:rPr>
          <w:rFonts w:ascii="Times New Roman" w:eastAsia="Times New Roman" w:hAnsi="Times New Roman" w:cs="Times New Roman"/>
          <w:sz w:val="24"/>
          <w:szCs w:val="24"/>
        </w:rPr>
        <w:t xml:space="preserve">DOI: </w:t>
      </w:r>
      <w:r w:rsidR="008C4DB5" w:rsidRPr="00033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10.3390/nu11122967. PMCID: PMC6950677.</w:t>
      </w:r>
    </w:p>
    <w:p w14:paraId="573ADA1A" w14:textId="77777777" w:rsidR="003C180F" w:rsidRPr="000338B8" w:rsidRDefault="003C180F" w:rsidP="003C180F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ED0CEE8" w14:textId="0EA7397E" w:rsidR="00021C1E" w:rsidRPr="000338B8" w:rsidRDefault="00021C1E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Mediano FM, Reyes MR,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Correa T, Corval</w:t>
      </w:r>
      <w:r w:rsidR="00B87F5F" w:rsidRPr="00AE5427">
        <w:rPr>
          <w:rFonts w:ascii="Times New Roman" w:eastAsia="Calibri" w:hAnsi="Times New Roman" w:cs="Times New Roman"/>
          <w:sz w:val="24"/>
          <w:szCs w:val="24"/>
        </w:rPr>
        <w:t>á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n C, </w:t>
      </w:r>
      <w:r w:rsidR="005253D0" w:rsidRPr="56DD35A2">
        <w:rPr>
          <w:rFonts w:ascii="Times New Roman" w:eastAsia="Times New Roman" w:hAnsi="Times New Roman" w:cs="Times New Roman"/>
          <w:sz w:val="24"/>
          <w:szCs w:val="24"/>
        </w:rPr>
        <w:t xml:space="preserve">Dillman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Carpentier F</w:t>
      </w:r>
      <w:r w:rsidR="005253D0" w:rsidRPr="56DD35A2">
        <w:rPr>
          <w:rFonts w:ascii="Times New Roman" w:eastAsia="Times New Roman" w:hAnsi="Times New Roman" w:cs="Times New Roman"/>
          <w:sz w:val="24"/>
          <w:szCs w:val="24"/>
        </w:rPr>
        <w:t>R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. Prevalence of child-directed marketing on breakfast cereal packages before and after Chile’s food marketing law: A pre-</w:t>
      </w:r>
      <w:r w:rsidR="007A31B7" w:rsidRPr="56DD35A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post</w:t>
      </w:r>
      <w:r w:rsidR="007A31B7" w:rsidRPr="56DD35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quantitative content analysis.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Environmental Research and Public Health.</w:t>
      </w:r>
      <w:r w:rsidR="00F72F7B" w:rsidRPr="56DD35A2">
        <w:rPr>
          <w:i/>
          <w:iCs/>
        </w:rPr>
        <w:t xml:space="preserve"> </w:t>
      </w:r>
      <w:r w:rsidR="00F72F7B" w:rsidRPr="000338B8">
        <w:rPr>
          <w:rFonts w:ascii="Times New Roman" w:hAnsi="Times New Roman" w:cs="Times New Roman"/>
          <w:sz w:val="24"/>
          <w:szCs w:val="24"/>
        </w:rPr>
        <w:t>2019;16(22):4501.</w:t>
      </w:r>
      <w:r w:rsidR="00593707" w:rsidRPr="000338B8">
        <w:rPr>
          <w:rFonts w:ascii="Times New Roman" w:hAnsi="Times New Roman" w:cs="Times New Roman"/>
          <w:sz w:val="24"/>
          <w:szCs w:val="24"/>
        </w:rPr>
        <w:t xml:space="preserve"> 15 pages.</w:t>
      </w:r>
      <w:r w:rsidR="00F72F7B" w:rsidRPr="000338B8">
        <w:rPr>
          <w:rFonts w:ascii="Times New Roman" w:hAnsi="Times New Roman" w:cs="Times New Roman"/>
          <w:sz w:val="24"/>
          <w:szCs w:val="24"/>
        </w:rPr>
        <w:t xml:space="preserve"> </w:t>
      </w:r>
      <w:r w:rsidR="00593707" w:rsidRPr="000338B8">
        <w:rPr>
          <w:rFonts w:ascii="Times New Roman" w:hAnsi="Times New Roman" w:cs="Times New Roman"/>
          <w:sz w:val="24"/>
          <w:szCs w:val="24"/>
        </w:rPr>
        <w:t xml:space="preserve">DOI: </w:t>
      </w:r>
      <w:r w:rsidR="00F72F7B" w:rsidRPr="00033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10.3390/ijerph16224501.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C4DB5" w:rsidRPr="56DD35A2">
        <w:rPr>
          <w:rFonts w:ascii="Times New Roman" w:eastAsia="Times New Roman" w:hAnsi="Times New Roman" w:cs="Times New Roman"/>
          <w:sz w:val="24"/>
          <w:szCs w:val="24"/>
        </w:rPr>
        <w:t>PMCID:</w:t>
      </w:r>
      <w:r w:rsidR="00592DA4"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4DB5" w:rsidRPr="56DD35A2">
        <w:rPr>
          <w:rFonts w:ascii="Times New Roman" w:eastAsia="Times New Roman" w:hAnsi="Times New Roman" w:cs="Times New Roman"/>
          <w:sz w:val="24"/>
          <w:szCs w:val="24"/>
        </w:rPr>
        <w:t>PMC6888536.</w:t>
      </w:r>
    </w:p>
    <w:p w14:paraId="1D0974C1" w14:textId="77777777" w:rsidR="00021C1E" w:rsidRPr="000338B8" w:rsidRDefault="00021C1E" w:rsidP="00021C1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2745E85" w14:textId="484B6787" w:rsidR="00DD7346" w:rsidRPr="000338B8" w:rsidRDefault="00B53BA3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*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†</w:t>
      </w:r>
      <w:r w:rsidR="00DD7346" w:rsidRPr="000338B8">
        <w:rPr>
          <w:rFonts w:ascii="Times New Roman" w:eastAsia="Times New Roman" w:hAnsi="Times New Roman" w:cs="Times New Roman"/>
          <w:sz w:val="24"/>
          <w:szCs w:val="24"/>
        </w:rPr>
        <w:t>Pedraza L</w:t>
      </w:r>
      <w:r w:rsidR="003334AE">
        <w:rPr>
          <w:rFonts w:ascii="Times New Roman" w:eastAsia="Times New Roman" w:hAnsi="Times New Roman" w:cs="Times New Roman"/>
          <w:sz w:val="24"/>
          <w:szCs w:val="24"/>
        </w:rPr>
        <w:t>S</w:t>
      </w:r>
      <w:r w:rsidR="00DD7346" w:rsidRPr="000338B8">
        <w:rPr>
          <w:rFonts w:ascii="Times New Roman" w:eastAsia="Times New Roman" w:hAnsi="Times New Roman" w:cs="Times New Roman"/>
          <w:sz w:val="24"/>
          <w:szCs w:val="24"/>
        </w:rPr>
        <w:t xml:space="preserve">, Batis C, Adair L, Robinson W, Guilkey DK, Popkin BM, </w:t>
      </w:r>
      <w:r w:rsidR="00DD7346"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Taillie LS. </w:t>
      </w:r>
      <w:r w:rsidR="00DD7346" w:rsidRPr="000338B8">
        <w:rPr>
          <w:rFonts w:ascii="Times New Roman" w:eastAsia="Times New Roman" w:hAnsi="Times New Roman" w:cs="Times New Roman"/>
          <w:sz w:val="24"/>
          <w:szCs w:val="24"/>
        </w:rPr>
        <w:t xml:space="preserve">The caloric and sugar content of beverages purchased at different store-types changed after the sugary </w:t>
      </w:r>
      <w:proofErr w:type="gramStart"/>
      <w:r w:rsidR="00DD7346" w:rsidRPr="000338B8">
        <w:rPr>
          <w:rFonts w:ascii="Times New Roman" w:eastAsia="Times New Roman" w:hAnsi="Times New Roman" w:cs="Times New Roman"/>
          <w:sz w:val="24"/>
          <w:szCs w:val="24"/>
        </w:rPr>
        <w:t>drinks</w:t>
      </w:r>
      <w:proofErr w:type="gramEnd"/>
      <w:r w:rsidR="00DD7346" w:rsidRPr="000338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346" w:rsidRPr="000338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taxation in Mexico. 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Behavioral Nutrition and Physical Activity.</w:t>
      </w:r>
      <w:r w:rsidR="00F72F7B" w:rsidRPr="000338B8">
        <w:rPr>
          <w:rFonts w:ascii="Times New Roman" w:eastAsia="Times New Roman" w:hAnsi="Times New Roman" w:cs="Times New Roman"/>
          <w:sz w:val="24"/>
          <w:szCs w:val="24"/>
        </w:rPr>
        <w:t xml:space="preserve"> 2019;16(1):103. </w:t>
      </w:r>
      <w:r w:rsidR="00593707" w:rsidRPr="000338B8">
        <w:rPr>
          <w:rFonts w:ascii="Times New Roman" w:eastAsia="Times New Roman" w:hAnsi="Times New Roman" w:cs="Times New Roman"/>
          <w:sz w:val="24"/>
          <w:szCs w:val="24"/>
        </w:rPr>
        <w:t>11 pages. DOI:</w:t>
      </w:r>
      <w:r w:rsidR="005A4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707" w:rsidRPr="005A4EC8">
        <w:rPr>
          <w:rFonts w:ascii="Times New Roman" w:hAnsi="Times New Roman" w:cs="Times New Roman"/>
          <w:sz w:val="24"/>
          <w:szCs w:val="24"/>
          <w:shd w:val="clear" w:color="auto" w:fill="FFFFFF"/>
        </w:rPr>
        <w:t>10.1186/s12966-019-0872-8</w:t>
      </w:r>
      <w:r w:rsidR="00F72F7B" w:rsidRPr="000338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F72F7B" w:rsidRPr="000338B8">
        <w:rPr>
          <w:rFonts w:ascii="Times New Roman" w:hAnsi="Times New Roman" w:cs="Times New Roman"/>
          <w:sz w:val="24"/>
          <w:szCs w:val="24"/>
          <w:shd w:val="clear" w:color="auto" w:fill="FFFFFF"/>
        </w:rPr>
        <w:t>PMCID: PMC6849184.</w:t>
      </w:r>
    </w:p>
    <w:p w14:paraId="1A5A7895" w14:textId="77777777" w:rsidR="00593707" w:rsidRPr="000338B8" w:rsidRDefault="00593707" w:rsidP="00593707">
      <w:pPr>
        <w:pStyle w:val="ListParagraph"/>
      </w:pPr>
    </w:p>
    <w:p w14:paraId="28961724" w14:textId="15A21EA2" w:rsidR="00FE3AE4" w:rsidRPr="000338B8" w:rsidRDefault="00DD7346" w:rsidP="00CD7065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56DD35A2">
        <w:rPr>
          <w:rFonts w:ascii="Times New Roman" w:eastAsia="Calibri" w:hAnsi="Times New Roman" w:cs="Times New Roman"/>
          <w:sz w:val="24"/>
          <w:szCs w:val="24"/>
        </w:rPr>
        <w:t>Véliz</w:t>
      </w:r>
      <w:proofErr w:type="spellEnd"/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 C, Maslen H, Essman M, </w:t>
      </w:r>
      <w:r w:rsidRPr="56DD35A2">
        <w:rPr>
          <w:rFonts w:ascii="Times New Roman" w:eastAsia="Calibri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, Savulescu J. </w:t>
      </w:r>
      <w:r w:rsidR="00F72F7B" w:rsidRPr="56DD35A2">
        <w:rPr>
          <w:rFonts w:ascii="Times New Roman" w:eastAsia="Calibri" w:hAnsi="Times New Roman" w:cs="Times New Roman"/>
          <w:sz w:val="24"/>
          <w:szCs w:val="24"/>
        </w:rPr>
        <w:t>Sugar, Taxes, &amp; Choice</w:t>
      </w:r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5BD7DC41"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The </w:t>
      </w:r>
      <w:r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>Hastings Center Report.</w:t>
      </w:r>
      <w:r w:rsidR="00F72F7B" w:rsidRPr="56DD35A2">
        <w:rPr>
          <w:rFonts w:ascii="Times New Roman" w:eastAsia="Calibri" w:hAnsi="Times New Roman" w:cs="Times New Roman"/>
          <w:sz w:val="24"/>
          <w:szCs w:val="24"/>
        </w:rPr>
        <w:t xml:space="preserve"> 2019;49(6):22</w:t>
      </w:r>
      <w:r w:rsidR="009074D8">
        <w:rPr>
          <w:rFonts w:ascii="Times New Roman" w:eastAsia="Calibri" w:hAnsi="Times New Roman" w:cs="Times New Roman"/>
          <w:sz w:val="24"/>
          <w:szCs w:val="24"/>
        </w:rPr>
        <w:t>-31</w:t>
      </w:r>
      <w:r w:rsidR="00B53BA3" w:rsidRPr="56DD35A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34D921EE" w:rsidRPr="56DD35A2">
        <w:rPr>
          <w:rFonts w:ascii="Times New Roman" w:eastAsia="Calibri" w:hAnsi="Times New Roman" w:cs="Times New Roman"/>
          <w:sz w:val="24"/>
          <w:szCs w:val="24"/>
        </w:rPr>
        <w:t>10 pages.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 xml:space="preserve"> DOI:</w:t>
      </w:r>
      <w:r w:rsidR="00F72F7B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7D54" w:rsidRPr="56DD35A2">
        <w:rPr>
          <w:rFonts w:ascii="Times New Roman" w:eastAsia="Calibri" w:hAnsi="Times New Roman" w:cs="Times New Roman"/>
          <w:sz w:val="24"/>
          <w:szCs w:val="24"/>
        </w:rPr>
        <w:t>1</w:t>
      </w:r>
      <w:r w:rsidR="005A4EC8" w:rsidRPr="56DD35A2">
        <w:rPr>
          <w:rFonts w:ascii="Times New Roman" w:eastAsia="Calibri" w:hAnsi="Times New Roman" w:cs="Times New Roman"/>
          <w:sz w:val="24"/>
          <w:szCs w:val="24"/>
        </w:rPr>
        <w:t>0.1002/hast.1067</w:t>
      </w:r>
      <w:r w:rsidR="00F72F7B" w:rsidRPr="56DD35A2">
        <w:rPr>
          <w:rFonts w:ascii="Times New Roman" w:hAnsi="Times New Roman" w:cs="Times New Roman"/>
          <w:sz w:val="24"/>
          <w:szCs w:val="24"/>
        </w:rPr>
        <w:t xml:space="preserve">. PMCID: </w:t>
      </w:r>
      <w:r w:rsidR="008C4DB5" w:rsidRPr="56DD35A2">
        <w:rPr>
          <w:rFonts w:ascii="Times New Roman" w:hAnsi="Times New Roman" w:cs="Times New Roman"/>
          <w:sz w:val="24"/>
          <w:szCs w:val="24"/>
        </w:rPr>
        <w:t>PMC6916313.</w:t>
      </w:r>
      <w:r w:rsidR="00F72F7B">
        <w:t xml:space="preserve"> </w:t>
      </w:r>
    </w:p>
    <w:p w14:paraId="21027D99" w14:textId="77777777" w:rsidR="00FE3AE4" w:rsidRPr="000338B8" w:rsidRDefault="00FE3AE4" w:rsidP="00FE3AE4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77990EED" w14:textId="46A6CBBD" w:rsidR="00DD7346" w:rsidRPr="000338B8" w:rsidRDefault="00DD7346" w:rsidP="00CD7065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6DD35A2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†</w:t>
      </w:r>
      <w:r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Grummon AH, Smith NR, </w:t>
      </w:r>
      <w:r w:rsidR="001552DE">
        <w:rPr>
          <w:rFonts w:ascii="Times New Roman" w:eastAsia="Calibri" w:hAnsi="Times New Roman" w:cs="Times New Roman"/>
          <w:color w:val="000000"/>
          <w:sz w:val="24"/>
          <w:szCs w:val="24"/>
        </w:rPr>
        <w:t>Golden</w:t>
      </w:r>
      <w:r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SD,</w:t>
      </w:r>
      <w:r w:rsidR="001552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Fre</w:t>
      </w:r>
      <w:r w:rsidR="00F80586">
        <w:rPr>
          <w:rFonts w:ascii="Times New Roman" w:eastAsia="Calibri" w:hAnsi="Times New Roman" w:cs="Times New Roman"/>
          <w:color w:val="000000"/>
          <w:sz w:val="24"/>
          <w:szCs w:val="24"/>
        </w:rPr>
        <w:t>richs L,</w:t>
      </w:r>
      <w:r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56DD35A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Taillie</w:t>
      </w:r>
      <w:r w:rsidR="66ED86F0" w:rsidRPr="4DAC7F0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4DAC7F0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LS</w:t>
      </w:r>
      <w:r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>, Brewer</w:t>
      </w:r>
      <w:r w:rsidR="46DF889C"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NT. Health warnings on sugar-sweetened beverages: Simulation of impacts on diet and obesity among U.S. adults. </w:t>
      </w:r>
      <w:r w:rsidRPr="56DD35A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American Journal of Preventive Medicine.</w:t>
      </w:r>
      <w:r w:rsidR="554CCF7B" w:rsidRPr="56DD35A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72F7B"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>2019;57(6)</w:t>
      </w:r>
      <w:r w:rsidR="1C76E31F"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="00F72F7B"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>765</w:t>
      </w:r>
      <w:r w:rsidR="00FD2F37">
        <w:rPr>
          <w:rFonts w:ascii="Times New Roman" w:eastAsia="Calibri" w:hAnsi="Times New Roman" w:cs="Times New Roman"/>
          <w:color w:val="000000"/>
          <w:sz w:val="24"/>
          <w:szCs w:val="24"/>
        </w:rPr>
        <w:t>-774</w:t>
      </w:r>
      <w:r w:rsidR="1BA9180B"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395B7E55"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10</w:t>
      </w:r>
      <w:r w:rsidR="788D43ED"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pages.</w:t>
      </w:r>
      <w:r w:rsidR="00FD52C3" w:rsidRPr="000338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D52C3" w:rsidRPr="000338B8">
        <w:rPr>
          <w:rFonts w:ascii="Times New Roman" w:eastAsia="Calibri" w:hAnsi="Times New Roman" w:cs="Times New Roman"/>
          <w:sz w:val="24"/>
          <w:szCs w:val="24"/>
        </w:rPr>
        <w:t xml:space="preserve">DOI: </w:t>
      </w:r>
      <w:r w:rsidR="003B7D54">
        <w:rPr>
          <w:rFonts w:ascii="Times New Roman" w:eastAsia="Calibri" w:hAnsi="Times New Roman" w:cs="Times New Roman"/>
          <w:sz w:val="24"/>
          <w:szCs w:val="24"/>
        </w:rPr>
        <w:t>10</w:t>
      </w:r>
      <w:r w:rsidRPr="4DAC7F00">
        <w:rPr>
          <w:rFonts w:ascii="Times New Roman" w:eastAsia="Calibri" w:hAnsi="Times New Roman" w:cs="Times New Roman"/>
          <w:sz w:val="24"/>
          <w:szCs w:val="24"/>
        </w:rPr>
        <w:t>.1016/j.amepre.2019.06.022</w:t>
      </w:r>
      <w:r w:rsidR="00971405" w:rsidRPr="56DD35A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F72F7B" w:rsidRPr="56DD35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PMCID:</w:t>
      </w:r>
      <w:r w:rsidR="00F72F7B" w:rsidRPr="00033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PMC6874759.</w:t>
      </w:r>
    </w:p>
    <w:p w14:paraId="45DE8AB7" w14:textId="77777777" w:rsidR="00DD7346" w:rsidRPr="000338B8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CEA6D2" w14:textId="6804D030" w:rsidR="00DD7346" w:rsidRPr="008C0296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24118007"/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000338B8">
        <w:rPr>
          <w:rFonts w:ascii="Times New Roman" w:eastAsia="Times New Roman" w:hAnsi="Times New Roman" w:cs="Times New Roman"/>
          <w:sz w:val="24"/>
          <w:szCs w:val="24"/>
        </w:rPr>
        <w:t xml:space="preserve">, Busey E, </w:t>
      </w:r>
      <w:r w:rsidR="0009207B">
        <w:rPr>
          <w:rFonts w:ascii="Times New Roman" w:eastAsia="Times New Roman" w:hAnsi="Times New Roman" w:cs="Times New Roman"/>
          <w:sz w:val="24"/>
          <w:szCs w:val="24"/>
        </w:rPr>
        <w:t xml:space="preserve">Stoltze FM, </w:t>
      </w:r>
      <w:r w:rsidR="00D266EF">
        <w:rPr>
          <w:rFonts w:ascii="Times New Roman" w:eastAsia="Times New Roman" w:hAnsi="Times New Roman" w:cs="Times New Roman"/>
          <w:sz w:val="24"/>
          <w:szCs w:val="24"/>
        </w:rPr>
        <w:t xml:space="preserve">Dillman </w:t>
      </w:r>
      <w:r w:rsidRPr="000338B8">
        <w:rPr>
          <w:rFonts w:ascii="Times New Roman" w:eastAsia="Times New Roman" w:hAnsi="Times New Roman" w:cs="Times New Roman"/>
          <w:sz w:val="24"/>
          <w:szCs w:val="24"/>
        </w:rPr>
        <w:t>Carpentier F</w:t>
      </w:r>
      <w:r w:rsidR="0009207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338B8">
        <w:rPr>
          <w:rFonts w:ascii="Times New Roman" w:eastAsia="Times New Roman" w:hAnsi="Times New Roman" w:cs="Times New Roman"/>
          <w:sz w:val="24"/>
          <w:szCs w:val="24"/>
        </w:rPr>
        <w:t>. Governmental policies to reduce</w:t>
      </w:r>
      <w:r w:rsidRPr="008C0296">
        <w:rPr>
          <w:rFonts w:ascii="Times New Roman" w:eastAsia="Times New Roman" w:hAnsi="Times New Roman" w:cs="Times New Roman"/>
          <w:sz w:val="24"/>
          <w:szCs w:val="24"/>
        </w:rPr>
        <w:t xml:space="preserve"> unhealthy food marketing to children: a narrative review.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Nutrition Reviews.</w:t>
      </w:r>
      <w:r w:rsidR="0094281D" w:rsidRPr="56DD35A2">
        <w:rPr>
          <w:rFonts w:ascii="Times New Roman" w:eastAsia="Times New Roman" w:hAnsi="Times New Roman" w:cs="Times New Roman"/>
          <w:sz w:val="24"/>
          <w:szCs w:val="24"/>
        </w:rPr>
        <w:t xml:space="preserve"> 2019;77(11):787</w:t>
      </w:r>
      <w:r w:rsidR="0094281D" w:rsidRPr="4DAC7F00">
        <w:rPr>
          <w:rFonts w:ascii="Times New Roman" w:eastAsia="Times New Roman" w:hAnsi="Times New Roman" w:cs="Times New Roman"/>
          <w:sz w:val="24"/>
          <w:szCs w:val="24"/>
        </w:rPr>
        <w:t>.</w:t>
      </w:r>
      <w:r w:rsidR="24A6785B" w:rsidRPr="4DAC7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9E39567" w:rsidRPr="4DAC7F00">
        <w:rPr>
          <w:rFonts w:ascii="Times New Roman" w:eastAsia="Times New Roman" w:hAnsi="Times New Roman" w:cs="Times New Roman"/>
          <w:sz w:val="24"/>
          <w:szCs w:val="24"/>
        </w:rPr>
        <w:t>30</w:t>
      </w:r>
      <w:r w:rsidR="24A6785B" w:rsidRPr="4DAC7F00">
        <w:rPr>
          <w:rFonts w:ascii="Times New Roman" w:eastAsia="Times New Roman" w:hAnsi="Times New Roman" w:cs="Times New Roman"/>
          <w:sz w:val="24"/>
          <w:szCs w:val="24"/>
        </w:rPr>
        <w:t xml:space="preserve"> pages.</w:t>
      </w:r>
      <w:r w:rsidR="00FD52C3"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008C0296">
        <w:rPr>
          <w:rFonts w:ascii="Times New Roman" w:eastAsia="Calibri" w:hAnsi="Times New Roman" w:cs="Times New Roman"/>
          <w:sz w:val="24"/>
          <w:szCs w:val="24"/>
        </w:rPr>
        <w:t>DOI:</w:t>
      </w:r>
      <w:r w:rsidR="003B7D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7D54" w:rsidRPr="003B7D54">
        <w:rPr>
          <w:rFonts w:ascii="Times New Roman" w:eastAsia="Times New Roman" w:hAnsi="Times New Roman" w:cs="Times New Roman"/>
          <w:sz w:val="24"/>
          <w:szCs w:val="24"/>
        </w:rPr>
        <w:t>10.1093/</w:t>
      </w:r>
      <w:proofErr w:type="spellStart"/>
      <w:r w:rsidR="003B7D54" w:rsidRPr="003B7D54">
        <w:rPr>
          <w:rFonts w:ascii="Times New Roman" w:eastAsia="Times New Roman" w:hAnsi="Times New Roman" w:cs="Times New Roman"/>
          <w:sz w:val="24"/>
          <w:szCs w:val="24"/>
        </w:rPr>
        <w:t>nutrit</w:t>
      </w:r>
      <w:proofErr w:type="spellEnd"/>
      <w:r w:rsidR="003B7D54" w:rsidRPr="003B7D54">
        <w:rPr>
          <w:rFonts w:ascii="Times New Roman" w:eastAsia="Times New Roman" w:hAnsi="Times New Roman" w:cs="Times New Roman"/>
          <w:sz w:val="24"/>
          <w:szCs w:val="24"/>
        </w:rPr>
        <w:t>/nuz021</w:t>
      </w:r>
      <w:r w:rsidRPr="008C02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281D" w:rsidRPr="008C0296">
        <w:rPr>
          <w:rFonts w:ascii="Times New Roman" w:eastAsia="Times New Roman" w:hAnsi="Times New Roman" w:cs="Times New Roman"/>
          <w:sz w:val="24"/>
          <w:szCs w:val="24"/>
        </w:rPr>
        <w:t xml:space="preserve"> PMCID: </w:t>
      </w:r>
      <w:r w:rsidR="0094281D" w:rsidRPr="008C02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PMC6924567.</w:t>
      </w:r>
    </w:p>
    <w:p w14:paraId="03E29604" w14:textId="77777777" w:rsidR="00DD7346" w:rsidRPr="008C0296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6A1D51F" w14:textId="49834ED8" w:rsidR="00DD7346" w:rsidRPr="008C0296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*Dunford E, Ng SW, </w:t>
      </w:r>
      <w:r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 LS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How does the healthfulness of the US food supply compare to international guidelines for marketing to children and adolescents?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Maternal and Child Health Journal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281D" w:rsidRPr="56DD35A2">
        <w:rPr>
          <w:rFonts w:ascii="Times New Roman" w:eastAsia="Times New Roman" w:hAnsi="Times New Roman" w:cs="Times New Roman"/>
          <w:sz w:val="24"/>
          <w:szCs w:val="24"/>
        </w:rPr>
        <w:t xml:space="preserve"> 2019;23(6):768.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0577E05" w:rsidRPr="56DD35A2">
        <w:rPr>
          <w:rFonts w:ascii="Times New Roman" w:eastAsia="Times New Roman" w:hAnsi="Times New Roman" w:cs="Times New Roman"/>
          <w:sz w:val="24"/>
          <w:szCs w:val="24"/>
        </w:rPr>
        <w:t>9</w:t>
      </w:r>
      <w:r w:rsidR="45D66F21" w:rsidRPr="56DD35A2">
        <w:rPr>
          <w:rFonts w:ascii="Times New Roman" w:eastAsia="Times New Roman" w:hAnsi="Times New Roman" w:cs="Times New Roman"/>
          <w:sz w:val="24"/>
          <w:szCs w:val="24"/>
        </w:rPr>
        <w:t xml:space="preserve"> pages.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 xml:space="preserve">DOI: </w:t>
      </w:r>
      <w:r w:rsidR="0094281D" w:rsidRPr="56DD35A2">
        <w:rPr>
          <w:rFonts w:ascii="Times New Roman" w:eastAsia="Times New Roman" w:hAnsi="Times New Roman" w:cs="Times New Roman"/>
          <w:sz w:val="24"/>
          <w:szCs w:val="24"/>
        </w:rPr>
        <w:t>10.1007/s10995-018-02693-1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281D" w:rsidRPr="56DD35A2">
        <w:rPr>
          <w:rFonts w:ascii="Times New Roman" w:eastAsia="Times New Roman" w:hAnsi="Times New Roman" w:cs="Times New Roman"/>
          <w:sz w:val="24"/>
          <w:szCs w:val="24"/>
        </w:rPr>
        <w:t xml:space="preserve"> PMCID: PMC6924567.</w:t>
      </w:r>
    </w:p>
    <w:p w14:paraId="2979CC8C" w14:textId="77777777" w:rsidR="009739E1" w:rsidRPr="008C0296" w:rsidRDefault="009739E1" w:rsidP="009739E1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0A8D8DF" w14:textId="68ACFF32" w:rsidR="009739E1" w:rsidRPr="008C0296" w:rsidRDefault="009739E1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" w:eastAsia="Times New Roman" w:hAnsi="Times" w:cs="Times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fr-FR"/>
        </w:rPr>
        <w:t xml:space="preserve">Correa T, Reyes M, </w:t>
      </w:r>
      <w:r w:rsidRPr="002C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fr-FR"/>
        </w:rPr>
        <w:t>Taillie LS</w:t>
      </w:r>
      <w:r w:rsidRPr="002C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r w:rsidR="000C03F9" w:rsidRPr="002C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fr-FR"/>
        </w:rPr>
        <w:t xml:space="preserve">Dillman </w:t>
      </w:r>
      <w:r w:rsidRPr="002C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fr-FR"/>
        </w:rPr>
        <w:t>Carpentier F</w:t>
      </w:r>
      <w:r w:rsidR="006D7537" w:rsidRPr="002C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fr-FR"/>
        </w:rPr>
        <w:t>R</w:t>
      </w:r>
      <w:r w:rsidRPr="002C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fr-FR"/>
        </w:rPr>
        <w:t xml:space="preserve">. </w:t>
      </w:r>
      <w:r w:rsidRPr="008C02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The prevalence and audience reach of food and beverage advertising on Chilean television according to marketing tactics and nutritional quality of products.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Public Health Nutrition.</w:t>
      </w:r>
      <w:r w:rsidR="0094281D" w:rsidRPr="56DD35A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2019;22(6):1113</w:t>
      </w:r>
      <w:r w:rsidR="0094281D" w:rsidRPr="4DAC7F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2D7838BE" w:rsidRPr="4DAC7F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</w:t>
      </w:r>
      <w:r w:rsidR="207FA151" w:rsidRPr="4DAC7F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2D7838BE" w:rsidRPr="4DAC7F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pages.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FD52C3" w:rsidRPr="008C0296">
        <w:rPr>
          <w:rFonts w:ascii="Times New Roman" w:eastAsia="Calibri" w:hAnsi="Times New Roman" w:cs="Times New Roman"/>
          <w:sz w:val="24"/>
          <w:szCs w:val="24"/>
        </w:rPr>
        <w:t>DOI:</w:t>
      </w:r>
      <w:r w:rsidR="003B7D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02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10.1017/S1368980018003130.</w:t>
      </w:r>
      <w:r w:rsidR="0094281D" w:rsidRPr="56DD35A2">
        <w:rPr>
          <w:rStyle w:val="Heading1Char"/>
          <w:rFonts w:eastAsiaTheme="minorEastAsia"/>
          <w:color w:val="000000"/>
          <w:sz w:val="20"/>
          <w:szCs w:val="20"/>
          <w:shd w:val="clear" w:color="auto" w:fill="FFFFFF"/>
        </w:rPr>
        <w:t xml:space="preserve"> </w:t>
      </w:r>
      <w:r w:rsidR="0094281D" w:rsidRPr="008C0296">
        <w:rPr>
          <w:rStyle w:val="fm-citation-ids-label"/>
          <w:rFonts w:ascii="Times" w:hAnsi="Times" w:cs="Times"/>
          <w:color w:val="000000"/>
          <w:sz w:val="24"/>
          <w:szCs w:val="24"/>
          <w:shd w:val="clear" w:color="auto" w:fill="FFFFFF"/>
        </w:rPr>
        <w:t>PMCID: </w:t>
      </w:r>
      <w:r w:rsidR="0094281D" w:rsidRPr="008C0296">
        <w:rPr>
          <w:rFonts w:ascii="Times" w:hAnsi="Times" w:cs="Times"/>
          <w:color w:val="000000"/>
          <w:sz w:val="24"/>
          <w:szCs w:val="24"/>
          <w:shd w:val="clear" w:color="auto" w:fill="FFFFFF"/>
        </w:rPr>
        <w:t>PMC6486407</w:t>
      </w:r>
      <w:r w:rsidR="00F023DF">
        <w:rPr>
          <w:rFonts w:ascii="Times" w:hAnsi="Times" w:cs="Times"/>
          <w:color w:val="000000"/>
          <w:sz w:val="24"/>
          <w:szCs w:val="24"/>
          <w:shd w:val="clear" w:color="auto" w:fill="FFFFFF"/>
        </w:rPr>
        <w:t>.</w:t>
      </w:r>
    </w:p>
    <w:bookmarkEnd w:id="4"/>
    <w:p w14:paraId="2894BDD4" w14:textId="77777777" w:rsidR="009739E1" w:rsidRPr="008C0296" w:rsidRDefault="009739E1" w:rsidP="009739E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F2D4EA4" w14:textId="4F722E0E" w:rsidR="009739E1" w:rsidRPr="008C0296" w:rsidRDefault="009739E1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</w:pPr>
      <w:r w:rsidRPr="008C0296">
        <w:rPr>
          <w:rFonts w:ascii="Times New Roman" w:eastAsia="Times New Roman" w:hAnsi="Times New Roman" w:cs="Times New Roman"/>
          <w:sz w:val="24"/>
          <w:szCs w:val="24"/>
        </w:rPr>
        <w:t>*Lacko A</w:t>
      </w:r>
      <w:r w:rsidR="00420E5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C0296">
        <w:rPr>
          <w:rFonts w:ascii="Times New Roman" w:eastAsia="Times New Roman" w:hAnsi="Times New Roman" w:cs="Times New Roman"/>
          <w:sz w:val="24"/>
          <w:szCs w:val="24"/>
        </w:rPr>
        <w:t xml:space="preserve">, Popkin BM, </w:t>
      </w:r>
      <w:r w:rsidRPr="008C0296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. Grocery stores are not associated with more healthful food for participants in the Supplemental Nutrition Assistance Program.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the Academy of Nutrition and Dietetic</w:t>
      </w:r>
      <w:r w:rsidR="0094281D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798A2BC0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94281D" w:rsidRPr="56DD35A2">
        <w:rPr>
          <w:rFonts w:ascii="Times New Roman" w:eastAsia="Times New Roman" w:hAnsi="Times New Roman" w:cs="Times New Roman"/>
          <w:sz w:val="24"/>
          <w:szCs w:val="24"/>
        </w:rPr>
        <w:t>2019;119(3):400</w:t>
      </w:r>
      <w:r w:rsidR="0094281D" w:rsidRPr="4DAC7F00">
        <w:rPr>
          <w:rFonts w:ascii="Times New Roman" w:eastAsia="Times New Roman" w:hAnsi="Times New Roman" w:cs="Times New Roman"/>
          <w:sz w:val="24"/>
          <w:szCs w:val="24"/>
        </w:rPr>
        <w:t>.</w:t>
      </w:r>
      <w:r w:rsidR="7539E9F0" w:rsidRPr="4DAC7F0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7F4B6648" w:rsidRPr="4DAC7F00">
        <w:rPr>
          <w:rFonts w:ascii="Times New Roman" w:eastAsia="Times New Roman" w:hAnsi="Times New Roman" w:cs="Times New Roman"/>
          <w:sz w:val="24"/>
          <w:szCs w:val="24"/>
        </w:rPr>
        <w:t>6</w:t>
      </w:r>
      <w:r w:rsidR="7539E9F0" w:rsidRPr="4DAC7F00">
        <w:rPr>
          <w:rFonts w:ascii="Times New Roman" w:eastAsia="Times New Roman" w:hAnsi="Times New Roman" w:cs="Times New Roman"/>
          <w:sz w:val="24"/>
          <w:szCs w:val="24"/>
        </w:rPr>
        <w:t xml:space="preserve"> pages.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D52C3" w:rsidRPr="008C0296">
        <w:rPr>
          <w:rFonts w:ascii="Times New Roman" w:eastAsia="Calibri" w:hAnsi="Times New Roman" w:cs="Times New Roman"/>
          <w:sz w:val="24"/>
          <w:szCs w:val="24"/>
        </w:rPr>
        <w:t>DOI</w:t>
      </w:r>
      <w:r w:rsidR="003B7D5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2" w:tgtFrame="_blank" w:history="1">
        <w:r w:rsidRPr="008C0296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10.1016/j.jand.2018.06.006</w:t>
        </w:r>
      </w:hyperlink>
      <w:r w:rsidRPr="008C02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PMCID: PMC6389432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733016" w:rsidRPr="008C0296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</w:p>
    <w:p w14:paraId="682EE236" w14:textId="795993A3" w:rsidR="00DD7346" w:rsidRPr="008C0296" w:rsidRDefault="00DD7346" w:rsidP="00CD7065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56DD35A2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†</w:t>
      </w:r>
      <w:r w:rsidRPr="008C0296">
        <w:rPr>
          <w:rFonts w:ascii="Times New Roman" w:eastAsia="Calibri" w:hAnsi="Times New Roman" w:cs="Times New Roman"/>
          <w:color w:val="000000"/>
          <w:sz w:val="24"/>
          <w:szCs w:val="24"/>
        </w:rPr>
        <w:t>Grummon</w:t>
      </w:r>
      <w:r w:rsidR="222B5A25" w:rsidRPr="008C02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02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AH, </w:t>
      </w:r>
      <w:r w:rsidRPr="56DD35A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Taillie</w:t>
      </w:r>
      <w:r w:rsidR="1F9E8D1A" w:rsidRPr="4DAC7F0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4DAC7F0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LS</w:t>
      </w:r>
      <w:r w:rsidRPr="008C0296">
        <w:rPr>
          <w:rFonts w:ascii="Times New Roman" w:eastAsia="Calibri" w:hAnsi="Times New Roman" w:cs="Times New Roman"/>
          <w:color w:val="000000"/>
          <w:sz w:val="24"/>
          <w:szCs w:val="24"/>
        </w:rPr>
        <w:t>, Golden</w:t>
      </w:r>
      <w:r w:rsidR="07FF540E" w:rsidRPr="008C02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0296">
        <w:rPr>
          <w:rFonts w:ascii="Times New Roman" w:eastAsia="Calibri" w:hAnsi="Times New Roman" w:cs="Times New Roman"/>
          <w:color w:val="000000"/>
          <w:sz w:val="24"/>
          <w:szCs w:val="24"/>
        </w:rPr>
        <w:t>SD, Hall MG, Ranney</w:t>
      </w:r>
      <w:r w:rsidR="5FBEB6D7" w:rsidRPr="008C02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0296">
        <w:rPr>
          <w:rFonts w:ascii="Times New Roman" w:eastAsia="Calibri" w:hAnsi="Times New Roman" w:cs="Times New Roman"/>
          <w:color w:val="000000"/>
          <w:sz w:val="24"/>
          <w:szCs w:val="24"/>
        </w:rPr>
        <w:t>LM, Brewer</w:t>
      </w:r>
      <w:r w:rsidR="2F2C9296" w:rsidRPr="008C02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02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NT. Sugar-sweetened beverage health warnings and purchases: A randomized controlled trial. </w:t>
      </w:r>
      <w:r w:rsidRPr="56DD35A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American Journal of Preventive Medicine. </w:t>
      </w:r>
      <w:r w:rsidRPr="56DD35A2">
        <w:rPr>
          <w:rFonts w:ascii="Times New Roman" w:eastAsia="Calibri" w:hAnsi="Times New Roman" w:cs="Times New Roman"/>
          <w:color w:val="000000"/>
          <w:sz w:val="24"/>
          <w:szCs w:val="24"/>
        </w:rPr>
        <w:t>2019;57(5):601</w:t>
      </w:r>
      <w:r w:rsidRPr="4DAC7F0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55C1C6BC" w:rsidRPr="4DAC7F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56DD35A2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="55C1C6BC" w:rsidRPr="4DAC7F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pages.</w:t>
      </w:r>
      <w:r w:rsidR="00FD52C3" w:rsidRPr="56DD35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D52C3" w:rsidRPr="008C0296">
        <w:rPr>
          <w:rFonts w:ascii="Times New Roman" w:eastAsia="Calibri" w:hAnsi="Times New Roman" w:cs="Times New Roman"/>
          <w:sz w:val="24"/>
          <w:szCs w:val="24"/>
        </w:rPr>
        <w:t>DOI:</w:t>
      </w:r>
      <w:r w:rsidR="003B7D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Calibri" w:hAnsi="Times New Roman" w:cs="Times New Roman"/>
          <w:color w:val="000000"/>
          <w:sz w:val="24"/>
          <w:szCs w:val="24"/>
        </w:rPr>
        <w:t>10.1016/j.amepre.2019.06.019. PMCID: PMC6803129</w:t>
      </w:r>
      <w:r w:rsidR="00971405" w:rsidRPr="56DD35A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9A91C63" w14:textId="77777777" w:rsidR="00DD7346" w:rsidRPr="008C0296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7B2FBF3" w14:textId="04D1C5E6" w:rsidR="00DD7346" w:rsidRPr="008C0296" w:rsidRDefault="00B53BA3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24117999"/>
      <w:r w:rsidRPr="002C28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*</w:t>
      </w:r>
      <w:r w:rsidR="00DD7346" w:rsidRPr="002C28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†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Jensen ML, Corval</w:t>
      </w:r>
      <w:r w:rsidR="00B87F5F" w:rsidRPr="002C282F">
        <w:rPr>
          <w:rFonts w:ascii="Times New Roman" w:eastAsia="Calibri" w:hAnsi="Times New Roman" w:cs="Times New Roman"/>
          <w:sz w:val="24"/>
          <w:szCs w:val="24"/>
          <w:lang w:val="fr-FR"/>
        </w:rPr>
        <w:t>á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n C, Reyes M, Popkin BM, </w:t>
      </w:r>
      <w:r w:rsidR="00DD7346"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Taillie LS. </w:t>
      </w:r>
      <w:r w:rsidR="00DD7346" w:rsidRPr="008C0296">
        <w:rPr>
          <w:rFonts w:ascii="Times New Roman" w:eastAsia="Times New Roman" w:hAnsi="Times New Roman" w:cs="Times New Roman"/>
          <w:sz w:val="24"/>
          <w:szCs w:val="24"/>
        </w:rPr>
        <w:t xml:space="preserve">Snacking patterns among Chilean children and adolescents: is there potential for improvement? 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Public Health Nutrition.</w:t>
      </w:r>
      <w:r w:rsidR="00DD7346" w:rsidRPr="008C0296">
        <w:rPr>
          <w:rFonts w:ascii="Times New Roman" w:eastAsia="Times New Roman" w:hAnsi="Times New Roman" w:cs="Times New Roman"/>
          <w:sz w:val="24"/>
          <w:szCs w:val="24"/>
        </w:rPr>
        <w:t xml:space="preserve"> 2019;22(15):2803.</w:t>
      </w:r>
      <w:r w:rsidR="0F5BB80F" w:rsidRPr="008C0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8C9D672" w:rsidRPr="008C0296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="0F5BB80F" w:rsidRPr="008C0296">
        <w:rPr>
          <w:rFonts w:ascii="Times New Roman" w:eastAsia="Times New Roman" w:hAnsi="Times New Roman" w:cs="Times New Roman"/>
          <w:sz w:val="24"/>
          <w:szCs w:val="24"/>
        </w:rPr>
        <w:t>pages.</w:t>
      </w:r>
      <w:r w:rsidR="00FD52C3" w:rsidRPr="008C0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008C0296">
        <w:rPr>
          <w:rFonts w:ascii="Times New Roman" w:eastAsia="Calibri" w:hAnsi="Times New Roman" w:cs="Times New Roman"/>
          <w:sz w:val="24"/>
          <w:szCs w:val="24"/>
        </w:rPr>
        <w:t>DOI:</w:t>
      </w:r>
      <w:r w:rsidR="009614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7346" w:rsidRPr="008C0296">
        <w:rPr>
          <w:rFonts w:ascii="Times New Roman" w:eastAsia="Times New Roman" w:hAnsi="Times New Roman" w:cs="Times New Roman"/>
          <w:sz w:val="24"/>
          <w:szCs w:val="24"/>
        </w:rPr>
        <w:t>10.1017/S1368980019000971. PMCID: PMC6750964</w:t>
      </w:r>
      <w:r w:rsidR="00971405" w:rsidRPr="008C0296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5"/>
    <w:p w14:paraId="48786807" w14:textId="77777777" w:rsidR="00DD7346" w:rsidRPr="008C0296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E3BAAB6" w14:textId="1B616B7B" w:rsidR="00DD7346" w:rsidRPr="008C0296" w:rsidRDefault="00B53BA3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*</w:t>
      </w:r>
      <w:r w:rsidR="00DD7346" w:rsidRPr="002C28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†</w:t>
      </w:r>
      <w:proofErr w:type="spellStart"/>
      <w:r w:rsidR="00DD7346" w:rsidRPr="002C282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</w:t>
      </w:r>
      <w:r w:rsidR="00A30752" w:rsidRPr="002C282F">
        <w:rPr>
          <w:rFonts w:ascii="Times New Roman" w:hAnsi="Times New Roman" w:cs="Times New Roman"/>
          <w:sz w:val="24"/>
          <w:szCs w:val="24"/>
          <w:lang w:val="fr-FR"/>
        </w:rPr>
        <w:t>ó</w:t>
      </w:r>
      <w:r w:rsidR="00DD7346" w:rsidRPr="002C282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pez-Olmedo</w:t>
      </w:r>
      <w:proofErr w:type="spellEnd"/>
      <w:r w:rsidR="001A752F" w:rsidRPr="002C282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N</w:t>
      </w:r>
      <w:r w:rsidR="00DD7346" w:rsidRPr="002C282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, Popkin BM,</w:t>
      </w:r>
      <w:r w:rsidR="00E44D91" w:rsidRPr="002C282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Mendez MA,</w:t>
      </w:r>
      <w:r w:rsidR="00DD7346" w:rsidRPr="002C282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DD7346" w:rsidRPr="002C2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Taillie LS. </w:t>
      </w:r>
      <w:r w:rsidR="00DD7346" w:rsidRPr="008C0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association of overall diet quality with body mass index and waist circumference by education level in Mexican men and women. </w:t>
      </w:r>
      <w:r w:rsidR="00FE3AE4" w:rsidRPr="56DD35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Public Health Nutrition</w:t>
      </w:r>
      <w:r w:rsidR="00DD7346" w:rsidRPr="56DD35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DD7346" w:rsidRPr="008C0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2019;22(15):2777. </w:t>
      </w:r>
      <w:r w:rsidR="3919CF95" w:rsidRPr="008C029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1A5D6782" w:rsidRPr="008C029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3919CF95" w:rsidRPr="008C0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pages.</w:t>
      </w:r>
      <w:r w:rsidR="00DD7346" w:rsidRPr="008C0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52C3" w:rsidRPr="008C0296">
        <w:rPr>
          <w:rFonts w:ascii="Times New Roman" w:eastAsia="Calibri" w:hAnsi="Times New Roman" w:cs="Times New Roman"/>
          <w:sz w:val="24"/>
          <w:szCs w:val="24"/>
        </w:rPr>
        <w:t xml:space="preserve">DOI: </w:t>
      </w:r>
      <w:r w:rsidR="00DD7346" w:rsidRPr="008C0296">
        <w:rPr>
          <w:rFonts w:ascii="Times New Roman" w:eastAsia="Times New Roman" w:hAnsi="Times New Roman" w:cs="Times New Roman"/>
          <w:color w:val="000000"/>
          <w:sz w:val="24"/>
          <w:szCs w:val="24"/>
        </w:rPr>
        <w:t>10.1017/S136898001900065X</w:t>
      </w:r>
      <w:r w:rsidR="00033A88" w:rsidRPr="008C02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D7346" w:rsidRPr="008C0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PMCID: PMC6751011.</w:t>
      </w:r>
    </w:p>
    <w:p w14:paraId="6210DD9C" w14:textId="77777777" w:rsidR="00DD7346" w:rsidRPr="00AE5427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C128D2D" w14:textId="21501887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†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Grummon A</w:t>
      </w:r>
      <w:r w:rsidR="00C679BF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, Hall MG,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Brewer NT. How should sugar-sweetened beverage health warnings be designed? A randomized experiment.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Preventive Medicine. </w:t>
      </w:r>
      <w:proofErr w:type="gramStart"/>
      <w:r w:rsidRPr="00AE5427">
        <w:rPr>
          <w:rFonts w:ascii="Times New Roman" w:eastAsia="Times New Roman" w:hAnsi="Times New Roman" w:cs="Times New Roman"/>
          <w:sz w:val="24"/>
          <w:szCs w:val="24"/>
        </w:rPr>
        <w:t>2019;121</w:t>
      </w:r>
      <w:r w:rsidR="00A24C8E">
        <w:rPr>
          <w:rFonts w:ascii="Times New Roman" w:eastAsia="Times New Roman" w:hAnsi="Times New Roman" w:cs="Times New Roman"/>
          <w:sz w:val="24"/>
          <w:szCs w:val="24"/>
        </w:rPr>
        <w:t>:158</w:t>
      </w:r>
      <w:proofErr w:type="gramEnd"/>
      <w:r w:rsidRPr="00AE5427">
        <w:rPr>
          <w:rFonts w:ascii="Times New Roman" w:eastAsia="Times New Roman" w:hAnsi="Times New Roman" w:cs="Times New Roman"/>
          <w:sz w:val="24"/>
          <w:szCs w:val="24"/>
        </w:rPr>
        <w:t>.</w:t>
      </w:r>
      <w:r w:rsidR="5193C6A4"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21F18B4" w:rsidRPr="00AE5427">
        <w:rPr>
          <w:rFonts w:ascii="Times New Roman" w:eastAsia="Times New Roman" w:hAnsi="Times New Roman" w:cs="Times New Roman"/>
          <w:sz w:val="24"/>
          <w:szCs w:val="24"/>
        </w:rPr>
        <w:t>9</w:t>
      </w:r>
      <w:r w:rsidR="5193C6A4" w:rsidRPr="00AE5427">
        <w:rPr>
          <w:rFonts w:ascii="Times New Roman" w:eastAsia="Times New Roman" w:hAnsi="Times New Roman" w:cs="Times New Roman"/>
          <w:sz w:val="24"/>
          <w:szCs w:val="24"/>
        </w:rPr>
        <w:t xml:space="preserve"> pages.</w:t>
      </w:r>
      <w:r w:rsidR="00FD52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9614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10.1016/j.ypmed.2019.02.010. PMCID: PMC6520104.</w:t>
      </w:r>
      <w:r w:rsidR="39E01434"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BED994" w14:textId="77777777" w:rsidR="00DD7346" w:rsidRPr="00AE5427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AADE19F" w14:textId="56D8BD52" w:rsidR="00DD7346" w:rsidRPr="00AE5427" w:rsidRDefault="00B53BA3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748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*</w:t>
      </w:r>
      <w:r w:rsidR="00DD7346" w:rsidRPr="0064748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†</w:t>
      </w:r>
      <w:proofErr w:type="spellStart"/>
      <w:r w:rsidR="00DD7346" w:rsidRPr="0064748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</w:t>
      </w:r>
      <w:r w:rsidR="00A30752" w:rsidRPr="0064748D">
        <w:rPr>
          <w:rFonts w:ascii="Times New Roman" w:hAnsi="Times New Roman" w:cs="Times New Roman"/>
          <w:sz w:val="24"/>
          <w:szCs w:val="24"/>
          <w:lang w:val="fr-FR"/>
        </w:rPr>
        <w:t>ó</w:t>
      </w:r>
      <w:r w:rsidR="00DD7346" w:rsidRPr="0064748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pez-Olmedo</w:t>
      </w:r>
      <w:proofErr w:type="spellEnd"/>
      <w:r w:rsidR="004C3D48" w:rsidRPr="0064748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N</w:t>
      </w:r>
      <w:r w:rsidR="00DD7346" w:rsidRPr="0064748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, Popkin BM, </w:t>
      </w:r>
      <w:r w:rsidR="00DD7346" w:rsidRPr="00647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>Taillie LS</w:t>
      </w:r>
      <w:r w:rsidR="00DD7346" w:rsidRPr="0064748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</w:t>
      </w:r>
      <w:r w:rsidR="00DD7346" w:rsidRPr="00647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="00125C80" w:rsidRPr="00AE54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="00DD7346" w:rsidRPr="00AE54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ssociation between socioeconomic status and diet quality in Mexican men and women: a cross-sectional study. </w:t>
      </w:r>
      <w:r w:rsidR="00DD7346" w:rsidRPr="56DD35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P</w:t>
      </w:r>
      <w:r w:rsidR="000155F1" w:rsidRPr="56DD35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LOS</w:t>
      </w:r>
      <w:r w:rsidR="00DD7346" w:rsidRPr="56DD35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One. </w:t>
      </w:r>
      <w:r w:rsidR="00DD7346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2019;14(10</w:t>
      </w:r>
      <w:proofErr w:type="gramStart"/>
      <w:r w:rsidR="00DD7346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125C80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DD7346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</w:t>
      </w:r>
      <w:proofErr w:type="gramEnd"/>
      <w:r w:rsidR="00DD7346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0224385.</w:t>
      </w:r>
      <w:r w:rsidR="00125C80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15 pages</w:t>
      </w:r>
      <w:r w:rsidR="00FD52C3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DD7346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9614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140A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</w:t>
      </w:r>
      <w:r w:rsidR="00DD7346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.1371/journal.pone.0224385. PMCID: </w:t>
      </w:r>
      <w:r w:rsidR="0022459C" w:rsidRPr="56DD35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PMC6808430.</w:t>
      </w:r>
    </w:p>
    <w:p w14:paraId="2BB58F51" w14:textId="77777777" w:rsidR="00DD7346" w:rsidRPr="00AE5427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F47E83F" w14:textId="18A53C28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81079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*Mora-Plazas M, G</w:t>
      </w:r>
      <w:r w:rsidR="00821788" w:rsidRPr="00381079">
        <w:rPr>
          <w:lang w:val="es-ES"/>
        </w:rPr>
        <w:t>ó</w:t>
      </w:r>
      <w:r w:rsidRPr="00381079">
        <w:rPr>
          <w:rFonts w:ascii="Times New Roman" w:eastAsia="Times New Roman" w:hAnsi="Times New Roman" w:cs="Times New Roman"/>
          <w:sz w:val="24"/>
          <w:szCs w:val="24"/>
          <w:lang w:val="es-ES"/>
        </w:rPr>
        <w:t>mez, LF, Miles DR,</w:t>
      </w:r>
      <w:r w:rsidR="0061067C" w:rsidRPr="00381079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Parra DC,</w:t>
      </w:r>
      <w:r w:rsidRPr="00381079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Pr="00381079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Taillie LS</w:t>
      </w:r>
      <w:r w:rsidRPr="00381079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  <w:r w:rsidRPr="00381079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Nutrition quality of packaged foods in Bogota, Colombia: a comparison of two nutrient profile models.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Nutrients.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2019;11(5):1011.</w:t>
      </w:r>
      <w:r w:rsidR="00DC1919" w:rsidRPr="56DD35A2">
        <w:rPr>
          <w:rFonts w:ascii="Times New Roman" w:eastAsia="Times New Roman" w:hAnsi="Times New Roman" w:cs="Times New Roman"/>
          <w:sz w:val="24"/>
          <w:szCs w:val="24"/>
        </w:rPr>
        <w:t xml:space="preserve"> 12 pages.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96140A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10.3390/nu11051011.</w:t>
      </w:r>
      <w:r w:rsidR="0033472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PMCID: PMC6567873</w:t>
      </w:r>
      <w:r w:rsidR="00971405" w:rsidRPr="56DD35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A5A037" w14:textId="77777777" w:rsidR="00DD7346" w:rsidRPr="00AE5427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100240A" w14:textId="169AE8D7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24117992"/>
      <w:r w:rsidRPr="56DD35A2">
        <w:rPr>
          <w:rFonts w:ascii="Times New Roman" w:eastAsia="Times New Roman" w:hAnsi="Times New Roman" w:cs="Times New Roman"/>
          <w:sz w:val="24"/>
          <w:szCs w:val="24"/>
        </w:rPr>
        <w:t>Correa T, Fierro C, Reyes M, Dillman Carpentier</w:t>
      </w:r>
      <w:r w:rsidR="002830F2" w:rsidRPr="56DD35A2">
        <w:rPr>
          <w:rFonts w:ascii="Times New Roman" w:eastAsia="Times New Roman" w:hAnsi="Times New Roman" w:cs="Times New Roman"/>
          <w:sz w:val="24"/>
          <w:szCs w:val="24"/>
        </w:rPr>
        <w:t xml:space="preserve"> FR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, Corval</w:t>
      </w:r>
      <w:r w:rsidR="00B87F5F" w:rsidRPr="56DD35A2">
        <w:rPr>
          <w:rFonts w:ascii="Times New Roman" w:eastAsia="Calibri" w:hAnsi="Times New Roman" w:cs="Times New Roman"/>
          <w:sz w:val="24"/>
          <w:szCs w:val="24"/>
        </w:rPr>
        <w:t>á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n C. Responses to the Chilean </w:t>
      </w:r>
      <w:r w:rsidR="007D7C2D" w:rsidRPr="56DD35A2">
        <w:rPr>
          <w:rFonts w:ascii="Times New Roman" w:eastAsia="Times New Roman" w:hAnsi="Times New Roman" w:cs="Times New Roman"/>
          <w:sz w:val="24"/>
          <w:szCs w:val="24"/>
        </w:rPr>
        <w:t>l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aw of </w:t>
      </w:r>
      <w:r w:rsidR="007D7C2D" w:rsidRPr="56DD35A2">
        <w:rPr>
          <w:rFonts w:ascii="Times New Roman" w:eastAsia="Times New Roman" w:hAnsi="Times New Roman" w:cs="Times New Roman"/>
          <w:sz w:val="24"/>
          <w:szCs w:val="24"/>
        </w:rPr>
        <w:t>f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ood </w:t>
      </w:r>
      <w:r w:rsidR="007D7C2D" w:rsidRPr="56DD35A2">
        <w:rPr>
          <w:rFonts w:ascii="Times New Roman" w:eastAsia="Times New Roman" w:hAnsi="Times New Roman" w:cs="Times New Roman"/>
          <w:sz w:val="24"/>
          <w:szCs w:val="24"/>
        </w:rPr>
        <w:t>l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abeling and </w:t>
      </w:r>
      <w:r w:rsidR="007D7C2D" w:rsidRPr="56DD35A2">
        <w:rPr>
          <w:rFonts w:ascii="Times New Roman" w:eastAsia="Times New Roman" w:hAnsi="Times New Roman" w:cs="Times New Roman"/>
          <w:sz w:val="24"/>
          <w:szCs w:val="24"/>
        </w:rPr>
        <w:t>a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dvertising: Exploring knowledge, perceptions and behaviors of mothers of young children.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International Journal of Behavioral Nutrition and Physical Activity. </w:t>
      </w:r>
      <w:proofErr w:type="gramStart"/>
      <w:r w:rsidRPr="56DD35A2">
        <w:rPr>
          <w:rFonts w:ascii="Times New Roman" w:eastAsia="Times New Roman" w:hAnsi="Times New Roman" w:cs="Times New Roman"/>
          <w:sz w:val="24"/>
          <w:szCs w:val="24"/>
        </w:rPr>
        <w:t>2019;16:21</w:t>
      </w:r>
      <w:proofErr w:type="gramEnd"/>
      <w:r w:rsidRPr="56DD35A2">
        <w:rPr>
          <w:rFonts w:ascii="Times New Roman" w:eastAsia="Times New Roman" w:hAnsi="Times New Roman" w:cs="Times New Roman"/>
          <w:sz w:val="24"/>
          <w:szCs w:val="24"/>
        </w:rPr>
        <w:t>. 9 pages</w:t>
      </w:r>
      <w:r w:rsidR="00971405" w:rsidRPr="56DD35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52C3"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96140A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10.1186/s12966-019-0781-x. PMCID: PMC6375144</w:t>
      </w:r>
      <w:r w:rsidR="00971405" w:rsidRPr="56DD35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73671B" w14:textId="2B687E44" w:rsidR="00DD7346" w:rsidRPr="00AE5427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F4737A0" w14:textId="681F2C46" w:rsidR="00DD7346" w:rsidRPr="00AE5427" w:rsidRDefault="00B53BA3" w:rsidP="00CD7065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56DD35A2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*</w:t>
      </w:r>
      <w:r w:rsidR="00DD7346" w:rsidRPr="56DD35A2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†</w:t>
      </w:r>
      <w:r w:rsidR="00DD7346" w:rsidRPr="00AE5427">
        <w:rPr>
          <w:rFonts w:ascii="Times New Roman" w:eastAsia="Calibri" w:hAnsi="Times New Roman" w:cs="Times New Roman"/>
          <w:sz w:val="24"/>
          <w:szCs w:val="24"/>
        </w:rPr>
        <w:t>Rebolledo N, Reyes M, Corval</w:t>
      </w:r>
      <w:r w:rsidR="00B87F5F" w:rsidRPr="00AE5427">
        <w:rPr>
          <w:rFonts w:ascii="Times New Roman" w:eastAsia="Calibri" w:hAnsi="Times New Roman" w:cs="Times New Roman"/>
          <w:sz w:val="24"/>
          <w:szCs w:val="24"/>
        </w:rPr>
        <w:t>á</w:t>
      </w:r>
      <w:r w:rsidR="00DD7346" w:rsidRPr="00AE5427">
        <w:rPr>
          <w:rFonts w:ascii="Times New Roman" w:eastAsia="Calibri" w:hAnsi="Times New Roman" w:cs="Times New Roman"/>
          <w:sz w:val="24"/>
          <w:szCs w:val="24"/>
        </w:rPr>
        <w:t xml:space="preserve">n C, Popkin BM, </w:t>
      </w:r>
      <w:r w:rsidR="00DD7346" w:rsidRPr="00AE5427">
        <w:rPr>
          <w:rFonts w:ascii="Times New Roman" w:eastAsia="Calibri" w:hAnsi="Times New Roman" w:cs="Times New Roman"/>
          <w:b/>
          <w:bCs/>
          <w:sz w:val="24"/>
          <w:szCs w:val="24"/>
        </w:rPr>
        <w:t>Taillie LS</w:t>
      </w:r>
      <w:r w:rsidR="00DD7346" w:rsidRPr="00AE5427">
        <w:rPr>
          <w:rFonts w:ascii="Times New Roman" w:eastAsia="Calibri" w:hAnsi="Times New Roman" w:cs="Times New Roman"/>
          <w:sz w:val="24"/>
          <w:szCs w:val="24"/>
        </w:rPr>
        <w:t xml:space="preserve">. Dietary intake by food source and eating location in low- and middle-income Chilean preschool children and adolescents from Southeast, Santiago. </w:t>
      </w:r>
      <w:r w:rsidR="00DD7346"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Nutrients. </w:t>
      </w:r>
      <w:r w:rsidR="00DD7346" w:rsidRPr="0024491C">
        <w:rPr>
          <w:rFonts w:ascii="Times New Roman" w:eastAsia="Calibri" w:hAnsi="Times New Roman" w:cs="Times New Roman"/>
          <w:sz w:val="24"/>
          <w:szCs w:val="24"/>
        </w:rPr>
        <w:t>2019</w:t>
      </w:r>
      <w:r w:rsidR="00DD7346"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  <w:r w:rsidR="00DD7346" w:rsidRPr="56DD35A2">
        <w:rPr>
          <w:rFonts w:ascii="Times New Roman" w:eastAsia="Calibri" w:hAnsi="Times New Roman" w:cs="Times New Roman"/>
          <w:sz w:val="24"/>
          <w:szCs w:val="24"/>
        </w:rPr>
        <w:t xml:space="preserve">11(7):1695. 17 pages. </w:t>
      </w:r>
      <w:r w:rsidR="00FD52C3">
        <w:rPr>
          <w:rFonts w:ascii="Times New Roman" w:eastAsia="Calibri" w:hAnsi="Times New Roman" w:cs="Times New Roman"/>
          <w:sz w:val="24"/>
          <w:szCs w:val="24"/>
        </w:rPr>
        <w:t xml:space="preserve">DOI: </w:t>
      </w:r>
      <w:r w:rsidR="00DD7346" w:rsidRPr="56DD35A2">
        <w:rPr>
          <w:rFonts w:ascii="Times New Roman" w:eastAsia="Calibri" w:hAnsi="Times New Roman" w:cs="Times New Roman"/>
          <w:sz w:val="24"/>
          <w:szCs w:val="24"/>
        </w:rPr>
        <w:t xml:space="preserve">10.3390/nu11071695. PMCID: </w:t>
      </w:r>
      <w:r w:rsidR="00B0545C" w:rsidRPr="56DD35A2">
        <w:rPr>
          <w:rFonts w:ascii="Times New Roman" w:eastAsia="Calibri" w:hAnsi="Times New Roman" w:cs="Times New Roman"/>
          <w:sz w:val="24"/>
          <w:szCs w:val="24"/>
        </w:rPr>
        <w:t>PMC</w:t>
      </w:r>
      <w:r w:rsidR="00DD7346" w:rsidRPr="56DD35A2">
        <w:rPr>
          <w:rFonts w:ascii="Times New Roman" w:eastAsia="Calibri" w:hAnsi="Times New Roman" w:cs="Times New Roman"/>
          <w:sz w:val="24"/>
          <w:szCs w:val="24"/>
        </w:rPr>
        <w:t>6683044</w:t>
      </w:r>
      <w:r w:rsidR="00971405" w:rsidRPr="56DD35A2">
        <w:rPr>
          <w:rFonts w:ascii="Times New Roman" w:eastAsia="Calibri" w:hAnsi="Times New Roman" w:cs="Times New Roman"/>
          <w:sz w:val="24"/>
          <w:szCs w:val="24"/>
        </w:rPr>
        <w:t>.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A2DAD2D" w14:textId="680C5AD0" w:rsidR="00DD7346" w:rsidRPr="00AE5427" w:rsidRDefault="00B53BA3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*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†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Essman M, Popkin BM, Corvalán C, Reyes M, </w:t>
      </w:r>
      <w:r w:rsidR="00DD7346"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. Sugar-sweetened beverage intake </w:t>
      </w:r>
      <w:r w:rsidR="00863FB2">
        <w:rPr>
          <w:rFonts w:ascii="Times New Roman" w:eastAsia="Times New Roman" w:hAnsi="Times New Roman" w:cs="Times New Roman"/>
          <w:sz w:val="24"/>
          <w:szCs w:val="24"/>
        </w:rPr>
        <w:t>among</w:t>
      </w:r>
      <w:r w:rsidR="00863FB2"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Chilean preschoolers and adolescents in 2016: </w:t>
      </w:r>
      <w:r w:rsidR="003B2234">
        <w:rPr>
          <w:rFonts w:ascii="Times New Roman" w:eastAsia="Times New Roman" w:hAnsi="Times New Roman" w:cs="Times New Roman"/>
          <w:sz w:val="24"/>
          <w:szCs w:val="24"/>
        </w:rPr>
        <w:t>A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 cross-sectional analysis. 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Nutrients</w:t>
      </w:r>
      <w:r w:rsidR="00B77B5B" w:rsidRPr="00AE5427">
        <w:rPr>
          <w:rFonts w:ascii="Times New Roman" w:eastAsia="Times New Roman" w:hAnsi="Times New Roman" w:cs="Times New Roman"/>
          <w:sz w:val="24"/>
          <w:szCs w:val="24"/>
        </w:rPr>
        <w:t>. 2018;10</w:t>
      </w:r>
      <w:r w:rsidR="00F14D2A">
        <w:rPr>
          <w:rFonts w:ascii="Times New Roman" w:eastAsia="Times New Roman" w:hAnsi="Times New Roman" w:cs="Times New Roman"/>
          <w:sz w:val="24"/>
          <w:szCs w:val="24"/>
        </w:rPr>
        <w:t>(11)</w:t>
      </w:r>
      <w:r w:rsidR="00B77B5B" w:rsidRPr="00AE5427">
        <w:rPr>
          <w:rFonts w:ascii="Times New Roman" w:eastAsia="Times New Roman" w:hAnsi="Times New Roman" w:cs="Times New Roman"/>
          <w:sz w:val="24"/>
          <w:szCs w:val="24"/>
        </w:rPr>
        <w:t>:</w:t>
      </w:r>
      <w:r w:rsidR="00F14D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767. 15 pages.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2E7A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>10.3390/nu10111767. PMCID:</w:t>
      </w:r>
      <w:r w:rsidR="00EE23F2"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="00DD7346" w:rsidRPr="00AE5427">
          <w:rPr>
            <w:rFonts w:ascii="Times New Roman" w:eastAsia="Times New Roman" w:hAnsi="Times New Roman" w:cs="Times New Roman"/>
            <w:sz w:val="24"/>
            <w:szCs w:val="24"/>
          </w:rPr>
          <w:t>PMC6265687</w:t>
        </w:r>
      </w:hyperlink>
      <w:r w:rsidR="00971405" w:rsidRPr="00AE5427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6"/>
    <w:p w14:paraId="155945BB" w14:textId="77777777" w:rsidR="00DD7346" w:rsidRPr="00AE5427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CD4DB1F" w14:textId="609D1B8B" w:rsidR="00DD7346" w:rsidRPr="00AE5427" w:rsidRDefault="00B53BA3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*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†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>Grummon A</w:t>
      </w:r>
      <w:r w:rsidR="009460B1">
        <w:rPr>
          <w:rFonts w:ascii="Times New Roman" w:eastAsia="Times New Roman" w:hAnsi="Times New Roman" w:cs="Times New Roman"/>
          <w:sz w:val="24"/>
          <w:szCs w:val="24"/>
        </w:rPr>
        <w:t>H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7346"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Taillie LS.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Supplemental Nutrition Assistance Program participation and racial/ethnic disparities in food and beverage purchases. 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Public Health Nutrition.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>2018;21(18):3377.</w:t>
      </w:r>
      <w:r w:rsidR="0018562D">
        <w:rPr>
          <w:rFonts w:ascii="Times New Roman" w:eastAsia="Times New Roman" w:hAnsi="Times New Roman" w:cs="Times New Roman"/>
          <w:sz w:val="24"/>
          <w:szCs w:val="24"/>
        </w:rPr>
        <w:t xml:space="preserve"> 9 pages.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2E7A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10.1017/S1368980018002392. PMCID: </w:t>
      </w:r>
      <w:hyperlink r:id="rId14" w:history="1">
        <w:r w:rsidR="00DD7346" w:rsidRPr="00AE5427">
          <w:rPr>
            <w:rFonts w:ascii="Times New Roman" w:eastAsia="Times New Roman" w:hAnsi="Times New Roman" w:cs="Times New Roman"/>
            <w:sz w:val="24"/>
            <w:szCs w:val="24"/>
          </w:rPr>
          <w:t>PMC6298818</w:t>
        </w:r>
      </w:hyperlink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E6F2FA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14:paraId="33043BEF" w14:textId="73509F77" w:rsidR="00DD7346" w:rsidRPr="00AE5427" w:rsidRDefault="00B53BA3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*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†</w:t>
      </w:r>
      <w:bookmarkStart w:id="7" w:name="_Hlk534397170"/>
      <w:r w:rsidR="00DD7346" w:rsidRPr="00FC4FDE">
        <w:rPr>
          <w:rFonts w:ascii="Times New Roman" w:eastAsia="Times New Roman" w:hAnsi="Times New Roman" w:cs="Times New Roman"/>
          <w:sz w:val="24"/>
          <w:szCs w:val="24"/>
        </w:rPr>
        <w:t>Pedraza L</w:t>
      </w:r>
      <w:r w:rsidR="005B3AA9" w:rsidRPr="00FC4FDE">
        <w:rPr>
          <w:rFonts w:ascii="Times New Roman" w:eastAsia="Times New Roman" w:hAnsi="Times New Roman" w:cs="Times New Roman"/>
          <w:sz w:val="24"/>
          <w:szCs w:val="24"/>
        </w:rPr>
        <w:t>S</w:t>
      </w:r>
      <w:r w:rsidR="00DD7346" w:rsidRPr="00FC4FDE">
        <w:rPr>
          <w:rFonts w:ascii="Times New Roman" w:eastAsia="Times New Roman" w:hAnsi="Times New Roman" w:cs="Times New Roman"/>
          <w:sz w:val="24"/>
          <w:szCs w:val="24"/>
        </w:rPr>
        <w:t xml:space="preserve">, Popkin BM, Salgado JC, </w:t>
      </w:r>
      <w:r w:rsidR="00DD7346"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LS.</w:t>
      </w:r>
      <w:r w:rsidR="00DD7346" w:rsidRPr="00FC4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Mexican households' purchases of foods and beverages vary by store-type, taxation status and SES. 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Nutrients.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 2018;10(8):1044. 17 pages.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2E7A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>10.3390/nu10081044. PMCID: PMC6115932.</w:t>
      </w:r>
      <w:bookmarkEnd w:id="7"/>
    </w:p>
    <w:p w14:paraId="447C14DE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73968B4" w14:textId="6BB10E01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*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Caro JC, Corval</w:t>
      </w:r>
      <w:r w:rsidR="00B87F5F" w:rsidRPr="00AE5427">
        <w:rPr>
          <w:rFonts w:ascii="Times New Roman" w:eastAsia="Calibri" w:hAnsi="Times New Roman" w:cs="Times New Roman"/>
          <w:sz w:val="24"/>
          <w:szCs w:val="24"/>
        </w:rPr>
        <w:t>á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n C, Reyes M, Silva A, Popkin BM,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. Chile's 2014 sugar-sweetened beverage tax and changes in prices and purchases of sugar-sweetened beverages: An observational study in an urban environment.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lang w:val="es-419"/>
        </w:rPr>
        <w:t>P</w:t>
      </w:r>
      <w:r w:rsidR="006C47E6" w:rsidRPr="56DD35A2">
        <w:rPr>
          <w:rFonts w:ascii="Times New Roman" w:eastAsia="Times New Roman" w:hAnsi="Times New Roman" w:cs="Times New Roman"/>
          <w:i/>
          <w:iCs/>
          <w:sz w:val="24"/>
          <w:szCs w:val="24"/>
          <w:lang w:val="es-419"/>
        </w:rPr>
        <w:t>LOS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lang w:val="es-419"/>
        </w:rPr>
        <w:t xml:space="preserve"> Medicine. </w:t>
      </w:r>
      <w:r w:rsidRPr="00AE5427">
        <w:rPr>
          <w:rFonts w:ascii="Times New Roman" w:eastAsia="Times New Roman" w:hAnsi="Times New Roman" w:cs="Times New Roman"/>
          <w:sz w:val="24"/>
          <w:szCs w:val="24"/>
          <w:lang w:val="es-419"/>
        </w:rPr>
        <w:t>2018;15(7</w:t>
      </w:r>
      <w:proofErr w:type="gramStart"/>
      <w:r w:rsidRPr="00AE5427">
        <w:rPr>
          <w:rFonts w:ascii="Times New Roman" w:eastAsia="Times New Roman" w:hAnsi="Times New Roman" w:cs="Times New Roman"/>
          <w:sz w:val="24"/>
          <w:szCs w:val="24"/>
          <w:lang w:val="es-419"/>
        </w:rPr>
        <w:t>):e</w:t>
      </w:r>
      <w:proofErr w:type="gramEnd"/>
      <w:r w:rsidRPr="00AE5427">
        <w:rPr>
          <w:rFonts w:ascii="Times New Roman" w:eastAsia="Times New Roman" w:hAnsi="Times New Roman" w:cs="Times New Roman"/>
          <w:sz w:val="24"/>
          <w:szCs w:val="24"/>
          <w:lang w:val="es-419"/>
        </w:rPr>
        <w:t>1002597.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lang w:val="es-419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19 </w:t>
      </w:r>
      <w:proofErr w:type="spellStart"/>
      <w:r w:rsidRPr="00AE5427">
        <w:rPr>
          <w:rFonts w:ascii="Times New Roman" w:eastAsia="Times New Roman" w:hAnsi="Times New Roman" w:cs="Times New Roman"/>
          <w:sz w:val="24"/>
          <w:szCs w:val="24"/>
          <w:lang w:val="es-419"/>
        </w:rPr>
        <w:t>pages</w:t>
      </w:r>
      <w:proofErr w:type="spellEnd"/>
      <w:r w:rsidRPr="00AE5427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. </w:t>
      </w:r>
      <w:r w:rsidR="00FD52C3" w:rsidRPr="00DC52DA">
        <w:rPr>
          <w:rFonts w:ascii="Times New Roman" w:eastAsia="Calibri" w:hAnsi="Times New Roman" w:cs="Times New Roman"/>
          <w:sz w:val="24"/>
          <w:szCs w:val="24"/>
          <w:lang w:val="es-CO"/>
        </w:rPr>
        <w:t>DOI:</w:t>
      </w:r>
      <w:r w:rsidR="002E7AE2">
        <w:rPr>
          <w:rFonts w:ascii="Times New Roman" w:eastAsia="Calibri" w:hAnsi="Times New Roman" w:cs="Times New Roman"/>
          <w:sz w:val="24"/>
          <w:szCs w:val="24"/>
          <w:lang w:val="es-CO"/>
        </w:rPr>
        <w:t xml:space="preserve"> </w:t>
      </w:r>
      <w:hyperlink r:id="rId15" w:history="1">
        <w:r w:rsidRPr="00AE5427">
          <w:rPr>
            <w:rFonts w:ascii="Times New Roman" w:eastAsia="Times New Roman" w:hAnsi="Times New Roman" w:cs="Times New Roman"/>
            <w:sz w:val="24"/>
            <w:szCs w:val="24"/>
            <w:lang w:val="es-419"/>
          </w:rPr>
          <w:t>10.1371/journal.pmed.1002597</w:t>
        </w:r>
      </w:hyperlink>
      <w:r w:rsidRPr="00AE5427">
        <w:rPr>
          <w:rFonts w:ascii="Times New Roman" w:eastAsia="Times New Roman" w:hAnsi="Times New Roman" w:cs="Times New Roman"/>
          <w:sz w:val="24"/>
          <w:szCs w:val="24"/>
          <w:lang w:val="es-419"/>
        </w:rPr>
        <w:t>. PMCID: PMC6029755.</w:t>
      </w:r>
    </w:p>
    <w:p w14:paraId="66E5D634" w14:textId="77777777" w:rsidR="00FD52C3" w:rsidRDefault="00FD52C3" w:rsidP="00FD52C3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072BC5A" w14:textId="2A34432D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Calancie L,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Keyserling TC,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56DD35A2">
        <w:rPr>
          <w:rFonts w:ascii="Times New Roman" w:eastAsia="Times New Roman" w:hAnsi="Times New Roman" w:cs="Times New Roman"/>
          <w:sz w:val="24"/>
          <w:szCs w:val="24"/>
        </w:rPr>
        <w:t>Robasky</w:t>
      </w:r>
      <w:proofErr w:type="spellEnd"/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K, Patterson C, Ammerman AS, Schisler JC. TAS2R38 predisposition to bitter taste associated with differential changes in vegetable intake in response to a community-based dietary intervention.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G3: </w:t>
      </w:r>
      <w:proofErr w:type="gramStart"/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Genes, Genomes</w:t>
      </w:r>
      <w:proofErr w:type="gramEnd"/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, Genetics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. 2018;8(7):2107.</w:t>
      </w:r>
      <w:r w:rsidR="00FD52C3"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F6B" w:rsidRPr="56DD35A2">
        <w:rPr>
          <w:rFonts w:ascii="Times New Roman" w:eastAsia="Times New Roman" w:hAnsi="Times New Roman" w:cs="Times New Roman"/>
          <w:sz w:val="24"/>
          <w:szCs w:val="24"/>
        </w:rPr>
        <w:t xml:space="preserve">13 pages.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2E7A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6" w:history="1">
        <w:r w:rsidRPr="56DD35A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10.1534/g3.118.300547</w:t>
        </w:r>
      </w:hyperlink>
      <w:r w:rsidRPr="56DD35A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PMCID: PMC5982837.</w:t>
      </w:r>
    </w:p>
    <w:p w14:paraId="6CB07EF1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02D0DF" w14:textId="3201E30D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LS,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Grummon A</w:t>
      </w:r>
      <w:r w:rsidR="003135EF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, Miles DR. Nutritional profile of purchases by store type: </w:t>
      </w:r>
      <w:r w:rsidR="00FF54A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isparities by income and food program participation.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Preventive Medicine.</w:t>
      </w:r>
      <w:r w:rsidR="00F54361" w:rsidRPr="00AE5427">
        <w:rPr>
          <w:rFonts w:ascii="Times New Roman" w:eastAsia="Times New Roman" w:hAnsi="Times New Roman" w:cs="Times New Roman"/>
          <w:sz w:val="24"/>
          <w:szCs w:val="24"/>
        </w:rPr>
        <w:t xml:space="preserve"> 2018;55(2)</w:t>
      </w:r>
      <w:r w:rsidR="00971405" w:rsidRPr="00AE5427">
        <w:rPr>
          <w:rFonts w:ascii="Times New Roman" w:eastAsia="Times New Roman" w:hAnsi="Times New Roman" w:cs="Times New Roman"/>
          <w:sz w:val="24"/>
          <w:szCs w:val="24"/>
        </w:rPr>
        <w:t>:</w:t>
      </w:r>
      <w:r w:rsidR="00F54361" w:rsidRPr="00AE5427">
        <w:rPr>
          <w:rFonts w:ascii="Times New Roman" w:eastAsia="Times New Roman" w:hAnsi="Times New Roman" w:cs="Times New Roman"/>
          <w:sz w:val="24"/>
          <w:szCs w:val="24"/>
        </w:rPr>
        <w:t>167.</w:t>
      </w:r>
      <w:r w:rsidR="00FF54A0">
        <w:rPr>
          <w:rFonts w:ascii="Times New Roman" w:eastAsia="Times New Roman" w:hAnsi="Times New Roman" w:cs="Times New Roman"/>
          <w:sz w:val="24"/>
          <w:szCs w:val="24"/>
        </w:rPr>
        <w:t xml:space="preserve"> 11 pages.</w:t>
      </w:r>
      <w:r w:rsidR="00FD52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024766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0.1016/j.amepre.2018.04.024.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PMCID: </w:t>
      </w:r>
      <w:hyperlink r:id="rId17" w:history="1">
        <w:r w:rsidRPr="00AE5427">
          <w:rPr>
            <w:rFonts w:ascii="Times New Roman" w:eastAsia="Times New Roman" w:hAnsi="Times New Roman" w:cs="Times New Roman"/>
            <w:sz w:val="24"/>
            <w:szCs w:val="24"/>
          </w:rPr>
          <w:t>PMC6054884</w:t>
        </w:r>
      </w:hyperlink>
      <w:r w:rsidRPr="00AE5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13D573" w14:textId="77777777" w:rsidR="00DD7346" w:rsidRPr="00AE5427" w:rsidRDefault="00DD7346" w:rsidP="00DD73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E54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8F07FD5" w14:textId="29D1DCE3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. Who’s </w:t>
      </w:r>
      <w:r w:rsidR="007B14BD" w:rsidRPr="56DD35A2">
        <w:rPr>
          <w:rFonts w:ascii="Times New Roman" w:eastAsia="Times New Roman" w:hAnsi="Times New Roman" w:cs="Times New Roman"/>
          <w:sz w:val="24"/>
          <w:szCs w:val="24"/>
        </w:rPr>
        <w:t>c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ooking? Trends in US home food preparation by gender, education, and race/ethnicity from 2003 to 2016.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Nutrition Journal.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56DD35A2">
        <w:rPr>
          <w:rFonts w:ascii="Times New Roman" w:eastAsia="Times New Roman" w:hAnsi="Times New Roman" w:cs="Times New Roman"/>
          <w:sz w:val="24"/>
          <w:szCs w:val="24"/>
        </w:rPr>
        <w:t>2018;17:41</w:t>
      </w:r>
      <w:proofErr w:type="gramEnd"/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. 9 pages.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724B3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8">
        <w:r w:rsidRPr="56DD35A2">
          <w:rPr>
            <w:rFonts w:ascii="Times New Roman" w:eastAsia="Times New Roman" w:hAnsi="Times New Roman" w:cs="Times New Roman"/>
            <w:sz w:val="24"/>
            <w:szCs w:val="24"/>
          </w:rPr>
          <w:t>10.1186/s12937-018-0347-9</w:t>
        </w:r>
      </w:hyperlink>
      <w:r w:rsidRPr="56DD35A2">
        <w:rPr>
          <w:rFonts w:ascii="Times New Roman" w:eastAsia="Times New Roman" w:hAnsi="Times New Roman" w:cs="Times New Roman"/>
          <w:sz w:val="24"/>
          <w:szCs w:val="24"/>
        </w:rPr>
        <w:t>. PMCID: PMC5881182.</w:t>
      </w:r>
    </w:p>
    <w:p w14:paraId="7D64ED29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3EB357B" w14:textId="77CBE497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5427">
        <w:rPr>
          <w:rFonts w:ascii="Times New Roman" w:eastAsia="Times New Roman" w:hAnsi="Times New Roman" w:cs="Times New Roman"/>
          <w:sz w:val="24"/>
          <w:szCs w:val="24"/>
        </w:rPr>
        <w:t>Dunford E</w:t>
      </w:r>
      <w:r w:rsidR="007727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, Miles DR, Eyles H, Tolentino-Mayo L, Ng SW. Non-nutritive sweeteners in the packaged food supply- an assessment across four countries.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Nutrients.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2018;10(2)</w:t>
      </w:r>
      <w:r w:rsidR="00971405" w:rsidRPr="00AE542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257. 13 pages.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724B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10.3390/nu10020257. PMCID: PMC5852833.</w:t>
      </w:r>
    </w:p>
    <w:p w14:paraId="116F85A1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14:paraId="7E663213" w14:textId="35771BEC" w:rsidR="00DD7346" w:rsidRPr="00AE5427" w:rsidRDefault="00B53BA3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lastRenderedPageBreak/>
        <w:t>*</w:t>
      </w:r>
      <w:r w:rsidR="00DD7346" w:rsidRPr="002C28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†</w:t>
      </w:r>
      <w:proofErr w:type="spellStart"/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López-Olmedo</w:t>
      </w:r>
      <w:proofErr w:type="spellEnd"/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N, Popkin BM, </w:t>
      </w:r>
      <w:r w:rsidR="00DD7346"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 LS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The socioeconomic disparities in intakes and purchases of less-healthy foods and beverages have changed over time in urban Mexico. 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Nutrition</w:t>
      </w:r>
      <w:r w:rsidR="002B2E79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FD52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>2018;148(1):109.</w:t>
      </w:r>
      <w:r w:rsidR="004F67BC">
        <w:rPr>
          <w:rFonts w:ascii="Times New Roman" w:eastAsia="Times New Roman" w:hAnsi="Times New Roman" w:cs="Times New Roman"/>
          <w:sz w:val="24"/>
          <w:szCs w:val="24"/>
        </w:rPr>
        <w:t xml:space="preserve"> 8 pages.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B36">
        <w:rPr>
          <w:rFonts w:ascii="Times New Roman" w:eastAsia="Times New Roman" w:hAnsi="Times New Roman" w:cs="Times New Roman"/>
          <w:sz w:val="24"/>
          <w:szCs w:val="24"/>
        </w:rPr>
        <w:t xml:space="preserve">DOI: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10.1093/</w:t>
      </w:r>
      <w:proofErr w:type="spellStart"/>
      <w:r w:rsidR="00DD7346"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jn</w:t>
      </w:r>
      <w:proofErr w:type="spellEnd"/>
      <w:r w:rsidR="00DD7346"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/nxx007. 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PMCID: </w:t>
      </w:r>
      <w:hyperlink r:id="rId19" w:history="1">
        <w:r w:rsidR="00DD7346" w:rsidRPr="00AE5427">
          <w:rPr>
            <w:rFonts w:ascii="Times New Roman" w:eastAsia="Times New Roman" w:hAnsi="Times New Roman" w:cs="Times New Roman"/>
            <w:sz w:val="24"/>
            <w:szCs w:val="24"/>
          </w:rPr>
          <w:t>PMC6251618</w:t>
        </w:r>
      </w:hyperlink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9BF2C6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3180D1" w14:textId="284FF5FC" w:rsidR="00DD7346" w:rsidRPr="0033293E" w:rsidRDefault="00C85758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24117984"/>
      <w:r>
        <w:rPr>
          <w:rFonts w:ascii="Times New Roman" w:eastAsia="Calibri" w:hAnsi="Times New Roman" w:cs="Times New Roman"/>
          <w:sz w:val="24"/>
          <w:szCs w:val="24"/>
        </w:rPr>
        <w:t xml:space="preserve">Mediano </w:t>
      </w:r>
      <w:r w:rsidR="00DD7346" w:rsidRPr="56DD35A2">
        <w:rPr>
          <w:rFonts w:ascii="Times New Roman" w:eastAsia="Calibri" w:hAnsi="Times New Roman" w:cs="Times New Roman"/>
          <w:sz w:val="24"/>
          <w:szCs w:val="24"/>
        </w:rPr>
        <w:t xml:space="preserve">Stoltze F, Barker JO, Kanter R, Corvalán C, Reyes M, </w:t>
      </w:r>
      <w:r w:rsidR="00DD7346" w:rsidRPr="56DD35A2">
        <w:rPr>
          <w:rFonts w:ascii="Times New Roman" w:eastAsia="Calibri" w:hAnsi="Times New Roman" w:cs="Times New Roman"/>
          <w:b/>
          <w:bCs/>
          <w:sz w:val="24"/>
          <w:szCs w:val="24"/>
        </w:rPr>
        <w:t>Taillie LS</w:t>
      </w:r>
      <w:r w:rsidR="004F67BC" w:rsidRPr="56DD35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45A64" w:rsidRPr="56DD35A2">
        <w:rPr>
          <w:rFonts w:ascii="Times New Roman" w:eastAsia="Calibri" w:hAnsi="Times New Roman" w:cs="Times New Roman"/>
          <w:sz w:val="24"/>
          <w:szCs w:val="24"/>
        </w:rPr>
        <w:t xml:space="preserve">Dillman </w:t>
      </w:r>
      <w:r w:rsidR="00DD7346" w:rsidRPr="56DD35A2">
        <w:rPr>
          <w:rFonts w:ascii="Times New Roman" w:eastAsia="Calibri" w:hAnsi="Times New Roman" w:cs="Times New Roman"/>
          <w:sz w:val="24"/>
          <w:szCs w:val="24"/>
        </w:rPr>
        <w:t xml:space="preserve">Carpentier FR. Prevalence of child-directed and general audience marketing strategies on the front of beverage packaging: the case of Chile. </w:t>
      </w:r>
      <w:r w:rsidR="00DD7346"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Public </w:t>
      </w:r>
      <w:r w:rsidR="00DB0659"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>H</w:t>
      </w:r>
      <w:r w:rsidR="00DD7346"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ealth </w:t>
      </w:r>
      <w:r w:rsidR="00DB0659"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="00DD7346"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>utrition</w:t>
      </w:r>
      <w:r w:rsidR="00DD7346" w:rsidRPr="56DD35A2">
        <w:rPr>
          <w:rFonts w:ascii="Times New Roman" w:eastAsia="Calibri" w:hAnsi="Times New Roman" w:cs="Times New Roman"/>
          <w:sz w:val="24"/>
          <w:szCs w:val="24"/>
        </w:rPr>
        <w:t>. 2018</w:t>
      </w:r>
      <w:r w:rsidR="00A32BBE" w:rsidRPr="56DD35A2">
        <w:rPr>
          <w:rFonts w:ascii="Times New Roman" w:eastAsia="Calibri" w:hAnsi="Times New Roman" w:cs="Times New Roman"/>
          <w:sz w:val="24"/>
          <w:szCs w:val="24"/>
        </w:rPr>
        <w:t>;</w:t>
      </w:r>
      <w:r w:rsidR="00DD7346" w:rsidRPr="56DD35A2">
        <w:rPr>
          <w:rFonts w:ascii="Times New Roman" w:eastAsia="Calibri" w:hAnsi="Times New Roman" w:cs="Times New Roman"/>
          <w:sz w:val="24"/>
          <w:szCs w:val="24"/>
        </w:rPr>
        <w:t>21(3)</w:t>
      </w:r>
      <w:r w:rsidR="00A32BBE" w:rsidRPr="56DD35A2">
        <w:rPr>
          <w:rFonts w:ascii="Times New Roman" w:eastAsia="Calibri" w:hAnsi="Times New Roman" w:cs="Times New Roman"/>
          <w:sz w:val="24"/>
          <w:szCs w:val="24"/>
        </w:rPr>
        <w:t>:</w:t>
      </w:r>
      <w:r w:rsidR="00DD7346" w:rsidRPr="56DD35A2">
        <w:rPr>
          <w:rFonts w:ascii="Times New Roman" w:eastAsia="Calibri" w:hAnsi="Times New Roman" w:cs="Times New Roman"/>
          <w:sz w:val="24"/>
          <w:szCs w:val="24"/>
        </w:rPr>
        <w:t>454.</w:t>
      </w:r>
      <w:r w:rsidR="003B784D" w:rsidRPr="56DD35A2">
        <w:rPr>
          <w:rFonts w:ascii="Times New Roman" w:eastAsia="Calibri" w:hAnsi="Times New Roman" w:cs="Times New Roman"/>
          <w:sz w:val="24"/>
          <w:szCs w:val="24"/>
        </w:rPr>
        <w:t xml:space="preserve"> 11 pages.</w:t>
      </w:r>
      <w:r w:rsidR="00DD734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 xml:space="preserve">DOI: </w:t>
      </w:r>
      <w:r w:rsidR="0033293E" w:rsidRPr="56DD35A2">
        <w:rPr>
          <w:rFonts w:ascii="Times New Roman" w:eastAsia="Calibri" w:hAnsi="Times New Roman" w:cs="Times New Roman"/>
          <w:sz w:val="24"/>
          <w:szCs w:val="24"/>
        </w:rPr>
        <w:t>10.1017/S1368980017002671</w:t>
      </w:r>
      <w:r w:rsidR="00DD7346" w:rsidRPr="56DD35A2">
        <w:rPr>
          <w:rFonts w:ascii="Times New Roman" w:eastAsia="Calibri" w:hAnsi="Times New Roman" w:cs="Times New Roman"/>
          <w:sz w:val="24"/>
          <w:szCs w:val="24"/>
        </w:rPr>
        <w:t>.</w:t>
      </w:r>
      <w:r w:rsidR="003B784D" w:rsidRPr="56DD35A2">
        <w:rPr>
          <w:rFonts w:ascii="Times New Roman" w:eastAsia="Calibri" w:hAnsi="Times New Roman" w:cs="Times New Roman"/>
          <w:sz w:val="24"/>
          <w:szCs w:val="24"/>
        </w:rPr>
        <w:t xml:space="preserve"> PMID: 29094661.</w:t>
      </w:r>
    </w:p>
    <w:p w14:paraId="057C80E8" w14:textId="77777777" w:rsidR="0033293E" w:rsidRDefault="0033293E" w:rsidP="0033293E">
      <w:pPr>
        <w:pStyle w:val="ListParagraph"/>
      </w:pPr>
    </w:p>
    <w:p w14:paraId="1469F7FC" w14:textId="11C5435E" w:rsidR="0033293E" w:rsidRPr="00AE5427" w:rsidRDefault="0033293E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Grummon AH, Fleischhacker S, Grigsby-Toussaint D</w:t>
      </w:r>
      <w:r w:rsidR="00AC48E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, Leone L, Caspi C</w:t>
      </w:r>
      <w:r w:rsidR="00AC48E9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56DD35A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Best practices for using natural experiments to evaluate retail food and beverage policies and interventions.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Nutrition Reviews.</w:t>
      </w:r>
      <w:r w:rsidRPr="56DD35A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2017;75(12):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971.</w:t>
      </w:r>
      <w:r w:rsidR="00036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19 pages.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DOI:</w:t>
      </w:r>
      <w:r w:rsidR="008B7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10.1093/</w:t>
      </w:r>
      <w:proofErr w:type="spellStart"/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nutrit</w:t>
      </w:r>
      <w:proofErr w:type="spellEnd"/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/nux051.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PMCID: </w:t>
      </w:r>
      <w:hyperlink r:id="rId20" w:history="1">
        <w:r w:rsidRPr="00AE5427">
          <w:rPr>
            <w:rFonts w:ascii="Times New Roman" w:eastAsia="Times New Roman" w:hAnsi="Times New Roman" w:cs="Times New Roman"/>
            <w:sz w:val="24"/>
            <w:szCs w:val="24"/>
          </w:rPr>
          <w:t>PMC6280926</w:t>
        </w:r>
      </w:hyperlink>
      <w:r w:rsidRPr="00AE5427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8"/>
    <w:p w14:paraId="3D279E81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F886C4" w14:textId="7F371158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, Rivera JA, Popkin BM</w:t>
      </w:r>
      <w:r w:rsidR="007D70C8" w:rsidRPr="56DD35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Batis C. Do high vs. low purchasers respond differently to a nonessential energy-dense food tax? Two-year evaluation of Mexico's 8% nonessential food tax.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Preventive Medicine.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2017;105</w:t>
      </w:r>
      <w:r w:rsidR="00D05E73" w:rsidRPr="56DD35A2">
        <w:rPr>
          <w:rFonts w:ascii="Times New Roman" w:eastAsia="Times New Roman" w:hAnsi="Times New Roman" w:cs="Times New Roman"/>
          <w:sz w:val="24"/>
          <w:szCs w:val="24"/>
        </w:rPr>
        <w:t>(Supplement</w:t>
      </w:r>
      <w:proofErr w:type="gramStart"/>
      <w:r w:rsidR="00D05E73" w:rsidRPr="56DD35A2">
        <w:rPr>
          <w:rFonts w:ascii="Times New Roman" w:eastAsia="Times New Roman" w:hAnsi="Times New Roman" w:cs="Times New Roman"/>
          <w:sz w:val="24"/>
          <w:szCs w:val="24"/>
        </w:rPr>
        <w:t>):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 w:rsidRPr="56DD35A2">
        <w:rPr>
          <w:rFonts w:ascii="Times New Roman" w:eastAsia="Times New Roman" w:hAnsi="Times New Roman" w:cs="Times New Roman"/>
          <w:sz w:val="24"/>
          <w:szCs w:val="24"/>
        </w:rPr>
        <w:t>37</w:t>
      </w:r>
      <w:r w:rsidR="007D70C8" w:rsidRPr="56DD35A2">
        <w:rPr>
          <w:rFonts w:ascii="Times New Roman" w:eastAsia="Times New Roman" w:hAnsi="Times New Roman" w:cs="Times New Roman"/>
          <w:sz w:val="24"/>
          <w:szCs w:val="24"/>
        </w:rPr>
        <w:t xml:space="preserve">. 6 pages.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 xml:space="preserve">DOI: </w:t>
      </w:r>
      <w:r w:rsidR="008B7B6F" w:rsidRPr="56DD35A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.1016/j.ypmed.2017.07.009. PMCID: PMC5732875.</w:t>
      </w:r>
    </w:p>
    <w:p w14:paraId="6056E71E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0ED428B" w14:textId="038FC63C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Caro JC, </w:t>
      </w:r>
      <w:r w:rsidRPr="0064748D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</w:t>
      </w: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64748D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LS</w:t>
      </w:r>
      <w:r w:rsidR="003D1051"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Ng SW, </w:t>
      </w: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Popkin BM.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Designing a </w:t>
      </w:r>
      <w:r w:rsidR="000E4BBE" w:rsidRPr="56DD35A2">
        <w:rPr>
          <w:rFonts w:ascii="Times New Roman" w:eastAsia="Times New Roman" w:hAnsi="Times New Roman" w:cs="Times New Roman"/>
          <w:sz w:val="24"/>
          <w:szCs w:val="24"/>
        </w:rPr>
        <w:t xml:space="preserve">food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tax to </w:t>
      </w:r>
      <w:r w:rsidR="000E4BBE" w:rsidRPr="56DD35A2">
        <w:rPr>
          <w:rFonts w:ascii="Times New Roman" w:eastAsia="Times New Roman" w:hAnsi="Times New Roman" w:cs="Times New Roman"/>
          <w:sz w:val="24"/>
          <w:szCs w:val="24"/>
        </w:rPr>
        <w:t xml:space="preserve">impact food-related non-communicable diseases: </w:t>
      </w:r>
      <w:r w:rsidR="00173A1A" w:rsidRPr="56DD35A2">
        <w:rPr>
          <w:rFonts w:ascii="Times New Roman" w:eastAsia="Times New Roman" w:hAnsi="Times New Roman" w:cs="Times New Roman"/>
          <w:sz w:val="24"/>
          <w:szCs w:val="24"/>
        </w:rPr>
        <w:t>T</w:t>
      </w:r>
      <w:r w:rsidR="000E4BBE" w:rsidRPr="56DD35A2">
        <w:rPr>
          <w:rFonts w:ascii="Times New Roman" w:eastAsia="Times New Roman" w:hAnsi="Times New Roman" w:cs="Times New Roman"/>
          <w:sz w:val="24"/>
          <w:szCs w:val="24"/>
        </w:rPr>
        <w:t>he case of Chile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Food Policy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56DD35A2">
        <w:rPr>
          <w:rFonts w:ascii="Times New Roman" w:eastAsia="Times New Roman" w:hAnsi="Times New Roman" w:cs="Times New Roman"/>
          <w:sz w:val="24"/>
          <w:szCs w:val="24"/>
        </w:rPr>
        <w:t>2017;71:86</w:t>
      </w:r>
      <w:proofErr w:type="gramEnd"/>
      <w:r w:rsidR="00B81ABC" w:rsidRPr="56DD35A2">
        <w:rPr>
          <w:rFonts w:ascii="Times New Roman" w:eastAsia="Times New Roman" w:hAnsi="Times New Roman" w:cs="Times New Roman"/>
          <w:sz w:val="24"/>
          <w:szCs w:val="24"/>
        </w:rPr>
        <w:t>. 15 pages.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8B7B6F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10.1016/j.foodpol.2017.08.001. PMCID: PMC5783649.</w:t>
      </w:r>
    </w:p>
    <w:p w14:paraId="291E7D67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1BDA706" w14:textId="266240F9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Silver LD, Ng SW, Ryan-Ibarra S, </w:t>
      </w:r>
      <w:r w:rsidRPr="56DD35A2">
        <w:rPr>
          <w:rFonts w:ascii="Times New Roman" w:eastAsia="Calibri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56DD35A2">
        <w:rPr>
          <w:rFonts w:ascii="Times New Roman" w:eastAsia="Calibri" w:hAnsi="Times New Roman" w:cs="Times New Roman"/>
          <w:sz w:val="24"/>
          <w:szCs w:val="24"/>
        </w:rPr>
        <w:t>Induni</w:t>
      </w:r>
      <w:proofErr w:type="spellEnd"/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 M, Miles DR, Poti JM</w:t>
      </w:r>
      <w:r w:rsidR="00F5244E" w:rsidRPr="56DD35A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Popkin BM. Changes in prices, sales, consumer spending, and beverage consumption one year after a tax on sugar-sweetened beverages in Berkeley, California, US: A before-and-after study. </w:t>
      </w:r>
      <w:r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PLOS Medicine. </w:t>
      </w:r>
      <w:r w:rsidRPr="56DD35A2">
        <w:rPr>
          <w:rFonts w:ascii="Times New Roman" w:eastAsia="Calibri" w:hAnsi="Times New Roman" w:cs="Times New Roman"/>
          <w:sz w:val="24"/>
          <w:szCs w:val="24"/>
        </w:rPr>
        <w:t>2017;14</w:t>
      </w:r>
      <w:r w:rsidR="00D05E73" w:rsidRPr="56DD35A2">
        <w:rPr>
          <w:rFonts w:ascii="Times New Roman" w:eastAsia="Calibri" w:hAnsi="Times New Roman" w:cs="Times New Roman"/>
          <w:sz w:val="24"/>
          <w:szCs w:val="24"/>
        </w:rPr>
        <w:t>(4</w:t>
      </w:r>
      <w:proofErr w:type="gramStart"/>
      <w:r w:rsidR="00D05E73" w:rsidRPr="56DD35A2">
        <w:rPr>
          <w:rFonts w:ascii="Times New Roman" w:eastAsia="Calibri" w:hAnsi="Times New Roman" w:cs="Times New Roman"/>
          <w:sz w:val="24"/>
          <w:szCs w:val="24"/>
        </w:rPr>
        <w:t>):</w:t>
      </w:r>
      <w:r w:rsidRPr="56DD35A2">
        <w:rPr>
          <w:rFonts w:ascii="Times New Roman" w:eastAsia="Calibri" w:hAnsi="Times New Roman" w:cs="Times New Roman"/>
          <w:sz w:val="24"/>
          <w:szCs w:val="24"/>
        </w:rPr>
        <w:t>e</w:t>
      </w:r>
      <w:proofErr w:type="gramEnd"/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1002283. 19 pages.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 xml:space="preserve">DOI: </w:t>
      </w:r>
      <w:r w:rsidR="008B7B6F" w:rsidRPr="56DD35A2">
        <w:rPr>
          <w:rFonts w:ascii="Times New Roman" w:eastAsia="Calibri" w:hAnsi="Times New Roman" w:cs="Times New Roman"/>
          <w:sz w:val="24"/>
          <w:szCs w:val="24"/>
        </w:rPr>
        <w:t>1</w:t>
      </w:r>
      <w:r w:rsidRPr="56DD35A2">
        <w:rPr>
          <w:rFonts w:ascii="Times New Roman" w:eastAsia="Calibri" w:hAnsi="Times New Roman" w:cs="Times New Roman"/>
          <w:sz w:val="24"/>
          <w:szCs w:val="24"/>
        </w:rPr>
        <w:t>0.1371/journal.pmed.1002283. PMCID: PMC5395172.</w:t>
      </w:r>
    </w:p>
    <w:p w14:paraId="33BD3E8D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156D3D" w14:textId="2DE37C9F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, Ng SW, Xue Y, Harding M. Deal or </w:t>
      </w:r>
      <w:r w:rsidR="0034077A" w:rsidRPr="56DD35A2">
        <w:rPr>
          <w:rFonts w:ascii="Times New Roman" w:eastAsia="Times New Roman" w:hAnsi="Times New Roman" w:cs="Times New Roman"/>
          <w:sz w:val="24"/>
          <w:szCs w:val="24"/>
        </w:rPr>
        <w:t>n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34077A" w:rsidRPr="56DD35A2">
        <w:rPr>
          <w:rFonts w:ascii="Times New Roman" w:eastAsia="Times New Roman" w:hAnsi="Times New Roman" w:cs="Times New Roman"/>
          <w:sz w:val="24"/>
          <w:szCs w:val="24"/>
        </w:rPr>
        <w:t>d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eal? The prevalence and nutritional quality of price promotions among U.S. food and beverage purchases.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Appetite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56DD35A2">
        <w:rPr>
          <w:rFonts w:ascii="Times New Roman" w:eastAsia="Times New Roman" w:hAnsi="Times New Roman" w:cs="Times New Roman"/>
          <w:sz w:val="24"/>
          <w:szCs w:val="24"/>
        </w:rPr>
        <w:t>2017;117:365</w:t>
      </w:r>
      <w:proofErr w:type="gramEnd"/>
      <w:r w:rsidR="00C21BDE" w:rsidRPr="56DD35A2">
        <w:rPr>
          <w:rFonts w:ascii="Times New Roman" w:eastAsia="Times New Roman" w:hAnsi="Times New Roman" w:cs="Times New Roman"/>
          <w:sz w:val="24"/>
          <w:szCs w:val="24"/>
        </w:rPr>
        <w:t>. 8 pages. DOI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:</w:t>
      </w:r>
      <w:r w:rsidR="008B7B6F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21">
        <w:r w:rsidRPr="56DD35A2">
          <w:rPr>
            <w:rFonts w:ascii="Times New Roman" w:eastAsia="Times New Roman" w:hAnsi="Times New Roman" w:cs="Times New Roman"/>
            <w:sz w:val="24"/>
            <w:szCs w:val="24"/>
          </w:rPr>
          <w:t>10.1016/j.appet.2017.07.006</w:t>
        </w:r>
      </w:hyperlink>
      <w:r w:rsidRPr="56DD35A2">
        <w:rPr>
          <w:rFonts w:ascii="Times New Roman" w:eastAsia="Times New Roman" w:hAnsi="Times New Roman" w:cs="Times New Roman"/>
          <w:sz w:val="24"/>
          <w:szCs w:val="24"/>
        </w:rPr>
        <w:t>. PMCID: PMC5574185.</w:t>
      </w:r>
    </w:p>
    <w:p w14:paraId="170CC6B2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02F4A64" w14:textId="701A1522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fr-FR"/>
        </w:rPr>
        <w:t>*</w:t>
      </w:r>
      <w:r w:rsidRPr="002C282F">
        <w:rPr>
          <w:rFonts w:ascii="Times New Roman" w:eastAsia="Calibri" w:hAnsi="Times New Roman" w:cs="Times New Roman"/>
          <w:sz w:val="24"/>
          <w:szCs w:val="24"/>
          <w:lang w:val="fr-FR"/>
        </w:rPr>
        <w:t>Dunford E</w:t>
      </w:r>
      <w:r w:rsidR="000414A0" w:rsidRPr="002C282F">
        <w:rPr>
          <w:rFonts w:ascii="Times New Roman" w:eastAsia="Calibri" w:hAnsi="Times New Roman" w:cs="Times New Roman"/>
          <w:sz w:val="24"/>
          <w:szCs w:val="24"/>
          <w:lang w:val="fr-FR"/>
        </w:rPr>
        <w:t>K</w:t>
      </w:r>
      <w:r w:rsidRPr="002C282F">
        <w:rPr>
          <w:rFonts w:ascii="Times New Roman" w:eastAsia="Calibri" w:hAnsi="Times New Roman" w:cs="Times New Roman"/>
          <w:sz w:val="24"/>
          <w:szCs w:val="24"/>
          <w:lang w:val="fr-FR"/>
        </w:rPr>
        <w:t>, Poti JM, Xavier D, Webster J</w:t>
      </w:r>
      <w:r w:rsidR="008365FA" w:rsidRPr="002C282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r w:rsidRPr="002C282F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Taillie LS</w:t>
      </w:r>
      <w:r w:rsidRPr="002C282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r w:rsidRPr="00AE5427">
        <w:rPr>
          <w:rFonts w:ascii="Times New Roman" w:eastAsia="Calibri" w:hAnsi="Times New Roman" w:cs="Times New Roman"/>
          <w:sz w:val="24"/>
          <w:szCs w:val="24"/>
        </w:rPr>
        <w:t xml:space="preserve">Color-coded front-of-pack nutrition labels—An option for US packaged foods? </w:t>
      </w:r>
      <w:r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>Nutrients</w:t>
      </w:r>
      <w:r w:rsidRPr="00AE5427">
        <w:rPr>
          <w:rFonts w:ascii="Times New Roman" w:eastAsia="Calibri" w:hAnsi="Times New Roman" w:cs="Times New Roman"/>
          <w:sz w:val="24"/>
          <w:szCs w:val="24"/>
        </w:rPr>
        <w:t xml:space="preserve">. 2017;9(5):480. 10 pages.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hyperlink r:id="rId22" w:history="1">
        <w:r w:rsidR="00542B14" w:rsidRPr="00AE5427">
          <w:t xml:space="preserve"> </w:t>
        </w:r>
        <w:r w:rsidR="00935C76">
          <w:rPr>
            <w:rFonts w:ascii="Times New Roman" w:eastAsia="Calibri" w:hAnsi="Times New Roman" w:cs="Times New Roman"/>
            <w:sz w:val="24"/>
            <w:szCs w:val="24"/>
          </w:rPr>
          <w:t>1</w:t>
        </w:r>
        <w:r w:rsidRPr="00AE5427">
          <w:rPr>
            <w:rFonts w:ascii="Times New Roman" w:eastAsia="Calibri" w:hAnsi="Times New Roman" w:cs="Times New Roman"/>
            <w:sz w:val="24"/>
            <w:szCs w:val="24"/>
          </w:rPr>
          <w:t>0.3390/nu9050480</w:t>
        </w:r>
      </w:hyperlink>
      <w:r w:rsidRPr="00AE5427">
        <w:rPr>
          <w:rFonts w:ascii="Times New Roman" w:eastAsia="Calibri" w:hAnsi="Times New Roman" w:cs="Times New Roman"/>
          <w:sz w:val="24"/>
          <w:szCs w:val="24"/>
        </w:rPr>
        <w:t>. PMCID: PMC5452210.</w:t>
      </w:r>
    </w:p>
    <w:p w14:paraId="1145D338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EC4CC9B" w14:textId="7BA8B5B1" w:rsidR="00DD7346" w:rsidRPr="00AE5427" w:rsidRDefault="00A12F83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*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†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>Grummon AH</w:t>
      </w:r>
      <w:r w:rsidR="008365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7346"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. Nutritional profile of Supplemental Nutrition Assistance Program household food and beverage purchases. 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Clinical Nutrition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>. 2017;105(6):1433</w:t>
      </w:r>
      <w:r w:rsidR="00C204D8">
        <w:rPr>
          <w:rFonts w:ascii="Times New Roman" w:eastAsia="Times New Roman" w:hAnsi="Times New Roman" w:cs="Times New Roman"/>
          <w:sz w:val="24"/>
          <w:szCs w:val="24"/>
        </w:rPr>
        <w:t>. 10 pages.</w:t>
      </w:r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935C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23" w:history="1">
        <w:r w:rsidR="00DD7346" w:rsidRPr="00AE5427">
          <w:rPr>
            <w:rFonts w:ascii="Times New Roman" w:eastAsia="Times New Roman" w:hAnsi="Times New Roman" w:cs="Times New Roman"/>
            <w:sz w:val="24"/>
            <w:szCs w:val="24"/>
          </w:rPr>
          <w:t>10.3945/ajcn.116.147173</w:t>
        </w:r>
      </w:hyperlink>
      <w:r w:rsidR="00DD7346" w:rsidRPr="00AE5427">
        <w:rPr>
          <w:rFonts w:ascii="Times New Roman" w:eastAsia="Times New Roman" w:hAnsi="Times New Roman" w:cs="Times New Roman"/>
          <w:sz w:val="24"/>
          <w:szCs w:val="24"/>
        </w:rPr>
        <w:t>. PMCID: PMC5445673.</w:t>
      </w:r>
    </w:p>
    <w:p w14:paraId="1EEA382B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A7985A4" w14:textId="2313AFBD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*</w:t>
      </w:r>
      <w:r w:rsidRPr="00AE5427">
        <w:rPr>
          <w:rFonts w:ascii="Times New Roman" w:eastAsia="Calibri" w:hAnsi="Times New Roman" w:cs="Times New Roman"/>
          <w:sz w:val="24"/>
          <w:szCs w:val="24"/>
        </w:rPr>
        <w:t>Soldavini J</w:t>
      </w:r>
      <w:r w:rsidR="008365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56DD35A2">
        <w:rPr>
          <w:rFonts w:ascii="Times New Roman" w:eastAsia="Calibri" w:hAnsi="Times New Roman" w:cs="Times New Roman"/>
          <w:b/>
          <w:bCs/>
          <w:sz w:val="24"/>
          <w:szCs w:val="24"/>
        </w:rPr>
        <w:t>Taillie LS</w:t>
      </w:r>
      <w:r w:rsidRPr="00AE5427">
        <w:rPr>
          <w:rFonts w:ascii="Times New Roman" w:eastAsia="Calibri" w:hAnsi="Times New Roman" w:cs="Times New Roman"/>
          <w:sz w:val="24"/>
          <w:szCs w:val="24"/>
        </w:rPr>
        <w:t xml:space="preserve">. Recommendations for adopting the international code of marketing of breast-milk substitutes into U.S. policy. </w:t>
      </w:r>
      <w:r w:rsidRPr="56DD35A2">
        <w:rPr>
          <w:rFonts w:ascii="Times New Roman" w:eastAsia="Calibri" w:hAnsi="Times New Roman" w:cs="Times New Roman"/>
          <w:i/>
          <w:iCs/>
          <w:sz w:val="24"/>
          <w:szCs w:val="24"/>
        </w:rPr>
        <w:t>Journal of Human Lactation</w:t>
      </w:r>
      <w:r w:rsidRPr="00AE5427">
        <w:rPr>
          <w:rFonts w:ascii="Times New Roman" w:eastAsia="Calibri" w:hAnsi="Times New Roman" w:cs="Times New Roman"/>
          <w:sz w:val="24"/>
          <w:szCs w:val="24"/>
        </w:rPr>
        <w:t>. 2017;33(3):582</w:t>
      </w:r>
      <w:r w:rsidR="00481258">
        <w:rPr>
          <w:rFonts w:ascii="Times New Roman" w:eastAsia="Calibri" w:hAnsi="Times New Roman" w:cs="Times New Roman"/>
          <w:sz w:val="24"/>
          <w:szCs w:val="24"/>
        </w:rPr>
        <w:t>. 6 pages.</w:t>
      </w:r>
      <w:r w:rsidRPr="00AE54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24" w:history="1">
        <w:r w:rsidR="00AC29F6">
          <w:rPr>
            <w:rFonts w:ascii="Times New Roman" w:eastAsia="Calibri" w:hAnsi="Times New Roman" w:cs="Times New Roman"/>
            <w:sz w:val="24"/>
            <w:szCs w:val="24"/>
          </w:rPr>
          <w:t>1</w:t>
        </w:r>
        <w:r w:rsidRPr="00AE5427">
          <w:rPr>
            <w:rFonts w:ascii="Times New Roman" w:eastAsia="Calibri" w:hAnsi="Times New Roman" w:cs="Times New Roman"/>
            <w:sz w:val="24"/>
            <w:szCs w:val="24"/>
          </w:rPr>
          <w:t>0.1177/0890334417703063</w:t>
        </w:r>
      </w:hyperlink>
      <w:r w:rsidRPr="00AE5427">
        <w:rPr>
          <w:rFonts w:ascii="Times New Roman" w:eastAsia="Calibri" w:hAnsi="Times New Roman" w:cs="Times New Roman"/>
          <w:sz w:val="24"/>
          <w:szCs w:val="24"/>
        </w:rPr>
        <w:t>. PMCID: PMC5515674.</w:t>
      </w:r>
    </w:p>
    <w:p w14:paraId="4308AB03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95620A" w14:textId="24CC4C3F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Taillie LS,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Ng SW, Xue Y, Busey E, Harding, M.</w:t>
      </w:r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No fat, no sugar, no salt</w:t>
      </w:r>
      <w:r w:rsidR="004954C0" w:rsidRPr="56DD35A2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No problem? Prevalence of “</w:t>
      </w:r>
      <w:proofErr w:type="gramStart"/>
      <w:r w:rsidRPr="56DD35A2">
        <w:rPr>
          <w:rFonts w:ascii="Times New Roman" w:eastAsia="Times New Roman" w:hAnsi="Times New Roman" w:cs="Times New Roman"/>
          <w:sz w:val="24"/>
          <w:szCs w:val="24"/>
        </w:rPr>
        <w:t>low-content</w:t>
      </w:r>
      <w:proofErr w:type="gramEnd"/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” nutrient claims and their associations with the nutritional profile of food and beverage purchases in the United States.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Journal of the Academy of Nutrition and Dietetics.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2017;117(9):1366</w:t>
      </w:r>
      <w:r w:rsidR="00706322" w:rsidRPr="56DD35A2">
        <w:rPr>
          <w:rFonts w:ascii="Times New Roman" w:eastAsia="Times New Roman" w:hAnsi="Times New Roman" w:cs="Times New Roman"/>
          <w:sz w:val="24"/>
          <w:szCs w:val="24"/>
        </w:rPr>
        <w:t>. 13 pages.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 xml:space="preserve">DOI: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10.1016/j.jand.2017.01.011/. PMCID: PMC5573644.</w:t>
      </w:r>
    </w:p>
    <w:p w14:paraId="03DEEC35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A18672D" w14:textId="194137D7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24117924"/>
      <w:r w:rsidRPr="56DD35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Afeiche MC,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, Hopkins S, Eldridge AL, Popkin BM.</w:t>
      </w:r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Breakfast dietary patterns among Mexican children are related to total-day diet quality.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Journal of Nutrition,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2017;143(3)</w:t>
      </w:r>
      <w:r w:rsidR="00A32BBE" w:rsidRPr="56DD35A2">
        <w:rPr>
          <w:rFonts w:ascii="Times New Roman" w:eastAsia="Times New Roman" w:hAnsi="Times New Roman" w:cs="Times New Roman"/>
          <w:sz w:val="24"/>
          <w:szCs w:val="24"/>
        </w:rPr>
        <w:t>: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404.</w:t>
      </w:r>
      <w:r w:rsidR="008141F3" w:rsidRPr="56DD35A2">
        <w:rPr>
          <w:rFonts w:ascii="Times New Roman" w:eastAsia="Times New Roman" w:hAnsi="Times New Roman" w:cs="Times New Roman"/>
          <w:sz w:val="24"/>
          <w:szCs w:val="24"/>
        </w:rPr>
        <w:t xml:space="preserve"> 9 pages.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10.3945/jn.116.239780. PMID: 28148681.</w:t>
      </w:r>
    </w:p>
    <w:p w14:paraId="353AEC7C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8F214C" w14:textId="09A29287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**Taillie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, Poti JM.</w:t>
      </w:r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Associations of cooking with dietary intake and obesity among Supplemental Nutrition Assistance Program participants.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American Journal of Preventive Medicine.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2017;52(2S2</w:t>
      </w:r>
      <w:proofErr w:type="gramStart"/>
      <w:r w:rsidRPr="56DD35A2">
        <w:rPr>
          <w:rFonts w:ascii="Times New Roman" w:eastAsia="Times New Roman" w:hAnsi="Times New Roman" w:cs="Times New Roman"/>
          <w:sz w:val="24"/>
          <w:szCs w:val="24"/>
        </w:rPr>
        <w:t>):S</w:t>
      </w:r>
      <w:proofErr w:type="gramEnd"/>
      <w:r w:rsidRPr="56DD35A2">
        <w:rPr>
          <w:rFonts w:ascii="Times New Roman" w:eastAsia="Times New Roman" w:hAnsi="Times New Roman" w:cs="Times New Roman"/>
          <w:sz w:val="24"/>
          <w:szCs w:val="24"/>
        </w:rPr>
        <w:t>151.</w:t>
      </w:r>
      <w:r w:rsidR="002B0890" w:rsidRPr="56DD35A2">
        <w:rPr>
          <w:rFonts w:ascii="Times New Roman" w:eastAsia="Times New Roman" w:hAnsi="Times New Roman" w:cs="Times New Roman"/>
          <w:sz w:val="24"/>
          <w:szCs w:val="24"/>
        </w:rPr>
        <w:t xml:space="preserve"> 10 pages.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10.1016/j.amepre.2016.08.021. PMCID: PMC5454383.</w:t>
      </w:r>
    </w:p>
    <w:p w14:paraId="7DFD28B0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0EDE19" w14:textId="20FB4FA9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 LS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Afeiche MC, Eldridge AL, Popkin BM.</w:t>
      </w:r>
      <w:r w:rsidRPr="002C282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The contribution of at-home and away-from-home food to dietary intake among 2-13-year-old Mexican children.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Public Health Nutrition</w:t>
      </w:r>
      <w:r w:rsidR="00D05E73" w:rsidRPr="56DD35A2">
        <w:rPr>
          <w:rFonts w:ascii="Times New Roman" w:eastAsia="Times New Roman" w:hAnsi="Times New Roman" w:cs="Times New Roman"/>
          <w:sz w:val="24"/>
          <w:szCs w:val="24"/>
        </w:rPr>
        <w:t>. 2017;20(14):2559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E5392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E5392" w:rsidRPr="56DD35A2">
        <w:rPr>
          <w:rFonts w:ascii="Times New Roman" w:eastAsia="Times New Roman" w:hAnsi="Times New Roman" w:cs="Times New Roman"/>
          <w:sz w:val="24"/>
          <w:szCs w:val="24"/>
        </w:rPr>
        <w:t>10 pages.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10.1017/S1368980016002196. PMCID: PMC5344791.</w:t>
      </w:r>
    </w:p>
    <w:p w14:paraId="796B5027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4EED7BD" w14:textId="6B8DFE39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5427">
        <w:rPr>
          <w:rFonts w:ascii="Times New Roman" w:eastAsia="Times New Roman" w:hAnsi="Times New Roman" w:cs="Times New Roman"/>
          <w:sz w:val="24"/>
          <w:szCs w:val="24"/>
        </w:rPr>
        <w:t>*Chauvenet</w:t>
      </w:r>
      <w:r w:rsidR="00BE5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C,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A call to </w:t>
      </w:r>
      <w:r w:rsidR="0048082F" w:rsidRPr="00AE542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ppose the Child Nutrition and Education Act of 2016.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American Journal of Public Health.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2016;106(12):2129</w:t>
      </w:r>
      <w:r w:rsidR="00BE5392">
        <w:rPr>
          <w:rFonts w:ascii="Times New Roman" w:eastAsia="Times New Roman" w:hAnsi="Times New Roman" w:cs="Times New Roman"/>
          <w:sz w:val="24"/>
          <w:szCs w:val="24"/>
        </w:rPr>
        <w:t>. 2 pages.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10.2105/AJPH.2016.303479.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PMCID: </w:t>
      </w:r>
      <w:hyperlink r:id="rId25" w:history="1">
        <w:r w:rsidRPr="00AE5427">
          <w:rPr>
            <w:rFonts w:ascii="Times New Roman" w:eastAsia="Times New Roman" w:hAnsi="Times New Roman" w:cs="Times New Roman"/>
            <w:sz w:val="24"/>
            <w:szCs w:val="24"/>
          </w:rPr>
          <w:t>PMC5105016</w:t>
        </w:r>
      </w:hyperlink>
      <w:r w:rsidRPr="00AE5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D732F7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FCB2E9B" w14:textId="13169012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>*Batis</w:t>
      </w:r>
      <w:r w:rsidR="00175C70"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CR, Rivera JA, Popkin BM, </w:t>
      </w:r>
      <w:r w:rsidRPr="0064748D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 LS</w:t>
      </w: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First-year evaluation of Mexico’s tax on nonessential energy-dense foods: An observational study.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lang w:val="es-419"/>
        </w:rPr>
        <w:t>PLOS Medicine</w:t>
      </w:r>
      <w:r w:rsidRPr="56DD35A2">
        <w:rPr>
          <w:rFonts w:ascii="Times New Roman" w:eastAsia="Times New Roman" w:hAnsi="Times New Roman" w:cs="Times New Roman"/>
          <w:sz w:val="24"/>
          <w:szCs w:val="24"/>
          <w:lang w:val="es-419"/>
        </w:rPr>
        <w:t>. 2016;13(7</w:t>
      </w:r>
      <w:proofErr w:type="gramStart"/>
      <w:r w:rsidRPr="56DD35A2">
        <w:rPr>
          <w:rFonts w:ascii="Times New Roman" w:eastAsia="Times New Roman" w:hAnsi="Times New Roman" w:cs="Times New Roman"/>
          <w:sz w:val="24"/>
          <w:szCs w:val="24"/>
          <w:lang w:val="es-419"/>
        </w:rPr>
        <w:t>):e</w:t>
      </w:r>
      <w:proofErr w:type="gramEnd"/>
      <w:r w:rsidRPr="56DD35A2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1002057. 14 </w:t>
      </w:r>
      <w:proofErr w:type="spellStart"/>
      <w:r w:rsidRPr="56DD35A2">
        <w:rPr>
          <w:rFonts w:ascii="Times New Roman" w:eastAsia="Times New Roman" w:hAnsi="Times New Roman" w:cs="Times New Roman"/>
          <w:sz w:val="24"/>
          <w:szCs w:val="24"/>
          <w:lang w:val="es-419"/>
        </w:rPr>
        <w:t>pages</w:t>
      </w:r>
      <w:proofErr w:type="spellEnd"/>
      <w:r w:rsidRPr="56DD35A2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. </w:t>
      </w:r>
      <w:r w:rsidR="00FD52C3" w:rsidRPr="56DD35A2">
        <w:rPr>
          <w:rFonts w:ascii="Times New Roman" w:eastAsia="Calibri" w:hAnsi="Times New Roman" w:cs="Times New Roman"/>
          <w:sz w:val="24"/>
          <w:szCs w:val="24"/>
          <w:lang w:val="es-CO"/>
        </w:rPr>
        <w:t>DOI:</w:t>
      </w:r>
      <w:r w:rsidR="00AC29F6" w:rsidRPr="56DD35A2">
        <w:rPr>
          <w:rFonts w:ascii="Times New Roman" w:eastAsia="Calibri" w:hAnsi="Times New Roman" w:cs="Times New Roman"/>
          <w:sz w:val="24"/>
          <w:szCs w:val="24"/>
          <w:lang w:val="es-CO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10.1371/journal.pmed.1002057.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PMCID: PMC4933356.</w:t>
      </w:r>
    </w:p>
    <w:p w14:paraId="40C7DA55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E0FC98B" w14:textId="65E3798F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Powell ES,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Popkin BM.</w:t>
      </w:r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Added sugars intake across the distribution of US children and adult consumers: 1977-2012.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the Academy of Nutrition and Dietetics</w:t>
      </w:r>
      <w:r w:rsidR="00FA05E3" w:rsidRPr="56DD35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2016;116(10):1543.</w:t>
      </w:r>
      <w:r w:rsidR="00D458CA" w:rsidRPr="56DD35A2">
        <w:rPr>
          <w:rFonts w:ascii="Times New Roman" w:eastAsia="Times New Roman" w:hAnsi="Times New Roman" w:cs="Times New Roman"/>
          <w:sz w:val="24"/>
          <w:szCs w:val="24"/>
        </w:rPr>
        <w:t xml:space="preserve"> 8 pages.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56DD35A2">
        <w:rPr>
          <w:rFonts w:ascii="Times New Roman" w:eastAsia="Times New Roman" w:hAnsi="Times New Roman" w:cs="Times New Roman"/>
          <w:sz w:val="24"/>
          <w:szCs w:val="24"/>
        </w:rPr>
        <w:t>10.1016/j.jand</w:t>
      </w:r>
      <w:proofErr w:type="gramEnd"/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.2016.06.003. PMCID: PMC5039079. </w:t>
      </w:r>
    </w:p>
    <w:p w14:paraId="4EB3AB18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B78A23" w14:textId="266F4FF7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Wang</w:t>
      </w:r>
      <w:r w:rsidR="004E55BF"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D, Popkin BM.</w:t>
      </w:r>
      <w:r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Snacking is longitudinally associated with declines in body mass index z scores for overweight </w:t>
      </w:r>
      <w:proofErr w:type="gramStart"/>
      <w:r w:rsidRPr="56DD35A2">
        <w:rPr>
          <w:rFonts w:ascii="Times New Roman" w:eastAsia="Times New Roman" w:hAnsi="Times New Roman" w:cs="Times New Roman"/>
          <w:sz w:val="24"/>
          <w:szCs w:val="24"/>
        </w:rPr>
        <w:t>children, but</w:t>
      </w:r>
      <w:proofErr w:type="gramEnd"/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increases for underweight children.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Nutrition</w:t>
      </w:r>
      <w:r w:rsidR="009D42B6" w:rsidRPr="56DD35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2016;146(6):1268.</w:t>
      </w:r>
      <w:r w:rsidR="004E55BF" w:rsidRPr="56DD35A2">
        <w:rPr>
          <w:rFonts w:ascii="Times New Roman" w:eastAsia="Times New Roman" w:hAnsi="Times New Roman" w:cs="Times New Roman"/>
          <w:sz w:val="24"/>
          <w:szCs w:val="24"/>
        </w:rPr>
        <w:t xml:space="preserve"> 8 pages.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10.3945/jn.115.226803. PMCID: PMC4926857.</w:t>
      </w:r>
    </w:p>
    <w:bookmarkEnd w:id="9"/>
    <w:p w14:paraId="653B596C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E275FA" w14:textId="0B4E1A20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LS</w:t>
      </w:r>
      <w:r w:rsidR="00932B72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Ng SW, Popkin BM.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Gains made by Walmart’s Healthier Food Initiative mirror preexisting trends.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Health Affairs</w:t>
      </w:r>
      <w:r w:rsidR="009D42B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2015;34(11):1869.</w:t>
      </w:r>
      <w:r w:rsidR="00932B72" w:rsidRPr="56DD35A2">
        <w:rPr>
          <w:rFonts w:ascii="Times New Roman" w:eastAsia="Times New Roman" w:hAnsi="Times New Roman" w:cs="Times New Roman"/>
          <w:sz w:val="24"/>
          <w:szCs w:val="24"/>
        </w:rPr>
        <w:t xml:space="preserve"> 8 pages.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10.1377/hlthaff.2015.0072. PMCID: PMC4692370.</w:t>
      </w:r>
    </w:p>
    <w:p w14:paraId="7AD4C751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EF63EA" w14:textId="45C4C35B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 LS</w:t>
      </w:r>
      <w:r w:rsidR="00B36319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Ng SW, Popkin BM.</w:t>
      </w:r>
      <w:r w:rsidRPr="002C282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Global growth of "Big Box" stores and the potential impact on human health and nutrition.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Nutrition Reviews</w:t>
      </w:r>
      <w:r w:rsidR="009D42B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2015;74(2):83.</w:t>
      </w:r>
      <w:r w:rsidR="00B3631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15 pages.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10.1093/</w:t>
      </w:r>
      <w:proofErr w:type="spellStart"/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nutrit</w:t>
      </w:r>
      <w:proofErr w:type="spellEnd"/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/nuv062. PMCID: PMC4892305.</w:t>
      </w:r>
    </w:p>
    <w:p w14:paraId="2DD8DAA8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91FEB" w14:textId="3665C715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24117915"/>
      <w:r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 LS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, Afeiche MC, Eldridge A</w:t>
      </w:r>
      <w:r w:rsidR="00C4582F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L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Popkin BM.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Increased snacking and eating occasions are associated with higher energy intake among Mexican children aged 2-13 years.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Nutrition</w:t>
      </w:r>
      <w:r w:rsidR="009D42B6" w:rsidRPr="56DD35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2015;145(11):2570.</w:t>
      </w:r>
      <w:r w:rsidR="0071470E" w:rsidRPr="56DD35A2">
        <w:rPr>
          <w:rFonts w:ascii="Times New Roman" w:eastAsia="Times New Roman" w:hAnsi="Times New Roman" w:cs="Times New Roman"/>
          <w:sz w:val="24"/>
          <w:szCs w:val="24"/>
        </w:rPr>
        <w:t xml:space="preserve"> 8 pages.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10.3945/jn.115.213165. P</w:t>
      </w:r>
      <w:r w:rsidR="000B7131" w:rsidRPr="56DD35A2">
        <w:rPr>
          <w:rFonts w:ascii="Times New Roman" w:eastAsia="Times New Roman" w:hAnsi="Times New Roman" w:cs="Times New Roman"/>
          <w:sz w:val="24"/>
          <w:szCs w:val="24"/>
        </w:rPr>
        <w:t>MCID: PMC6457092.</w:t>
      </w:r>
    </w:p>
    <w:bookmarkEnd w:id="10"/>
    <w:p w14:paraId="575A5FBF" w14:textId="77777777" w:rsidR="00DD7346" w:rsidRPr="00AE5427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181973" w14:textId="6C340FDB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Taillie LS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, Ng SW, Popkin BM.</w:t>
      </w:r>
      <w:r w:rsidRPr="002C282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Walmart and other food retail chains: Trends and disparities in the nutritional profile of packaged food purchases.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Preventive Medicine</w:t>
      </w:r>
      <w:r w:rsidR="009D42B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6F0752" w:rsidRPr="56DD35A2">
        <w:rPr>
          <w:rFonts w:ascii="Times New Roman" w:eastAsia="Times New Roman" w:hAnsi="Times New Roman" w:cs="Times New Roman"/>
          <w:sz w:val="24"/>
          <w:szCs w:val="24"/>
        </w:rPr>
        <w:t>6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;50(2):171</w:t>
      </w:r>
      <w:r w:rsidR="00167AB1" w:rsidRPr="56DD35A2">
        <w:rPr>
          <w:rFonts w:ascii="Times New Roman" w:eastAsia="Times New Roman" w:hAnsi="Times New Roman" w:cs="Times New Roman"/>
          <w:sz w:val="24"/>
          <w:szCs w:val="24"/>
        </w:rPr>
        <w:t xml:space="preserve">. 9 pages.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10.1016/j.amepre.2015.07.015. PMCID: PMC4718818.</w:t>
      </w:r>
    </w:p>
    <w:p w14:paraId="54951C4E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6BB9C5" w14:textId="4F98CB83" w:rsidR="00DD7346" w:rsidRPr="00AE5427" w:rsidRDefault="007766F0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="00403465"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="00DD7346"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="00113337" w:rsidRPr="56DD35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7346" w:rsidRPr="56DD35A2">
        <w:rPr>
          <w:rFonts w:ascii="Times New Roman" w:eastAsia="Times New Roman" w:hAnsi="Times New Roman" w:cs="Times New Roman"/>
          <w:sz w:val="24"/>
          <w:szCs w:val="24"/>
        </w:rPr>
        <w:t>Jaacks</w:t>
      </w:r>
      <w:r w:rsidR="00113337"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346" w:rsidRPr="56DD35A2">
        <w:rPr>
          <w:rFonts w:ascii="Times New Roman" w:eastAsia="Times New Roman" w:hAnsi="Times New Roman" w:cs="Times New Roman"/>
          <w:sz w:val="24"/>
          <w:szCs w:val="24"/>
        </w:rPr>
        <w:t xml:space="preserve">LM. Toward a just, nutritious, and sustainable food system: The false dichotomy of localism versus </w:t>
      </w:r>
      <w:proofErr w:type="spellStart"/>
      <w:r w:rsidR="00DD7346" w:rsidRPr="56DD35A2">
        <w:rPr>
          <w:rFonts w:ascii="Times New Roman" w:eastAsia="Times New Roman" w:hAnsi="Times New Roman" w:cs="Times New Roman"/>
          <w:sz w:val="24"/>
          <w:szCs w:val="24"/>
        </w:rPr>
        <w:t>supercenterism</w:t>
      </w:r>
      <w:proofErr w:type="spellEnd"/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DD7346"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Nutrition</w:t>
      </w:r>
      <w:r w:rsidR="009D42B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DD734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DD7346" w:rsidRPr="56DD35A2">
        <w:rPr>
          <w:rFonts w:ascii="Times New Roman" w:eastAsia="Times New Roman" w:hAnsi="Times New Roman" w:cs="Times New Roman"/>
          <w:sz w:val="24"/>
          <w:szCs w:val="24"/>
        </w:rPr>
        <w:t>2015;145(7):1380.</w:t>
      </w:r>
      <w:r w:rsidR="00A7563D" w:rsidRPr="56DD35A2">
        <w:rPr>
          <w:rFonts w:ascii="Times New Roman" w:eastAsia="Times New Roman" w:hAnsi="Times New Roman" w:cs="Times New Roman"/>
          <w:sz w:val="24"/>
          <w:szCs w:val="24"/>
        </w:rPr>
        <w:t xml:space="preserve"> 6 pages.</w:t>
      </w:r>
      <w:r w:rsidR="00DD7346" w:rsidRPr="56DD3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 w:rsidRPr="56DD35A2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 w:rsidRPr="56DD3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7346" w:rsidRPr="56DD35A2">
        <w:rPr>
          <w:rFonts w:ascii="Times New Roman" w:eastAsia="Times New Roman" w:hAnsi="Times New Roman" w:cs="Times New Roman"/>
          <w:sz w:val="24"/>
          <w:szCs w:val="24"/>
        </w:rPr>
        <w:t xml:space="preserve">10.3945/jn.115.212449. </w:t>
      </w:r>
      <w:bookmarkStart w:id="11" w:name="_Hlk534378053"/>
      <w:r w:rsidR="00DD7346" w:rsidRPr="56DD35A2">
        <w:rPr>
          <w:rFonts w:ascii="Times New Roman" w:eastAsia="Times New Roman" w:hAnsi="Times New Roman" w:cs="Times New Roman"/>
          <w:sz w:val="24"/>
          <w:szCs w:val="24"/>
        </w:rPr>
        <w:t>P</w:t>
      </w:r>
      <w:bookmarkEnd w:id="11"/>
      <w:r w:rsidR="00D5733E" w:rsidRPr="56DD35A2">
        <w:rPr>
          <w:rFonts w:ascii="Times New Roman" w:eastAsia="Times New Roman" w:hAnsi="Times New Roman" w:cs="Times New Roman"/>
          <w:sz w:val="24"/>
          <w:szCs w:val="24"/>
        </w:rPr>
        <w:t>MCID: PMC66</w:t>
      </w:r>
      <w:r w:rsidR="00A909A5" w:rsidRPr="56DD35A2">
        <w:rPr>
          <w:rFonts w:ascii="Times New Roman" w:eastAsia="Times New Roman" w:hAnsi="Times New Roman" w:cs="Times New Roman"/>
          <w:sz w:val="24"/>
          <w:szCs w:val="24"/>
        </w:rPr>
        <w:t>25005.</w:t>
      </w:r>
    </w:p>
    <w:p w14:paraId="7AC2A7CF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18ACAA1C" w14:textId="17A0A474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542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Zang</w:t>
      </w:r>
      <w:r w:rsidR="00A909A5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AE542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J, Song J, Wang Z, Yao C, Ma J, Huang C, Zhu Z, </w:t>
      </w:r>
      <w:r w:rsidRPr="56DD35A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Smith LP</w:t>
      </w:r>
      <w:r w:rsidRPr="00AE542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, Du S, Hua J, Seto E, Popkin BM, Zou S. A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cceptability and feasibility of smartphone-assisted 24 h recalls in the Chinese population.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Public Health Nutrition</w:t>
      </w:r>
      <w:r w:rsidR="009D42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4971" w:rsidRPr="00AE5427">
        <w:rPr>
          <w:rFonts w:ascii="Times New Roman" w:eastAsia="Times New Roman" w:hAnsi="Times New Roman" w:cs="Times New Roman"/>
          <w:sz w:val="24"/>
          <w:szCs w:val="24"/>
        </w:rPr>
        <w:t xml:space="preserve"> 2015;18(18):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3272.</w:t>
      </w:r>
      <w:r w:rsidR="00B92A8E">
        <w:rPr>
          <w:rFonts w:ascii="Times New Roman" w:eastAsia="Times New Roman" w:hAnsi="Times New Roman" w:cs="Times New Roman"/>
          <w:sz w:val="24"/>
          <w:szCs w:val="24"/>
        </w:rPr>
        <w:t xml:space="preserve"> 6 pages.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10.1017/S1368980015000907. PMCID: PMC4600407.</w:t>
      </w:r>
    </w:p>
    <w:p w14:paraId="3306BC07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6839CD" w14:textId="4BE3707E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</w:rPr>
        <w:t>Smith LP</w:t>
      </w:r>
      <w:r w:rsidRPr="56DD35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Ng SW, Popkin BM.</w:t>
      </w:r>
      <w:r w:rsidRPr="00AE54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No time for the gym? Housework and other non-labor market time use patterns are associated with meeting physical activity recommendations among adults in full-time, sedentary jobs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Social Science and Medicine</w:t>
      </w:r>
      <w:r w:rsidR="009D42B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AE5427">
        <w:rPr>
          <w:rFonts w:ascii="Times New Roman" w:eastAsia="Times New Roman" w:hAnsi="Times New Roman" w:cs="Times New Roman"/>
          <w:sz w:val="24"/>
          <w:szCs w:val="24"/>
        </w:rPr>
        <w:t>2014;120:126</w:t>
      </w:r>
      <w:proofErr w:type="gramEnd"/>
      <w:r w:rsidRPr="00AE54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1BA8">
        <w:rPr>
          <w:rFonts w:ascii="Times New Roman" w:eastAsia="Times New Roman" w:hAnsi="Times New Roman" w:cs="Times New Roman"/>
          <w:sz w:val="24"/>
          <w:szCs w:val="24"/>
        </w:rPr>
        <w:t xml:space="preserve"> 9 pages.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10.1016/j.socscimed.2014.09.010. PMCID: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PMC4252535.</w:t>
      </w:r>
    </w:p>
    <w:p w14:paraId="4D7E3E78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7F2F68FE" w14:textId="136C57F3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Smith</w:t>
      </w:r>
      <w:r w:rsidR="00101BA8" w:rsidRPr="56DD35A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LP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Hua J, Seto E, Du S, Zang J, Zou S, Popkin BM, Mendez MA. Development and validity of a 3-day smartphone-assisted 24-hour recall to assess beverage consumption in a Chinese population: A randomized cross-over study.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Asia Pacific Journal of Clinical Nutrition</w:t>
      </w:r>
      <w:r w:rsidR="009D42B6"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gramStart"/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2014;25:678</w:t>
      </w:r>
      <w:proofErr w:type="gramEnd"/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1F3E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13 pages.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10.6133/apjcn.2014.23.4.10. PMCID: PMC4270062.</w:t>
      </w:r>
    </w:p>
    <w:p w14:paraId="58DBCB96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031E2851" w14:textId="5B2E78BC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24117908"/>
      <w:r w:rsidRPr="00AE5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Smith LP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, Gilstad-Hayden K, Carroll-Scott A, </w:t>
      </w:r>
      <w:proofErr w:type="spellStart"/>
      <w:r w:rsidRPr="00AE5427">
        <w:rPr>
          <w:rFonts w:ascii="Times New Roman" w:eastAsia="Times New Roman" w:hAnsi="Times New Roman" w:cs="Times New Roman"/>
          <w:sz w:val="24"/>
          <w:szCs w:val="24"/>
        </w:rPr>
        <w:t>Ickovics</w:t>
      </w:r>
      <w:proofErr w:type="spellEnd"/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J. High waist circumference is associated with elevated blood pressure in non-Hispanic white but not Hispanic children in a cohort of pre-adolescent children. 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Pediatric Obesity</w:t>
      </w:r>
      <w:r w:rsidR="009D42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;9(6</w:t>
      </w:r>
      <w:proofErr w:type="gramStart"/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):e</w:t>
      </w:r>
      <w:proofErr w:type="gramEnd"/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145</w:t>
      </w:r>
      <w:r w:rsidR="00EA438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62F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 pages.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AC29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10.1111/ijpo.246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  <w:r w:rsidRPr="56DD35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PMCID: PMC4239159.</w:t>
      </w:r>
    </w:p>
    <w:bookmarkEnd w:id="12"/>
    <w:p w14:paraId="36FD5157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2F264D00" w14:textId="3E1B2845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Stern D, </w:t>
      </w:r>
      <w:r w:rsidRPr="56DD35A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Smith LP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Zhang B, Gordon-Larsen P, Popkin BM. Changes in waist circumference relative to body mass index in Chinese adults, 1993-2009.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International Journal of Obesity</w:t>
      </w:r>
      <w:r w:rsidR="009D42B6"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2014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;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38(12):1503</w:t>
      </w:r>
      <w:r w:rsidR="00EA59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8 pages.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39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10.1038/ijo.2014.74. PMCID: PMC4229489.</w:t>
      </w:r>
    </w:p>
    <w:p w14:paraId="6B64D409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162751B6" w14:textId="550C69DE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54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Pan K, </w:t>
      </w:r>
      <w:r w:rsidRPr="00AE5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Smith LP</w:t>
      </w:r>
      <w:r w:rsidRPr="00AE54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Batis</w:t>
      </w:r>
      <w:r w:rsidR="008557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C, Popkin B</w:t>
      </w:r>
      <w:r w:rsidR="008557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</w:t>
      </w:r>
      <w:r w:rsidRPr="00AE54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Increased energy intake and a shift towards high-fat, non-staple high-carbohydrate foods among China’s older adults, 1991-2009.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Journal of Aging Research and Clinical Practice</w:t>
      </w:r>
      <w:r w:rsidR="009D42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AE54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2014;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3(2):10</w:t>
      </w:r>
      <w:r w:rsidR="00AC4AC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AC4AC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9 pages.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39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10.14283/jarcp.2014.20. PMCID: PMC4315239.</w:t>
      </w:r>
    </w:p>
    <w:p w14:paraId="7D767114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3DD14C9" w14:textId="2AB03FAB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5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Smith LP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, Ng SW, Popkin BM. Resistant to the recession: Low-income adults' maintenance of cooking and away-from-home eating behaviors during times of economic turbulence.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Public Health</w:t>
      </w:r>
      <w:r w:rsidR="009D42B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2014;104(5):840.</w:t>
      </w:r>
      <w:r w:rsidR="00385A41">
        <w:rPr>
          <w:rFonts w:ascii="Times New Roman" w:eastAsia="Times New Roman" w:hAnsi="Times New Roman" w:cs="Times New Roman"/>
          <w:sz w:val="24"/>
          <w:szCs w:val="24"/>
        </w:rPr>
        <w:t xml:space="preserve"> 7 pages.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39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10.2105/AJPH.2013.301677. PMCID: </w:t>
      </w:r>
      <w:hyperlink r:id="rId26" w:history="1">
        <w:r w:rsidRPr="00AE542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PMC3987573</w:t>
        </w:r>
      </w:hyperlink>
      <w:r w:rsidRPr="00AE5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733B10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6AD98B3" w14:textId="67D3DB25" w:rsidR="00DD7346" w:rsidRPr="00AE5427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5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Smith LP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, Ng SW, Popkin BM. Trends in US home food preparation and consumption: Analysis of national nutrition and time use studies from 1965-1966 to 2007-2008.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Nutrition Journal</w:t>
      </w:r>
      <w:r w:rsidR="009D42B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2013;12(1):45. </w:t>
      </w:r>
      <w:r w:rsidR="00C34EE2" w:rsidRPr="00AE5427">
        <w:rPr>
          <w:rFonts w:ascii="Times New Roman" w:eastAsia="Times New Roman" w:hAnsi="Times New Roman" w:cs="Times New Roman"/>
          <w:sz w:val="24"/>
          <w:szCs w:val="24"/>
        </w:rPr>
        <w:t xml:space="preserve">9 pages.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39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10.1186/1475-2891-12-45. PMCID: PMC3639863.</w:t>
      </w:r>
    </w:p>
    <w:p w14:paraId="0CC7D43C" w14:textId="77777777" w:rsidR="00DD7346" w:rsidRPr="00AE5427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6925C707" w14:textId="65D8F5F0" w:rsidR="00DD7346" w:rsidRDefault="00DD7346" w:rsidP="00CD7065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lk24117901"/>
      <w:r w:rsidRPr="00AE5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Smith LP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, Wen H, Conroy K, Humphries D. Portion size variably affects food intake of 6-year-old and 4-year-old children in Kunming, China. </w:t>
      </w:r>
      <w:r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Appetite</w:t>
      </w:r>
      <w:r w:rsidR="009D42B6" w:rsidRPr="56DD35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E5427">
        <w:rPr>
          <w:rFonts w:ascii="Times New Roman" w:eastAsia="Times New Roman" w:hAnsi="Times New Roman" w:cs="Times New Roman"/>
          <w:sz w:val="24"/>
          <w:szCs w:val="24"/>
        </w:rPr>
        <w:t>2013;69:31</w:t>
      </w:r>
      <w:proofErr w:type="gramEnd"/>
      <w:r w:rsidRPr="00AE54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67E5">
        <w:rPr>
          <w:rFonts w:ascii="Times New Roman" w:eastAsia="Times New Roman" w:hAnsi="Times New Roman" w:cs="Times New Roman"/>
          <w:sz w:val="24"/>
          <w:szCs w:val="24"/>
        </w:rPr>
        <w:t xml:space="preserve"> 8 pages.</w:t>
      </w:r>
      <w:r w:rsidR="00FD52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2C3">
        <w:rPr>
          <w:rFonts w:ascii="Times New Roman" w:eastAsia="Calibri" w:hAnsi="Times New Roman" w:cs="Times New Roman"/>
          <w:sz w:val="24"/>
          <w:szCs w:val="24"/>
        </w:rPr>
        <w:t>DOI:</w:t>
      </w:r>
      <w:r w:rsidR="00517B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427">
        <w:rPr>
          <w:rFonts w:ascii="Times New Roman" w:eastAsia="Times New Roman" w:hAnsi="Times New Roman" w:cs="Times New Roman"/>
          <w:sz w:val="24"/>
          <w:szCs w:val="24"/>
        </w:rPr>
        <w:t>10.1016/j.appet.2013.05.010. PMCID: PMC4319705.</w:t>
      </w:r>
    </w:p>
    <w:p w14:paraId="64C34598" w14:textId="77777777" w:rsidR="002C282F" w:rsidRDefault="002C282F" w:rsidP="002C282F">
      <w:pPr>
        <w:pStyle w:val="ListParagraph"/>
      </w:pPr>
    </w:p>
    <w:bookmarkEnd w:id="13"/>
    <w:p w14:paraId="716D5736" w14:textId="4EEACD8F" w:rsidR="00DD7346" w:rsidRPr="002466FE" w:rsidRDefault="00DD7346" w:rsidP="00DD73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</w:pPr>
      <w:r w:rsidRPr="002466F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>Letters to the Editor, Op-</w:t>
      </w:r>
      <w:r w:rsidR="00CA0165" w:rsidRPr="002466F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>e</w:t>
      </w:r>
      <w:r w:rsidRPr="002466F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>ds</w:t>
      </w:r>
      <w:r w:rsidR="00844FBD" w:rsidRPr="002466F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>, Editorials</w:t>
      </w:r>
      <w:r w:rsidR="00CA0165" w:rsidRPr="002466F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 xml:space="preserve"> (non-peer-review</w:t>
      </w:r>
      <w:r w:rsidR="00B359BC" w:rsidRPr="002466F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>)- Scientific Journals</w:t>
      </w:r>
    </w:p>
    <w:p w14:paraId="0AB7A5C9" w14:textId="77777777" w:rsidR="00DD7346" w:rsidRPr="002466FE" w:rsidRDefault="00DD7346" w:rsidP="00DD73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53BB9FD" w14:textId="28D26AA4" w:rsidR="00E470FE" w:rsidRDefault="00E470FE" w:rsidP="002205DB">
      <w:pPr>
        <w:pStyle w:val="PlainText"/>
        <w:numPr>
          <w:ilvl w:val="0"/>
          <w:numId w:val="3"/>
        </w:numPr>
        <w:rPr>
          <w:rFonts w:ascii="Times" w:hAnsi="Times" w:cs="Times"/>
          <w:sz w:val="24"/>
          <w:szCs w:val="24"/>
        </w:rPr>
      </w:pPr>
      <w:r w:rsidRPr="774BE88B">
        <w:rPr>
          <w:rFonts w:ascii="Times" w:hAnsi="Times" w:cs="Times"/>
          <w:b/>
          <w:bCs/>
          <w:sz w:val="24"/>
          <w:szCs w:val="24"/>
        </w:rPr>
        <w:t xml:space="preserve">Taillie LS, </w:t>
      </w:r>
      <w:r w:rsidRPr="774BE88B">
        <w:rPr>
          <w:rFonts w:ascii="Times" w:hAnsi="Times" w:cs="Times"/>
          <w:sz w:val="24"/>
          <w:szCs w:val="24"/>
        </w:rPr>
        <w:t xml:space="preserve">Chartres N, </w:t>
      </w:r>
      <w:r w:rsidR="5AB2F52C" w:rsidRPr="774BE88B">
        <w:rPr>
          <w:rFonts w:ascii="Times" w:hAnsi="Times" w:cs="Times"/>
          <w:sz w:val="24"/>
          <w:szCs w:val="24"/>
        </w:rPr>
        <w:t>Anastasiou</w:t>
      </w:r>
      <w:r w:rsidR="00316815" w:rsidRPr="774BE88B">
        <w:rPr>
          <w:rFonts w:ascii="Times" w:hAnsi="Times" w:cs="Times"/>
          <w:sz w:val="24"/>
          <w:szCs w:val="24"/>
        </w:rPr>
        <w:t xml:space="preserve"> K, Yates J. </w:t>
      </w:r>
      <w:r w:rsidR="00AC09F6" w:rsidRPr="774BE88B">
        <w:rPr>
          <w:rFonts w:ascii="Times" w:hAnsi="Times" w:cs="Times"/>
          <w:sz w:val="24"/>
          <w:szCs w:val="24"/>
        </w:rPr>
        <w:t xml:space="preserve">“Beyond the body: the </w:t>
      </w:r>
      <w:proofErr w:type="spellStart"/>
      <w:r w:rsidR="00AC09F6" w:rsidRPr="774BE88B">
        <w:rPr>
          <w:rFonts w:ascii="Times" w:hAnsi="Times" w:cs="Times"/>
          <w:sz w:val="24"/>
          <w:szCs w:val="24"/>
        </w:rPr>
        <w:t>ultraprocessed</w:t>
      </w:r>
      <w:proofErr w:type="spellEnd"/>
      <w:r w:rsidR="00AC09F6" w:rsidRPr="774BE88B">
        <w:rPr>
          <w:rFonts w:ascii="Times" w:hAnsi="Times" w:cs="Times"/>
          <w:sz w:val="24"/>
          <w:szCs w:val="24"/>
        </w:rPr>
        <w:t xml:space="preserve"> food industry’s environmental toll.” </w:t>
      </w:r>
      <w:r w:rsidR="00AC09F6" w:rsidRPr="774BE88B">
        <w:rPr>
          <w:rFonts w:ascii="Times" w:hAnsi="Times" w:cs="Times"/>
          <w:i/>
          <w:iCs/>
          <w:sz w:val="24"/>
          <w:szCs w:val="24"/>
        </w:rPr>
        <w:t>American Journal of Public Health</w:t>
      </w:r>
      <w:r w:rsidR="00AC09F6" w:rsidRPr="774BE88B">
        <w:rPr>
          <w:rFonts w:ascii="Times" w:hAnsi="Times" w:cs="Times"/>
          <w:sz w:val="24"/>
          <w:szCs w:val="24"/>
        </w:rPr>
        <w:t xml:space="preserve">, in press. </w:t>
      </w:r>
    </w:p>
    <w:p w14:paraId="536E8A4C" w14:textId="36FB5524" w:rsidR="774BE88B" w:rsidRDefault="774BE88B" w:rsidP="774BE88B">
      <w:pPr>
        <w:pStyle w:val="PlainText"/>
        <w:ind w:left="360"/>
        <w:rPr>
          <w:rFonts w:ascii="Times" w:hAnsi="Times" w:cs="Times"/>
          <w:sz w:val="24"/>
          <w:szCs w:val="24"/>
        </w:rPr>
      </w:pPr>
    </w:p>
    <w:p w14:paraId="40B21922" w14:textId="6F37B361" w:rsidR="18875A5D" w:rsidRDefault="18875A5D" w:rsidP="774BE88B">
      <w:pPr>
        <w:pStyle w:val="PlainTex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74BE88B">
        <w:rPr>
          <w:rFonts w:ascii="Times" w:hAnsi="Times" w:cs="Times"/>
          <w:sz w:val="24"/>
          <w:szCs w:val="24"/>
        </w:rPr>
        <w:t xml:space="preserve">Headrick G, </w:t>
      </w:r>
      <w:r w:rsidRPr="774BE88B">
        <w:rPr>
          <w:rFonts w:ascii="Times" w:hAnsi="Times" w:cs="Times"/>
          <w:b/>
          <w:bCs/>
          <w:sz w:val="24"/>
          <w:szCs w:val="24"/>
        </w:rPr>
        <w:t>Taillie LS</w:t>
      </w:r>
      <w:r w:rsidRPr="774BE88B">
        <w:rPr>
          <w:rFonts w:ascii="Times" w:hAnsi="Times" w:cs="Times"/>
          <w:sz w:val="24"/>
          <w:szCs w:val="24"/>
        </w:rPr>
        <w:t xml:space="preserve">, Wolfson JA. </w:t>
      </w:r>
      <w:r w:rsidR="741A80DA" w:rsidRPr="774BE88B">
        <w:rPr>
          <w:rFonts w:ascii="Times" w:hAnsi="Times" w:cs="Times"/>
          <w:sz w:val="24"/>
          <w:szCs w:val="24"/>
        </w:rPr>
        <w:t>“</w:t>
      </w:r>
      <w:r w:rsidRPr="774BE88B">
        <w:rPr>
          <w:rFonts w:ascii="Times" w:hAnsi="Times" w:cs="Times"/>
          <w:sz w:val="24"/>
          <w:szCs w:val="24"/>
        </w:rPr>
        <w:t xml:space="preserve">The 2025-2030 U.S. Dietary Guidelines for Americans Reject Scientific Evidence, </w:t>
      </w:r>
      <w:r w:rsidRPr="774BE88B">
        <w:rPr>
          <w:rFonts w:ascii="Times New Roman" w:eastAsia="Times New Roman" w:hAnsi="Times New Roman" w:cs="Times New Roman"/>
          <w:sz w:val="24"/>
          <w:szCs w:val="24"/>
        </w:rPr>
        <w:t>Transparency, and Planetary Health</w:t>
      </w:r>
      <w:r w:rsidR="33ED5CC0" w:rsidRPr="774BE88B">
        <w:rPr>
          <w:rFonts w:ascii="Times New Roman" w:eastAsia="Times New Roman" w:hAnsi="Times New Roman" w:cs="Times New Roman"/>
          <w:sz w:val="24"/>
          <w:szCs w:val="24"/>
        </w:rPr>
        <w:t>.”</w:t>
      </w:r>
      <w:r w:rsidR="44B5C8D9" w:rsidRPr="774BE8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4B5C8D9" w:rsidRPr="774BE88B">
        <w:rPr>
          <w:rFonts w:ascii="Times New Roman" w:eastAsia="Times New Roman" w:hAnsi="Times New Roman" w:cs="Times New Roman"/>
          <w:i/>
          <w:iCs/>
          <w:sz w:val="24"/>
          <w:szCs w:val="24"/>
        </w:rPr>
        <w:t>The Lancet Planetary Health</w:t>
      </w:r>
      <w:r w:rsidR="1DDCDC62" w:rsidRPr="774BE88B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1DDCDC62" w:rsidRPr="774BE88B">
        <w:rPr>
          <w:rFonts w:ascii="Times New Roman" w:eastAsia="Times New Roman" w:hAnsi="Times New Roman" w:cs="Times New Roman"/>
          <w:sz w:val="24"/>
          <w:szCs w:val="24"/>
        </w:rPr>
        <w:t xml:space="preserve"> in press.</w:t>
      </w:r>
    </w:p>
    <w:p w14:paraId="5ADFC4F5" w14:textId="77777777" w:rsidR="00AC09F6" w:rsidRPr="00E470FE" w:rsidRDefault="00AC09F6" w:rsidP="00AC09F6">
      <w:pPr>
        <w:pStyle w:val="PlainText"/>
        <w:ind w:left="360"/>
        <w:rPr>
          <w:rFonts w:ascii="Times" w:hAnsi="Times" w:cs="Times"/>
          <w:sz w:val="24"/>
          <w:szCs w:val="24"/>
        </w:rPr>
      </w:pPr>
    </w:p>
    <w:p w14:paraId="370D0734" w14:textId="05E85E4C" w:rsidR="002205DB" w:rsidRPr="002466FE" w:rsidRDefault="002205DB" w:rsidP="774BE88B">
      <w:pPr>
        <w:pStyle w:val="PlainText"/>
        <w:numPr>
          <w:ilvl w:val="0"/>
          <w:numId w:val="3"/>
        </w:numPr>
        <w:rPr>
          <w:rFonts w:ascii="Times" w:hAnsi="Times" w:cs="Times"/>
          <w:sz w:val="24"/>
          <w:szCs w:val="24"/>
        </w:rPr>
      </w:pPr>
      <w:r w:rsidRPr="774BE88B">
        <w:rPr>
          <w:rFonts w:ascii="Times" w:hAnsi="Times" w:cs="Times"/>
          <w:b/>
          <w:bCs/>
          <w:sz w:val="24"/>
          <w:szCs w:val="24"/>
        </w:rPr>
        <w:t>Taillie LS</w:t>
      </w:r>
      <w:r w:rsidRPr="774BE88B">
        <w:rPr>
          <w:rFonts w:ascii="Times" w:hAnsi="Times" w:cs="Times"/>
          <w:sz w:val="24"/>
          <w:szCs w:val="24"/>
        </w:rPr>
        <w:t xml:space="preserve">, Popkin BM. </w:t>
      </w:r>
      <w:r w:rsidR="0B9F224F" w:rsidRPr="774BE88B">
        <w:rPr>
          <w:rFonts w:ascii="Times" w:hAnsi="Times" w:cs="Times"/>
          <w:sz w:val="24"/>
          <w:szCs w:val="24"/>
        </w:rPr>
        <w:t>“</w:t>
      </w:r>
      <w:r w:rsidRPr="774BE88B">
        <w:rPr>
          <w:rFonts w:ascii="Times" w:hAnsi="Times" w:cs="Times"/>
          <w:sz w:val="24"/>
          <w:szCs w:val="24"/>
        </w:rPr>
        <w:t xml:space="preserve">The promise and pitfalls of </w:t>
      </w:r>
      <w:r w:rsidR="4C49255C" w:rsidRPr="774BE88B">
        <w:rPr>
          <w:rFonts w:ascii="Times" w:hAnsi="Times" w:cs="Times"/>
          <w:sz w:val="24"/>
          <w:szCs w:val="24"/>
        </w:rPr>
        <w:t>‘</w:t>
      </w:r>
      <w:r w:rsidRPr="774BE88B">
        <w:rPr>
          <w:rFonts w:ascii="Times" w:hAnsi="Times" w:cs="Times"/>
          <w:sz w:val="24"/>
          <w:szCs w:val="24"/>
        </w:rPr>
        <w:t>Make America Healthy Again</w:t>
      </w:r>
      <w:r w:rsidR="671E1326" w:rsidRPr="774BE88B">
        <w:rPr>
          <w:rFonts w:ascii="Times" w:hAnsi="Times" w:cs="Times"/>
          <w:sz w:val="24"/>
          <w:szCs w:val="24"/>
        </w:rPr>
        <w:t>.’”</w:t>
      </w:r>
      <w:r w:rsidR="00AA5DC4" w:rsidRPr="774BE88B">
        <w:rPr>
          <w:rFonts w:ascii="Times" w:hAnsi="Times" w:cs="Times"/>
          <w:sz w:val="24"/>
          <w:szCs w:val="24"/>
        </w:rPr>
        <w:t xml:space="preserve"> </w:t>
      </w:r>
      <w:r w:rsidR="00AA5DC4" w:rsidRPr="774BE88B">
        <w:rPr>
          <w:rFonts w:ascii="Times" w:hAnsi="Times" w:cs="Times"/>
          <w:i/>
          <w:iCs/>
          <w:sz w:val="24"/>
          <w:szCs w:val="24"/>
        </w:rPr>
        <w:t>Lancet Diabetes and Endocrinology</w:t>
      </w:r>
      <w:r w:rsidR="00AA5DC4" w:rsidRPr="774BE88B">
        <w:rPr>
          <w:rFonts w:ascii="Times" w:hAnsi="Times" w:cs="Times"/>
          <w:sz w:val="24"/>
          <w:szCs w:val="24"/>
        </w:rPr>
        <w:t xml:space="preserve">, </w:t>
      </w:r>
      <w:r w:rsidR="27FD3C8A" w:rsidRPr="774BE88B">
        <w:rPr>
          <w:rFonts w:ascii="Times" w:hAnsi="Times" w:cs="Times"/>
          <w:sz w:val="24"/>
          <w:szCs w:val="24"/>
        </w:rPr>
        <w:t xml:space="preserve">2025; 13: 274-275. 1 page. DOI: </w:t>
      </w:r>
      <w:r w:rsidR="77314CBB" w:rsidRPr="774BE88B">
        <w:rPr>
          <w:rFonts w:ascii="Times New Roman" w:eastAsia="Times New Roman" w:hAnsi="Times New Roman" w:cs="Times New Roman"/>
          <w:sz w:val="24"/>
          <w:szCs w:val="24"/>
        </w:rPr>
        <w:t>10.1016/S2213-8587(25)00060-9.</w:t>
      </w:r>
      <w:r w:rsidR="00F4666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127A5C3" w14:textId="15F6D8B3" w:rsidR="4A1EDD60" w:rsidRDefault="4A1EDD60" w:rsidP="774BE88B">
      <w:pPr>
        <w:pStyle w:val="ListParagraph"/>
        <w:numPr>
          <w:ilvl w:val="0"/>
          <w:numId w:val="3"/>
        </w:numPr>
        <w:rPr>
          <w:color w:val="212121"/>
        </w:rPr>
      </w:pPr>
      <w:r w:rsidRPr="774BE88B">
        <w:rPr>
          <w:b/>
          <w:bCs/>
          <w:color w:val="212121"/>
        </w:rPr>
        <w:lastRenderedPageBreak/>
        <w:t>Taillie LS</w:t>
      </w:r>
      <w:r w:rsidRPr="774BE88B">
        <w:rPr>
          <w:color w:val="212121"/>
        </w:rPr>
        <w:t xml:space="preserve">, Duran AC. The case for mandatory - not voluntary - front-of-package nutrition labels. </w:t>
      </w:r>
      <w:r w:rsidRPr="774BE88B">
        <w:rPr>
          <w:i/>
          <w:iCs/>
          <w:color w:val="212121"/>
        </w:rPr>
        <w:t>Bull World Health Organ</w:t>
      </w:r>
      <w:r w:rsidRPr="774BE88B">
        <w:rPr>
          <w:color w:val="212121"/>
        </w:rPr>
        <w:t>. 2024;102(10):765-768. DOI: 10.2471/BLT.24.292537</w:t>
      </w:r>
    </w:p>
    <w:p w14:paraId="064CCCEE" w14:textId="77777777" w:rsidR="00B35C91" w:rsidRPr="002466FE" w:rsidRDefault="00B35C91" w:rsidP="00B35C91">
      <w:pPr>
        <w:pStyle w:val="ListParagraph"/>
        <w:ind w:left="360"/>
      </w:pPr>
    </w:p>
    <w:p w14:paraId="23D58664" w14:textId="4825B533" w:rsidR="00DF75EA" w:rsidRPr="002466FE" w:rsidRDefault="245C3350" w:rsidP="774BE88B">
      <w:pPr>
        <w:pStyle w:val="ListParagraph"/>
        <w:numPr>
          <w:ilvl w:val="0"/>
          <w:numId w:val="3"/>
        </w:numPr>
        <w:rPr>
          <w:color w:val="333333"/>
        </w:rPr>
      </w:pPr>
      <w:r w:rsidRPr="774BE88B">
        <w:rPr>
          <w:color w:val="333333"/>
        </w:rPr>
        <w:t xml:space="preserve">Meyer KA, </w:t>
      </w:r>
      <w:r w:rsidRPr="774BE88B">
        <w:rPr>
          <w:b/>
          <w:bCs/>
          <w:color w:val="333333"/>
        </w:rPr>
        <w:t>Taillie LS</w:t>
      </w:r>
      <w:r w:rsidRPr="774BE88B">
        <w:rPr>
          <w:color w:val="333333"/>
        </w:rPr>
        <w:t xml:space="preserve">. Intake of </w:t>
      </w:r>
      <w:proofErr w:type="spellStart"/>
      <w:r w:rsidRPr="774BE88B">
        <w:rPr>
          <w:color w:val="333333"/>
        </w:rPr>
        <w:t>Ultraprocessed</w:t>
      </w:r>
      <w:proofErr w:type="spellEnd"/>
      <w:r w:rsidRPr="774BE88B">
        <w:rPr>
          <w:color w:val="333333"/>
        </w:rPr>
        <w:t xml:space="preserve"> Foods Among US Youths: Health Concerns and Opportunities for Research and Policy. </w:t>
      </w:r>
      <w:r w:rsidRPr="774BE88B">
        <w:rPr>
          <w:i/>
          <w:iCs/>
          <w:color w:val="333333"/>
        </w:rPr>
        <w:t>JAMA</w:t>
      </w:r>
      <w:r w:rsidRPr="774BE88B">
        <w:rPr>
          <w:color w:val="333333"/>
        </w:rPr>
        <w:t xml:space="preserve">. 2021;326(6):485-487. doi:10.1001/jama.2021.9845. </w:t>
      </w:r>
      <w:r w:rsidR="007117A1" w:rsidRPr="774BE88B">
        <w:rPr>
          <w:color w:val="333333"/>
        </w:rPr>
        <w:t>PMC</w:t>
      </w:r>
      <w:r w:rsidR="00F66EDC" w:rsidRPr="774BE88B">
        <w:rPr>
          <w:color w:val="333333"/>
        </w:rPr>
        <w:t xml:space="preserve"> Journal</w:t>
      </w:r>
      <w:r w:rsidR="007117A1" w:rsidRPr="774BE88B">
        <w:rPr>
          <w:color w:val="333333"/>
        </w:rPr>
        <w:t xml:space="preserve">- In </w:t>
      </w:r>
      <w:r w:rsidR="00F66EDC" w:rsidRPr="774BE88B">
        <w:rPr>
          <w:color w:val="333333"/>
        </w:rPr>
        <w:t>Process</w:t>
      </w:r>
      <w:r w:rsidR="007117A1" w:rsidRPr="774BE88B">
        <w:rPr>
          <w:color w:val="333333"/>
        </w:rPr>
        <w:t>.</w:t>
      </w:r>
    </w:p>
    <w:p w14:paraId="02F2488A" w14:textId="77777777" w:rsidR="00DF75EA" w:rsidRPr="00DA6865" w:rsidRDefault="00DF75EA" w:rsidP="00DF75E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25FCA8A" w14:textId="44971DBF" w:rsidR="00DD7346" w:rsidRPr="00DA6865" w:rsidRDefault="00DD7346" w:rsidP="00DD734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686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Smith LP</w:t>
      </w:r>
      <w:r w:rsidRPr="00DA6865">
        <w:rPr>
          <w:rFonts w:ascii="Times New Roman" w:eastAsia="Times New Roman" w:hAnsi="Times New Roman" w:cs="Times New Roman"/>
          <w:sz w:val="24"/>
          <w:szCs w:val="24"/>
        </w:rPr>
        <w:t xml:space="preserve">. Median-centered dietary indices do not accurately classify exposure to the Mediterranean diet. </w:t>
      </w:r>
      <w:r w:rsidRPr="00DA6865">
        <w:rPr>
          <w:rFonts w:ascii="Times New Roman" w:eastAsia="Times New Roman" w:hAnsi="Times New Roman" w:cs="Times New Roman"/>
          <w:i/>
          <w:sz w:val="24"/>
          <w:szCs w:val="24"/>
        </w:rPr>
        <w:t>European Journal of Clinical Nutrition</w:t>
      </w:r>
      <w:r w:rsidRPr="00DA6865">
        <w:rPr>
          <w:rFonts w:ascii="Times New Roman" w:eastAsia="Times New Roman" w:hAnsi="Times New Roman" w:cs="Times New Roman"/>
          <w:sz w:val="24"/>
          <w:szCs w:val="24"/>
        </w:rPr>
        <w:t>, 2012;66:974.</w:t>
      </w:r>
      <w:r w:rsidR="006B6F3B" w:rsidRPr="00DA6865">
        <w:rPr>
          <w:rFonts w:ascii="Times New Roman" w:eastAsia="Times New Roman" w:hAnsi="Times New Roman" w:cs="Times New Roman"/>
          <w:sz w:val="24"/>
          <w:szCs w:val="24"/>
        </w:rPr>
        <w:t xml:space="preserve"> 1 page</w:t>
      </w:r>
      <w:r w:rsidR="00B71CB7" w:rsidRPr="00DA68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6F3B" w:rsidRPr="00DA6865">
        <w:rPr>
          <w:rFonts w:ascii="Times New Roman" w:eastAsia="Times New Roman" w:hAnsi="Times New Roman" w:cs="Times New Roman"/>
          <w:sz w:val="24"/>
          <w:szCs w:val="24"/>
        </w:rPr>
        <w:t xml:space="preserve"> DOI: </w:t>
      </w:r>
      <w:r w:rsidR="006B6F3B" w:rsidRPr="00DA68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10.1038/ejcn.2012.73.</w:t>
      </w:r>
      <w:r w:rsidRPr="00DA6865">
        <w:rPr>
          <w:rFonts w:ascii="Times New Roman" w:eastAsia="Times New Roman" w:hAnsi="Times New Roman" w:cs="Times New Roman"/>
          <w:sz w:val="24"/>
          <w:szCs w:val="24"/>
        </w:rPr>
        <w:t xml:space="preserve"> PMID: 22713769.</w:t>
      </w:r>
      <w:r w:rsidRPr="00DA686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FE9E4A6" w14:textId="2688CEEC" w:rsidR="00DD7346" w:rsidRDefault="00DD7346" w:rsidP="00DD734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6865">
        <w:rPr>
          <w:rFonts w:ascii="Times New Roman" w:eastAsia="Times New Roman" w:hAnsi="Times New Roman" w:cs="Times New Roman"/>
          <w:sz w:val="24"/>
          <w:szCs w:val="24"/>
        </w:rPr>
        <w:t xml:space="preserve">Allotey D, </w:t>
      </w:r>
      <w:proofErr w:type="spellStart"/>
      <w:r w:rsidRPr="00DA6865">
        <w:rPr>
          <w:rFonts w:ascii="Times New Roman" w:eastAsia="Times New Roman" w:hAnsi="Times New Roman" w:cs="Times New Roman"/>
          <w:sz w:val="24"/>
          <w:szCs w:val="24"/>
        </w:rPr>
        <w:t>Grabich</w:t>
      </w:r>
      <w:proofErr w:type="spellEnd"/>
      <w:r w:rsidRPr="00DA6865">
        <w:rPr>
          <w:rFonts w:ascii="Times New Roman" w:eastAsia="Times New Roman" w:hAnsi="Times New Roman" w:cs="Times New Roman"/>
          <w:sz w:val="24"/>
          <w:szCs w:val="24"/>
        </w:rPr>
        <w:t xml:space="preserve"> S, Johnson CM, Kepler S, Kleiman SC, </w:t>
      </w:r>
      <w:r w:rsidRPr="00DA686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Smith LP</w:t>
      </w:r>
      <w:r w:rsidRPr="00DA6865">
        <w:rPr>
          <w:rFonts w:ascii="Times New Roman" w:eastAsia="Times New Roman" w:hAnsi="Times New Roman" w:cs="Times New Roman"/>
          <w:sz w:val="24"/>
          <w:szCs w:val="24"/>
        </w:rPr>
        <w:t xml:space="preserve">, Stern D, Tzioumis E. Concerns regarding methodology and interpretation in the study of meat intake and incident diabetes. </w:t>
      </w:r>
      <w:r w:rsidRPr="00DA6865">
        <w:rPr>
          <w:rFonts w:ascii="Times New Roman" w:eastAsia="Times New Roman" w:hAnsi="Times New Roman" w:cs="Times New Roman"/>
          <w:i/>
          <w:sz w:val="24"/>
          <w:szCs w:val="24"/>
        </w:rPr>
        <w:t>American Journal of Clinical Nutrition</w:t>
      </w:r>
      <w:r w:rsidRPr="006B6F3B">
        <w:rPr>
          <w:rFonts w:ascii="Times New Roman" w:eastAsia="Times New Roman" w:hAnsi="Times New Roman" w:cs="Times New Roman"/>
          <w:sz w:val="24"/>
          <w:szCs w:val="24"/>
        </w:rPr>
        <w:t>, 2012;96:445.</w:t>
      </w:r>
      <w:r w:rsidR="00B71CB7">
        <w:rPr>
          <w:rFonts w:ascii="Times New Roman" w:eastAsia="Times New Roman" w:hAnsi="Times New Roman" w:cs="Times New Roman"/>
          <w:sz w:val="24"/>
          <w:szCs w:val="24"/>
        </w:rPr>
        <w:t xml:space="preserve"> 1 page.</w:t>
      </w:r>
      <w:r w:rsidRPr="006B6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736" w:rsidRPr="006B6F3B">
        <w:rPr>
          <w:rFonts w:ascii="Times New Roman" w:eastAsia="Times New Roman" w:hAnsi="Times New Roman" w:cs="Times New Roman"/>
          <w:sz w:val="24"/>
          <w:szCs w:val="24"/>
        </w:rPr>
        <w:t xml:space="preserve">DOI: </w:t>
      </w:r>
      <w:r w:rsidR="00CC2736" w:rsidRPr="006B6F3B">
        <w:rPr>
          <w:rFonts w:ascii="Times New Roman" w:hAnsi="Times New Roman" w:cs="Times New Roman"/>
          <w:sz w:val="24"/>
          <w:szCs w:val="24"/>
        </w:rPr>
        <w:t>10.3945/ajcn.112.040980.</w:t>
      </w:r>
      <w:r w:rsidR="00CC2736" w:rsidRPr="006B6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6F3B">
        <w:rPr>
          <w:rFonts w:ascii="Times New Roman" w:eastAsia="Times New Roman" w:hAnsi="Times New Roman" w:cs="Times New Roman"/>
          <w:sz w:val="24"/>
          <w:szCs w:val="24"/>
        </w:rPr>
        <w:t>PMID: 22821370.</w:t>
      </w:r>
    </w:p>
    <w:p w14:paraId="113D207D" w14:textId="77777777" w:rsidR="00B359BC" w:rsidRDefault="00B359BC" w:rsidP="00B359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97CFC49" w14:textId="77777777" w:rsidR="00637405" w:rsidRDefault="00637405" w:rsidP="00B359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</w:pPr>
    </w:p>
    <w:p w14:paraId="087F77C7" w14:textId="319F8A4C" w:rsidR="00B359BC" w:rsidRDefault="00D7453F" w:rsidP="00B359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 xml:space="preserve">Select </w:t>
      </w:r>
      <w:r w:rsidR="00B359BC" w:rsidRPr="00DA686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>Op-eds</w:t>
      </w:r>
      <w:r w:rsidR="00B359BC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 xml:space="preserve"> and</w:t>
      </w:r>
      <w:r w:rsidR="00B359BC" w:rsidRPr="00DA686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 xml:space="preserve"> Editorials (non-peer-review</w:t>
      </w:r>
      <w:r w:rsidR="00B359BC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>)- Lay Publications</w:t>
      </w:r>
    </w:p>
    <w:p w14:paraId="17751B2B" w14:textId="4BEAC474" w:rsidR="00B359BC" w:rsidRDefault="00B359BC" w:rsidP="00B359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</w:rPr>
        <w:t xml:space="preserve"> </w:t>
      </w:r>
    </w:p>
    <w:p w14:paraId="054A1DBC" w14:textId="77777777" w:rsidR="003422A3" w:rsidRDefault="003422A3" w:rsidP="003422A3">
      <w:pPr>
        <w:pStyle w:val="ListParagraph"/>
        <w:numPr>
          <w:ilvl w:val="0"/>
          <w:numId w:val="44"/>
        </w:numPr>
        <w:shd w:val="clear" w:color="auto" w:fill="FFFFFF" w:themeFill="background1"/>
      </w:pPr>
      <w:r w:rsidRPr="774BE88B">
        <w:rPr>
          <w:b/>
          <w:bCs/>
        </w:rPr>
        <w:t>Taillie LS.</w:t>
      </w:r>
      <w:r>
        <w:t xml:space="preserve"> Can We Agree Kids Don’t Need Doritos at School? </w:t>
      </w:r>
      <w:r w:rsidRPr="774BE88B">
        <w:rPr>
          <w:i/>
          <w:iCs/>
        </w:rPr>
        <w:t xml:space="preserve">The New York Times, </w:t>
      </w:r>
      <w:r w:rsidRPr="774BE88B">
        <w:t>2025</w:t>
      </w:r>
      <w:r w:rsidRPr="774BE88B">
        <w:rPr>
          <w:i/>
          <w:iCs/>
        </w:rPr>
        <w:t>.</w:t>
      </w:r>
      <w:r>
        <w:t xml:space="preserve"> https://www.nytimes.com/2025/12/08/opinion/kids-ultraprocessed-foods-school.html. </w:t>
      </w:r>
    </w:p>
    <w:p w14:paraId="0D8294B8" w14:textId="08CA3CFF" w:rsidR="00BF2718" w:rsidRDefault="00A753C6" w:rsidP="774BE88B">
      <w:pPr>
        <w:pStyle w:val="ListParagraph"/>
        <w:numPr>
          <w:ilvl w:val="0"/>
          <w:numId w:val="44"/>
        </w:numPr>
        <w:shd w:val="clear" w:color="auto" w:fill="FFFFFF" w:themeFill="background1"/>
        <w:textAlignment w:val="baseline"/>
      </w:pPr>
      <w:r w:rsidRPr="774BE88B">
        <w:rPr>
          <w:b/>
          <w:bCs/>
          <w:bdr w:val="none" w:sz="0" w:space="0" w:color="auto" w:frame="1"/>
        </w:rPr>
        <w:t>Taillie LS</w:t>
      </w:r>
      <w:r w:rsidR="00FB226C" w:rsidRPr="774BE88B">
        <w:rPr>
          <w:b/>
          <w:bCs/>
          <w:bdr w:val="none" w:sz="0" w:space="0" w:color="auto" w:frame="1"/>
        </w:rPr>
        <w:t xml:space="preserve">, </w:t>
      </w:r>
      <w:r w:rsidR="00FB226C" w:rsidRPr="774BE88B">
        <w:rPr>
          <w:bdr w:val="none" w:sz="0" w:space="0" w:color="auto" w:frame="1"/>
        </w:rPr>
        <w:t>Krieger</w:t>
      </w:r>
      <w:r w:rsidRPr="774BE88B">
        <w:rPr>
          <w:b/>
          <w:bCs/>
          <w:bdr w:val="none" w:sz="0" w:space="0" w:color="auto" w:frame="1"/>
        </w:rPr>
        <w:t xml:space="preserve">. </w:t>
      </w:r>
      <w:r w:rsidRPr="774BE88B">
        <w:rPr>
          <w:bdr w:val="none" w:sz="0" w:space="0" w:color="auto" w:frame="1"/>
        </w:rPr>
        <w:t xml:space="preserve">MAHA’s focus on </w:t>
      </w:r>
      <w:proofErr w:type="spellStart"/>
      <w:r w:rsidRPr="774BE88B">
        <w:rPr>
          <w:bdr w:val="none" w:sz="0" w:space="0" w:color="auto" w:frame="1"/>
        </w:rPr>
        <w:t>ultraprocessed</w:t>
      </w:r>
      <w:proofErr w:type="spellEnd"/>
      <w:r w:rsidRPr="774BE88B">
        <w:rPr>
          <w:bdr w:val="none" w:sz="0" w:space="0" w:color="auto" w:frame="1"/>
        </w:rPr>
        <w:t xml:space="preserve"> food: real reform or empty gesture? </w:t>
      </w:r>
      <w:r w:rsidR="00FB226C" w:rsidRPr="774BE88B">
        <w:rPr>
          <w:i/>
          <w:iCs/>
          <w:bdr w:val="none" w:sz="0" w:space="0" w:color="auto" w:frame="1"/>
        </w:rPr>
        <w:t>The Seattle Times</w:t>
      </w:r>
      <w:r w:rsidR="00E61136" w:rsidRPr="774BE88B">
        <w:rPr>
          <w:i/>
          <w:iCs/>
          <w:bdr w:val="none" w:sz="0" w:space="0" w:color="auto" w:frame="1"/>
        </w:rPr>
        <w:t xml:space="preserve">, </w:t>
      </w:r>
      <w:r w:rsidR="00E61136" w:rsidRPr="774BE88B">
        <w:rPr>
          <w:bdr w:val="none" w:sz="0" w:space="0" w:color="auto" w:frame="1"/>
        </w:rPr>
        <w:t>2025</w:t>
      </w:r>
      <w:r w:rsidR="00FB226C" w:rsidRPr="774BE88B">
        <w:rPr>
          <w:i/>
          <w:iCs/>
          <w:bdr w:val="none" w:sz="0" w:space="0" w:color="auto" w:frame="1"/>
        </w:rPr>
        <w:t>.</w:t>
      </w:r>
      <w:r w:rsidR="00FB226C" w:rsidRPr="00FB226C">
        <w:rPr>
          <w:iCs/>
          <w:bdr w:val="none" w:sz="0" w:space="0" w:color="auto" w:frame="1"/>
        </w:rPr>
        <w:t xml:space="preserve"> </w:t>
      </w:r>
      <w:hyperlink r:id="rId27" w:history="1">
        <w:r w:rsidR="00FB226C" w:rsidRPr="774BE88B">
          <w:rPr>
            <w:rStyle w:val="Hyperlink"/>
            <w:bdr w:val="none" w:sz="0" w:space="0" w:color="auto" w:frame="1"/>
          </w:rPr>
          <w:t>https://www.seattletimes.com/opinion/mahas-focus-on-ultraprocessed-food-real-reform-or-empty-gesture/</w:t>
        </w:r>
      </w:hyperlink>
      <w:r w:rsidR="00FB226C" w:rsidRPr="00FB226C">
        <w:rPr>
          <w:iCs/>
          <w:bdr w:val="none" w:sz="0" w:space="0" w:color="auto" w:frame="1"/>
        </w:rPr>
        <w:t xml:space="preserve"> </w:t>
      </w:r>
    </w:p>
    <w:p w14:paraId="7D201271" w14:textId="2BF79CB0" w:rsidR="00E61136" w:rsidRPr="00E61136" w:rsidRDefault="00E61136" w:rsidP="774BE88B">
      <w:pPr>
        <w:pStyle w:val="ListParagraph"/>
        <w:numPr>
          <w:ilvl w:val="0"/>
          <w:numId w:val="44"/>
        </w:numPr>
        <w:shd w:val="clear" w:color="auto" w:fill="FFFFFF" w:themeFill="background1"/>
        <w:textAlignment w:val="baseline"/>
        <w:rPr>
          <w:bdr w:val="none" w:sz="0" w:space="0" w:color="auto" w:frame="1"/>
        </w:rPr>
      </w:pPr>
      <w:r w:rsidRPr="774BE88B">
        <w:rPr>
          <w:b/>
          <w:bCs/>
          <w:bdr w:val="none" w:sz="0" w:space="0" w:color="auto" w:frame="1"/>
        </w:rPr>
        <w:t>Taillie LS</w:t>
      </w:r>
      <w:r w:rsidRPr="774BE88B">
        <w:rPr>
          <w:bdr w:val="none" w:sz="0" w:space="0" w:color="auto" w:frame="1"/>
        </w:rPr>
        <w:t xml:space="preserve">. Football is about Health. Big Soda is not. </w:t>
      </w:r>
      <w:r w:rsidRPr="774BE88B">
        <w:rPr>
          <w:i/>
          <w:iCs/>
          <w:bdr w:val="none" w:sz="0" w:space="0" w:color="auto" w:frame="1"/>
        </w:rPr>
        <w:t xml:space="preserve">Health Policy Watch, </w:t>
      </w:r>
      <w:r w:rsidRPr="774BE88B">
        <w:rPr>
          <w:bdr w:val="none" w:sz="0" w:space="0" w:color="auto" w:frame="1"/>
        </w:rPr>
        <w:t xml:space="preserve">2025. </w:t>
      </w:r>
      <w:hyperlink r:id="rId28">
        <w:r w:rsidRPr="774BE88B">
          <w:rPr>
            <w:rStyle w:val="Hyperlink"/>
          </w:rPr>
          <w:t>https://healthpolicy-watch.news/football-is-about-health-big-soda-is-not/</w:t>
        </w:r>
      </w:hyperlink>
    </w:p>
    <w:p w14:paraId="18207E2B" w14:textId="1EA0C8D7" w:rsidR="00AF2082" w:rsidRPr="005711E0" w:rsidRDefault="00AF2082" w:rsidP="774BE88B">
      <w:pPr>
        <w:pStyle w:val="ListParagraph"/>
        <w:numPr>
          <w:ilvl w:val="0"/>
          <w:numId w:val="44"/>
        </w:numPr>
        <w:shd w:val="clear" w:color="auto" w:fill="FFFFFF" w:themeFill="background1"/>
        <w:textAlignment w:val="baseline"/>
      </w:pPr>
      <w:r w:rsidRPr="774BE88B">
        <w:rPr>
          <w:b/>
          <w:bCs/>
          <w:bdr w:val="none" w:sz="0" w:space="0" w:color="auto" w:frame="1"/>
        </w:rPr>
        <w:t xml:space="preserve">Taillie LS. </w:t>
      </w:r>
      <w:r w:rsidR="005711E0" w:rsidRPr="774BE88B">
        <w:rPr>
          <w:bdr w:val="none" w:sz="0" w:space="0" w:color="auto" w:frame="1"/>
        </w:rPr>
        <w:t xml:space="preserve">Heat waves and droughts are a bonanza for junk food companies. </w:t>
      </w:r>
      <w:r w:rsidRPr="774BE88B">
        <w:rPr>
          <w:i/>
          <w:iCs/>
          <w:bdr w:val="none" w:sz="0" w:space="0" w:color="auto" w:frame="1"/>
        </w:rPr>
        <w:t>The New York Times, 2024.</w:t>
      </w:r>
      <w:r w:rsidR="005711E0" w:rsidRPr="005711E0">
        <w:t xml:space="preserve"> </w:t>
      </w:r>
      <w:hyperlink r:id="rId29" w:history="1">
        <w:r w:rsidR="005711E0" w:rsidRPr="774BE88B">
          <w:rPr>
            <w:rStyle w:val="Hyperlink"/>
            <w:bdr w:val="none" w:sz="0" w:space="0" w:color="auto" w:frame="1"/>
          </w:rPr>
          <w:t>https://www.nytimes.com/2024/08/08/opinion/climate-change-junk-food.html</w:t>
        </w:r>
      </w:hyperlink>
    </w:p>
    <w:p w14:paraId="10F1485A" w14:textId="55B3D8DF" w:rsidR="00D7453F" w:rsidRPr="00AF2082" w:rsidRDefault="00D7453F" w:rsidP="00B359BC">
      <w:pPr>
        <w:pStyle w:val="ListParagraph"/>
        <w:numPr>
          <w:ilvl w:val="0"/>
          <w:numId w:val="44"/>
        </w:numPr>
        <w:shd w:val="clear" w:color="auto" w:fill="FFFFFF"/>
        <w:textAlignment w:val="baseline"/>
        <w:rPr>
          <w:iCs/>
          <w:bdr w:val="none" w:sz="0" w:space="0" w:color="auto" w:frame="1"/>
        </w:rPr>
      </w:pPr>
      <w:r w:rsidRPr="00D7453F">
        <w:rPr>
          <w:b/>
          <w:bCs/>
          <w:iCs/>
          <w:bdr w:val="none" w:sz="0" w:space="0" w:color="auto" w:frame="1"/>
        </w:rPr>
        <w:t>Taillie LS</w:t>
      </w:r>
      <w:r>
        <w:rPr>
          <w:iCs/>
          <w:bdr w:val="none" w:sz="0" w:space="0" w:color="auto" w:frame="1"/>
        </w:rPr>
        <w:t xml:space="preserve">. </w:t>
      </w:r>
      <w:r w:rsidR="00AF2082">
        <w:rPr>
          <w:iCs/>
          <w:bdr w:val="none" w:sz="0" w:space="0" w:color="auto" w:frame="1"/>
        </w:rPr>
        <w:t xml:space="preserve">Why </w:t>
      </w:r>
      <w:proofErr w:type="gramStart"/>
      <w:r w:rsidR="00AF2082">
        <w:rPr>
          <w:iCs/>
          <w:bdr w:val="none" w:sz="0" w:space="0" w:color="auto" w:frame="1"/>
        </w:rPr>
        <w:t>it’s</w:t>
      </w:r>
      <w:proofErr w:type="gramEnd"/>
      <w:r w:rsidR="00AF2082">
        <w:rPr>
          <w:iCs/>
          <w:bdr w:val="none" w:sz="0" w:space="0" w:color="auto" w:frame="1"/>
        </w:rPr>
        <w:t xml:space="preserve"> so hard to get </w:t>
      </w:r>
      <w:proofErr w:type="spellStart"/>
      <w:r w:rsidR="00AF2082">
        <w:rPr>
          <w:iCs/>
          <w:bdr w:val="none" w:sz="0" w:space="0" w:color="auto" w:frame="1"/>
        </w:rPr>
        <w:t>ultraprocessed</w:t>
      </w:r>
      <w:proofErr w:type="spellEnd"/>
      <w:r w:rsidR="00AF2082">
        <w:rPr>
          <w:iCs/>
          <w:bdr w:val="none" w:sz="0" w:space="0" w:color="auto" w:frame="1"/>
        </w:rPr>
        <w:t xml:space="preserve"> foods out of our diets. </w:t>
      </w:r>
      <w:r w:rsidR="00AF2082">
        <w:rPr>
          <w:i/>
          <w:bdr w:val="none" w:sz="0" w:space="0" w:color="auto" w:frame="1"/>
        </w:rPr>
        <w:t xml:space="preserve">The Guardian, </w:t>
      </w:r>
      <w:r w:rsidR="00AF2082" w:rsidRPr="00AF2082">
        <w:rPr>
          <w:iCs/>
          <w:bdr w:val="none" w:sz="0" w:space="0" w:color="auto" w:frame="1"/>
        </w:rPr>
        <w:t>2024</w:t>
      </w:r>
      <w:r w:rsidR="00AF2082">
        <w:rPr>
          <w:i/>
          <w:bdr w:val="none" w:sz="0" w:space="0" w:color="auto" w:frame="1"/>
        </w:rPr>
        <w:t xml:space="preserve">. </w:t>
      </w:r>
      <w:hyperlink r:id="rId30" w:history="1">
        <w:r w:rsidR="00AF2082" w:rsidRPr="00AF2082">
          <w:rPr>
            <w:rStyle w:val="Hyperlink"/>
            <w:iCs/>
            <w:bdr w:val="none" w:sz="0" w:space="0" w:color="auto" w:frame="1"/>
          </w:rPr>
          <w:t>https://www.theguardian.com/commentisfree/article/2024/jul/23/ultra-processed-foods-time-scarcity</w:t>
        </w:r>
      </w:hyperlink>
    </w:p>
    <w:p w14:paraId="6B00E39E" w14:textId="3AD4CE0B" w:rsidR="000A7F30" w:rsidRDefault="000A7F30" w:rsidP="00B359BC">
      <w:pPr>
        <w:pStyle w:val="ListParagraph"/>
        <w:numPr>
          <w:ilvl w:val="0"/>
          <w:numId w:val="44"/>
        </w:numPr>
        <w:shd w:val="clear" w:color="auto" w:fill="FFFFFF"/>
        <w:textAlignment w:val="baseline"/>
        <w:rPr>
          <w:iCs/>
          <w:bdr w:val="none" w:sz="0" w:space="0" w:color="auto" w:frame="1"/>
        </w:rPr>
      </w:pPr>
      <w:r>
        <w:rPr>
          <w:b/>
          <w:bCs/>
          <w:iCs/>
          <w:bdr w:val="none" w:sz="0" w:space="0" w:color="auto" w:frame="1"/>
        </w:rPr>
        <w:t xml:space="preserve">Taillie LS. </w:t>
      </w:r>
      <w:r>
        <w:rPr>
          <w:iCs/>
          <w:bdr w:val="none" w:sz="0" w:space="0" w:color="auto" w:frame="1"/>
        </w:rPr>
        <w:t xml:space="preserve">The junk food industry is targeting kids. </w:t>
      </w:r>
      <w:r>
        <w:rPr>
          <w:i/>
          <w:bdr w:val="none" w:sz="0" w:space="0" w:color="auto" w:frame="1"/>
        </w:rPr>
        <w:t>The Hill</w:t>
      </w:r>
      <w:r>
        <w:rPr>
          <w:iCs/>
          <w:bdr w:val="none" w:sz="0" w:space="0" w:color="auto" w:frame="1"/>
        </w:rPr>
        <w:t xml:space="preserve">, 2024. </w:t>
      </w:r>
      <w:hyperlink r:id="rId31" w:history="1">
        <w:r w:rsidR="00260C17" w:rsidRPr="00292A6D">
          <w:rPr>
            <w:rStyle w:val="Hyperlink"/>
            <w:iCs/>
            <w:bdr w:val="none" w:sz="0" w:space="0" w:color="auto" w:frame="1"/>
          </w:rPr>
          <w:t>https://thehill.com/opinion/healthcare/4605533-the-junk-food-industry-is-targeting-our-children/</w:t>
        </w:r>
      </w:hyperlink>
    </w:p>
    <w:p w14:paraId="35268B81" w14:textId="720CAAC9" w:rsidR="00B97719" w:rsidRDefault="00B97719" w:rsidP="00B359BC">
      <w:pPr>
        <w:pStyle w:val="ListParagraph"/>
        <w:numPr>
          <w:ilvl w:val="0"/>
          <w:numId w:val="44"/>
        </w:numPr>
        <w:shd w:val="clear" w:color="auto" w:fill="FFFFFF"/>
        <w:textAlignment w:val="baseline"/>
        <w:rPr>
          <w:iCs/>
          <w:bdr w:val="none" w:sz="0" w:space="0" w:color="auto" w:frame="1"/>
        </w:rPr>
      </w:pPr>
      <w:r w:rsidRPr="00C9740E">
        <w:rPr>
          <w:b/>
          <w:bCs/>
          <w:iCs/>
          <w:bdr w:val="none" w:sz="0" w:space="0" w:color="auto" w:frame="1"/>
        </w:rPr>
        <w:t>Taillie LS.</w:t>
      </w:r>
      <w:r w:rsidR="008362C3">
        <w:rPr>
          <w:iCs/>
          <w:bdr w:val="none" w:sz="0" w:space="0" w:color="auto" w:frame="1"/>
        </w:rPr>
        <w:t xml:space="preserve"> </w:t>
      </w:r>
      <w:r w:rsidR="00F63A65">
        <w:rPr>
          <w:iCs/>
          <w:bdr w:val="none" w:sz="0" w:space="0" w:color="auto" w:frame="1"/>
        </w:rPr>
        <w:t>Being a parent is a hidden</w:t>
      </w:r>
      <w:r w:rsidR="008362C3">
        <w:rPr>
          <w:iCs/>
          <w:bdr w:val="none" w:sz="0" w:space="0" w:color="auto" w:frame="1"/>
        </w:rPr>
        <w:t xml:space="preserve"> scientific superpower—here’s why.</w:t>
      </w:r>
      <w:r>
        <w:rPr>
          <w:iCs/>
          <w:bdr w:val="none" w:sz="0" w:space="0" w:color="auto" w:frame="1"/>
        </w:rPr>
        <w:t xml:space="preserve"> </w:t>
      </w:r>
      <w:r>
        <w:rPr>
          <w:i/>
          <w:bdr w:val="none" w:sz="0" w:space="0" w:color="auto" w:frame="1"/>
        </w:rPr>
        <w:t>Nature</w:t>
      </w:r>
      <w:r w:rsidR="008362C3">
        <w:rPr>
          <w:i/>
          <w:bdr w:val="none" w:sz="0" w:space="0" w:color="auto" w:frame="1"/>
        </w:rPr>
        <w:t xml:space="preserve">, </w:t>
      </w:r>
      <w:r w:rsidR="008362C3">
        <w:rPr>
          <w:iCs/>
          <w:bdr w:val="none" w:sz="0" w:space="0" w:color="auto" w:frame="1"/>
        </w:rPr>
        <w:t>2024.</w:t>
      </w:r>
      <w:r w:rsidR="00F63A65">
        <w:rPr>
          <w:iCs/>
          <w:bdr w:val="none" w:sz="0" w:space="0" w:color="auto" w:frame="1"/>
        </w:rPr>
        <w:t xml:space="preserve"> </w:t>
      </w:r>
      <w:hyperlink r:id="rId32" w:history="1">
        <w:r w:rsidR="00F63A65" w:rsidRPr="00EF2A70">
          <w:rPr>
            <w:rStyle w:val="Hyperlink"/>
            <w:iCs/>
            <w:bdr w:val="none" w:sz="0" w:space="0" w:color="auto" w:frame="1"/>
          </w:rPr>
          <w:t>https://www.nature.com/articles/d41586-024-00776-4</w:t>
        </w:r>
      </w:hyperlink>
      <w:r w:rsidR="00F63A65">
        <w:rPr>
          <w:iCs/>
          <w:bdr w:val="none" w:sz="0" w:space="0" w:color="auto" w:frame="1"/>
        </w:rPr>
        <w:t xml:space="preserve"> </w:t>
      </w:r>
    </w:p>
    <w:p w14:paraId="63E700BB" w14:textId="1D1B7C56" w:rsidR="00B359BC" w:rsidRDefault="00B359BC" w:rsidP="00B359BC">
      <w:pPr>
        <w:pStyle w:val="ListParagraph"/>
        <w:numPr>
          <w:ilvl w:val="0"/>
          <w:numId w:val="44"/>
        </w:numPr>
        <w:shd w:val="clear" w:color="auto" w:fill="FFFFFF"/>
        <w:textAlignment w:val="baseline"/>
        <w:rPr>
          <w:iCs/>
          <w:bdr w:val="none" w:sz="0" w:space="0" w:color="auto" w:frame="1"/>
        </w:rPr>
      </w:pPr>
      <w:r w:rsidRPr="00C9740E">
        <w:rPr>
          <w:b/>
          <w:bCs/>
          <w:iCs/>
          <w:bdr w:val="none" w:sz="0" w:space="0" w:color="auto" w:frame="1"/>
        </w:rPr>
        <w:t>Taillie LS.</w:t>
      </w:r>
      <w:r>
        <w:rPr>
          <w:iCs/>
          <w:bdr w:val="none" w:sz="0" w:space="0" w:color="auto" w:frame="1"/>
        </w:rPr>
        <w:t xml:space="preserve"> </w:t>
      </w:r>
      <w:r w:rsidR="00C9740E">
        <w:rPr>
          <w:iCs/>
          <w:bdr w:val="none" w:sz="0" w:space="0" w:color="auto" w:frame="1"/>
        </w:rPr>
        <w:t xml:space="preserve">Big, bold warning labels can steer people away from junk food. </w:t>
      </w:r>
      <w:r w:rsidR="00B97719" w:rsidRPr="00B97719">
        <w:rPr>
          <w:i/>
          <w:bdr w:val="none" w:sz="0" w:space="0" w:color="auto" w:frame="1"/>
        </w:rPr>
        <w:t>Wall Street Journal</w:t>
      </w:r>
      <w:r w:rsidR="00B97719">
        <w:rPr>
          <w:iCs/>
          <w:bdr w:val="none" w:sz="0" w:space="0" w:color="auto" w:frame="1"/>
        </w:rPr>
        <w:t>, 2024.</w:t>
      </w:r>
      <w:r w:rsidR="00C9740E">
        <w:rPr>
          <w:iCs/>
          <w:bdr w:val="none" w:sz="0" w:space="0" w:color="auto" w:frame="1"/>
        </w:rPr>
        <w:br/>
      </w:r>
      <w:hyperlink r:id="rId33" w:history="1">
        <w:r w:rsidR="00C9740E" w:rsidRPr="00EF2A70">
          <w:rPr>
            <w:rStyle w:val="Hyperlink"/>
            <w:iCs/>
            <w:bdr w:val="none" w:sz="0" w:space="0" w:color="auto" w:frame="1"/>
          </w:rPr>
          <w:t>https://www.wsj.com/health/wellness/big-bold-warning-labels-can-steer-people-away-from-junk-food-d81e0704</w:t>
        </w:r>
      </w:hyperlink>
    </w:p>
    <w:p w14:paraId="6F57ECCF" w14:textId="77777777" w:rsidR="00C9740E" w:rsidRDefault="00C9740E" w:rsidP="00C9740E">
      <w:pPr>
        <w:pStyle w:val="ListParagraph"/>
        <w:shd w:val="clear" w:color="auto" w:fill="FFFFFF"/>
        <w:ind w:left="360"/>
        <w:textAlignment w:val="baseline"/>
        <w:rPr>
          <w:iCs/>
          <w:bdr w:val="none" w:sz="0" w:space="0" w:color="auto" w:frame="1"/>
        </w:rPr>
      </w:pPr>
    </w:p>
    <w:p w14:paraId="2552D8A0" w14:textId="77777777" w:rsidR="00B359BC" w:rsidRDefault="00B359BC" w:rsidP="00DD73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79B837" w14:textId="00645D10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4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PRESENTATIONS</w:t>
      </w:r>
    </w:p>
    <w:p w14:paraId="13CE4043" w14:textId="4ADA3EE0" w:rsidR="00BE1427" w:rsidRPr="00D24D15" w:rsidRDefault="00BE1427" w:rsidP="00DD734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D24D1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NOTE: As of October 2023, I include</w:t>
      </w:r>
      <w:r w:rsidR="00BA15B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on my CV</w:t>
      </w:r>
      <w:r w:rsidRPr="00D24D1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only presentations for which I was first (presenting</w:t>
      </w:r>
      <w:r w:rsidR="00D24D1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  <w:r w:rsidRPr="00D24D1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author or for students who </w:t>
      </w:r>
      <w:r w:rsidR="00423426" w:rsidRPr="00D24D1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are my primary mentee (undergraduate or graduate). </w:t>
      </w:r>
    </w:p>
    <w:p w14:paraId="5E9CF703" w14:textId="374CAE7A" w:rsidR="00DD7346" w:rsidRDefault="00450C9C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*Indicates corresponding/senior author</w:t>
      </w: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DD7346" w:rsidRPr="00DD7346">
        <w:rPr>
          <w:rFonts w:eastAsia="Times New Roman"/>
          <w:i/>
          <w:color w:val="222222"/>
          <w:sz w:val="23"/>
          <w:szCs w:val="23"/>
          <w:shd w:val="clear" w:color="auto" w:fill="FFFFFF"/>
        </w:rPr>
        <w:t>†</w:t>
      </w:r>
      <w:r w:rsidR="00DD7346" w:rsidRPr="00DD7346">
        <w:rPr>
          <w:rFonts w:eastAsia="Times New Roman"/>
          <w:color w:val="222222"/>
          <w:sz w:val="23"/>
          <w:szCs w:val="23"/>
          <w:shd w:val="clear" w:color="auto" w:fill="FFFFFF"/>
        </w:rPr>
        <w:t xml:space="preserve"> </w:t>
      </w:r>
      <w:r w:rsidR="00DD7346" w:rsidRPr="00DD7346">
        <w:rPr>
          <w:rFonts w:ascii="Times New Roman" w:eastAsia="Times New Roman" w:hAnsi="Times New Roman" w:cs="Times New Roman"/>
          <w:b/>
          <w:sz w:val="24"/>
          <w:szCs w:val="24"/>
        </w:rPr>
        <w:t>Indicates that the first author is a student</w:t>
      </w:r>
      <w:r w:rsidR="005109E7">
        <w:rPr>
          <w:rFonts w:ascii="Times New Roman" w:eastAsia="Times New Roman" w:hAnsi="Times New Roman" w:cs="Times New Roman"/>
          <w:b/>
          <w:sz w:val="24"/>
          <w:szCs w:val="24"/>
        </w:rPr>
        <w:t xml:space="preserve"> or post-doctoral trainee</w:t>
      </w:r>
      <w:r w:rsidR="00DD7346"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 for whom I am the primary mentor or primary co-mentor</w:t>
      </w:r>
    </w:p>
    <w:p w14:paraId="29626045" w14:textId="3E1412B4" w:rsidR="004653F2" w:rsidRDefault="004653F2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5313" w:type="dxa"/>
        <w:jc w:val="center"/>
        <w:tblLook w:val="04A0" w:firstRow="1" w:lastRow="0" w:firstColumn="1" w:lastColumn="0" w:noHBand="0" w:noVBand="1"/>
      </w:tblPr>
      <w:tblGrid>
        <w:gridCol w:w="3705"/>
        <w:gridCol w:w="1608"/>
      </w:tblGrid>
      <w:tr w:rsidR="004653F2" w:rsidRPr="00DD7346" w14:paraId="582654FF" w14:textId="77777777" w:rsidTr="009F7EBF">
        <w:trPr>
          <w:jc w:val="center"/>
        </w:trPr>
        <w:tc>
          <w:tcPr>
            <w:tcW w:w="5313" w:type="dxa"/>
            <w:gridSpan w:val="2"/>
          </w:tcPr>
          <w:p w14:paraId="5FC30868" w14:textId="1A0F7630" w:rsidR="004653F2" w:rsidRPr="00DD7346" w:rsidRDefault="004653F2" w:rsidP="009F7EB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>Summary table of p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resentations at academic conferences</w:t>
            </w:r>
          </w:p>
        </w:tc>
      </w:tr>
      <w:tr w:rsidR="004653F2" w:rsidRPr="00DD7346" w14:paraId="3BFF329C" w14:textId="77777777" w:rsidTr="009F7EBF">
        <w:trPr>
          <w:jc w:val="center"/>
        </w:trPr>
        <w:tc>
          <w:tcPr>
            <w:tcW w:w="3705" w:type="dxa"/>
            <w:shd w:val="clear" w:color="auto" w:fill="D9D9D9" w:themeFill="background1" w:themeFillShade="D9"/>
          </w:tcPr>
          <w:p w14:paraId="5197A4F6" w14:textId="4FE7F827" w:rsidR="004653F2" w:rsidRPr="00FC4FDE" w:rsidRDefault="004653F2" w:rsidP="009F7EB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4F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608" w:type="dxa"/>
            <w:shd w:val="clear" w:color="auto" w:fill="D9D9D9" w:themeFill="background1" w:themeFillShade="D9"/>
          </w:tcPr>
          <w:p w14:paraId="41A0418A" w14:textId="19CCB79B" w:rsidR="004653F2" w:rsidRPr="00FC4FDE" w:rsidRDefault="00C47205" w:rsidP="009F7EB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  <w:r w:rsidR="00AB0EB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653F2" w:rsidRPr="00DD7346" w14:paraId="5487815E" w14:textId="77777777" w:rsidTr="009F7EBF">
        <w:trPr>
          <w:jc w:val="center"/>
        </w:trPr>
        <w:tc>
          <w:tcPr>
            <w:tcW w:w="3705" w:type="dxa"/>
          </w:tcPr>
          <w:p w14:paraId="48455E97" w14:textId="62A32344" w:rsidR="004653F2" w:rsidRPr="00DD7346" w:rsidRDefault="004653F2" w:rsidP="009F7E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   First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/presenting</w:t>
            </w:r>
            <w:r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 author</w:t>
            </w:r>
          </w:p>
        </w:tc>
        <w:tc>
          <w:tcPr>
            <w:tcW w:w="1608" w:type="dxa"/>
          </w:tcPr>
          <w:p w14:paraId="284AB17B" w14:textId="464FF663" w:rsidR="004653F2" w:rsidRPr="00DD7346" w:rsidRDefault="00B020BE" w:rsidP="009F7E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</w:tr>
      <w:tr w:rsidR="004653F2" w:rsidRPr="00DD7346" w14:paraId="77E590AC" w14:textId="77777777" w:rsidTr="009F7EBF">
        <w:trPr>
          <w:jc w:val="center"/>
        </w:trPr>
        <w:tc>
          <w:tcPr>
            <w:tcW w:w="3705" w:type="dxa"/>
          </w:tcPr>
          <w:p w14:paraId="6D7ACA23" w14:textId="77777777" w:rsidR="004653F2" w:rsidRPr="00DD7346" w:rsidRDefault="004653F2" w:rsidP="009F7E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5E8B5F9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Senior/corresponding author  </w:t>
            </w:r>
          </w:p>
        </w:tc>
        <w:tc>
          <w:tcPr>
            <w:tcW w:w="1608" w:type="dxa"/>
          </w:tcPr>
          <w:p w14:paraId="1AA99C80" w14:textId="03ABE199" w:rsidR="004653F2" w:rsidRPr="00DD7346" w:rsidRDefault="00AB0EBF" w:rsidP="009F7E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</w:tr>
      <w:tr w:rsidR="004653F2" w:rsidRPr="00DD7346" w14:paraId="38635886" w14:textId="77777777" w:rsidTr="009F7EBF">
        <w:trPr>
          <w:jc w:val="center"/>
        </w:trPr>
        <w:tc>
          <w:tcPr>
            <w:tcW w:w="3705" w:type="dxa"/>
            <w:tcBorders>
              <w:bottom w:val="single" w:sz="4" w:space="0" w:color="auto"/>
            </w:tcBorders>
          </w:tcPr>
          <w:p w14:paraId="3CEBFCD6" w14:textId="77777777" w:rsidR="004653F2" w:rsidRPr="00DD7346" w:rsidRDefault="004653F2" w:rsidP="009F7E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   With mentees as first author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444F7C60" w14:textId="67F14BDE" w:rsidR="004653F2" w:rsidRPr="00DD7346" w:rsidRDefault="003144EB" w:rsidP="009F7E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AB0EB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14:paraId="4560C158" w14:textId="77777777" w:rsidR="007B36A0" w:rsidRDefault="007B36A0" w:rsidP="007B36A0">
      <w:pPr>
        <w:pStyle w:val="ListParagraph"/>
        <w:ind w:left="360"/>
      </w:pPr>
    </w:p>
    <w:p w14:paraId="7FCACFAA" w14:textId="77777777" w:rsidR="003144EB" w:rsidRPr="003144EB" w:rsidRDefault="003144EB" w:rsidP="003144EB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0846AE00" w14:textId="5AFC0BC8" w:rsidR="00B020BE" w:rsidRDefault="00B020BE" w:rsidP="000D2118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Taillie LS, </w:t>
      </w:r>
      <w:r w:rsidR="0038027F">
        <w:rPr>
          <w:rFonts w:ascii="Times New Roman" w:hAnsi="Times New Roman" w:cs="Times New Roman"/>
          <w:sz w:val="24"/>
          <w:szCs w:val="24"/>
        </w:rPr>
        <w:t xml:space="preserve">Colombia’s innovative tax and front-of-package labeling policies. Invited symposium. International Congress of Nutrition, August 2025. Paris, France. </w:t>
      </w:r>
    </w:p>
    <w:p w14:paraId="0EACBD80" w14:textId="77777777" w:rsidR="0038027F" w:rsidRPr="00B020BE" w:rsidRDefault="0038027F" w:rsidP="0038027F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327CF754" w14:textId="0575839C" w:rsidR="00B020BE" w:rsidRDefault="00B020BE" w:rsidP="000D2118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Taillie LS. </w:t>
      </w:r>
      <w:r>
        <w:rPr>
          <w:rFonts w:ascii="Times New Roman" w:hAnsi="Times New Roman" w:cs="Times New Roman"/>
          <w:sz w:val="24"/>
          <w:szCs w:val="24"/>
        </w:rPr>
        <w:t>A conceptual framework for how climate change is accelerating the nutrition transition. Oral presentation. International Congress of Nutrition, August 2025. Paris, France.</w:t>
      </w:r>
    </w:p>
    <w:p w14:paraId="52653C08" w14:textId="77777777" w:rsidR="00AB0EBF" w:rsidRDefault="00AB0EBF" w:rsidP="00AB0EBF">
      <w:pPr>
        <w:pStyle w:val="ListParagraph"/>
      </w:pPr>
    </w:p>
    <w:p w14:paraId="6A798160" w14:textId="3DCCC359" w:rsidR="00AB0EBF" w:rsidRDefault="00AB0EBF" w:rsidP="000D2118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0EBF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es-ES"/>
        </w:rPr>
        <w:t>†*</w:t>
      </w:r>
      <w:r w:rsidRPr="00AB0EB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val="es-ES"/>
        </w:rPr>
        <w:t xml:space="preserve"> </w:t>
      </w:r>
      <w:r w:rsidRPr="00AB0EBF">
        <w:rPr>
          <w:rFonts w:ascii="Times New Roman" w:hAnsi="Times New Roman" w:cs="Times New Roman"/>
          <w:sz w:val="24"/>
          <w:szCs w:val="24"/>
          <w:lang w:val="es-ES"/>
        </w:rPr>
        <w:t xml:space="preserve">Lara-Arevalo J,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Saavedra L, </w:t>
      </w:r>
      <w:r w:rsidRPr="00AB0EBF">
        <w:rPr>
          <w:rFonts w:ascii="Times New Roman" w:hAnsi="Times New Roman" w:cs="Times New Roman"/>
          <w:sz w:val="24"/>
          <w:szCs w:val="24"/>
          <w:lang w:val="es-ES"/>
        </w:rPr>
        <w:t>Miranda J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Diaz-Canseco F, 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Taillie LS.</w:t>
      </w:r>
      <w:r w:rsidRPr="00AB0EBF">
        <w:rPr>
          <w:rFonts w:ascii="Roboto" w:hAnsi="Roboto" w:cs="Arial"/>
          <w:color w:val="474747"/>
          <w:sz w:val="21"/>
          <w:szCs w:val="21"/>
          <w:shd w:val="clear" w:color="auto" w:fill="FFFFFF"/>
          <w:lang w:val="es-ES"/>
        </w:rPr>
        <w:t xml:space="preserve"> </w:t>
      </w:r>
      <w:r w:rsidRPr="00AB0EBF">
        <w:rPr>
          <w:rFonts w:ascii="Times New Roman" w:hAnsi="Times New Roman" w:cs="Times New Roman"/>
          <w:sz w:val="24"/>
          <w:szCs w:val="24"/>
        </w:rPr>
        <w:t>Peru's front-of-package warning label policy and changes in the healthfulness of the food supply: a pre-post</w:t>
      </w:r>
      <w:r>
        <w:rPr>
          <w:rFonts w:ascii="Times New Roman" w:hAnsi="Times New Roman" w:cs="Times New Roman"/>
          <w:sz w:val="24"/>
          <w:szCs w:val="24"/>
        </w:rPr>
        <w:t xml:space="preserve"> analysis. Oral presentation. International Congress of Nutrition, August 2025. Paris, France.</w:t>
      </w:r>
    </w:p>
    <w:p w14:paraId="4DBEF62A" w14:textId="77777777" w:rsidR="00AB0EBF" w:rsidRDefault="00AB0EBF" w:rsidP="00AB0EBF">
      <w:pPr>
        <w:pStyle w:val="ListParagraph"/>
      </w:pPr>
    </w:p>
    <w:p w14:paraId="79AF8DA2" w14:textId="65E49D85" w:rsidR="00AB0EBF" w:rsidRDefault="00AB0EBF" w:rsidP="00AB0EBF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0EBF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†*</w:t>
      </w:r>
      <w:r w:rsidRPr="00AB0EB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</w:t>
      </w:r>
      <w:r w:rsidRPr="00AB0EBF">
        <w:rPr>
          <w:rFonts w:ascii="Times New Roman" w:hAnsi="Times New Roman" w:cs="Times New Roman"/>
          <w:sz w:val="24"/>
          <w:szCs w:val="24"/>
        </w:rPr>
        <w:t xml:space="preserve">Soto-Diez C, Vatavuk Serrati G, </w:t>
      </w:r>
      <w:r w:rsidRPr="00AB0EBF">
        <w:rPr>
          <w:rFonts w:ascii="Times New Roman" w:hAnsi="Times New Roman" w:cs="Times New Roman"/>
          <w:b/>
          <w:bCs/>
          <w:sz w:val="24"/>
          <w:szCs w:val="24"/>
        </w:rPr>
        <w:t>Taillie LS.</w:t>
      </w:r>
      <w:r w:rsidRPr="00AB0EBF">
        <w:rPr>
          <w:rFonts w:ascii="Roboto" w:hAnsi="Roboto" w:cs="Arial"/>
          <w:color w:val="474747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Acculturation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ultraprocessed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food intake among Latinos in the United States. Poster presentation. International Congress of Nutrition, August 2025. Paris, France.</w:t>
      </w:r>
    </w:p>
    <w:p w14:paraId="710A11E5" w14:textId="77777777" w:rsidR="00AB0EBF" w:rsidRDefault="00AB0EBF" w:rsidP="00AB0EBF">
      <w:pPr>
        <w:pStyle w:val="ListParagraph"/>
      </w:pPr>
    </w:p>
    <w:p w14:paraId="39CFE584" w14:textId="4A296E65" w:rsidR="000D2118" w:rsidRPr="00E13109" w:rsidRDefault="000D2118" w:rsidP="000D2118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11E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†*</w:t>
      </w:r>
      <w:r w:rsidRPr="005711E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Ewoldt L,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/>
        </w:rPr>
        <w:t xml:space="preserve">Taillie LS. </w:t>
      </w:r>
      <w:r w:rsidR="0031197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>Climate change, dietary patterns, and consumer choice. Oral presentation. American Society of Nutrition. May 2025. Orlando, Florida.</w:t>
      </w:r>
    </w:p>
    <w:p w14:paraId="6DF70D8E" w14:textId="77777777" w:rsidR="000D2118" w:rsidRPr="000D2118" w:rsidRDefault="000D2118" w:rsidP="00311979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6DC4C814" w14:textId="1C06932A" w:rsidR="00311979" w:rsidRPr="00E13109" w:rsidRDefault="00311979" w:rsidP="00311979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11E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†*</w:t>
      </w:r>
      <w:r w:rsidRPr="005711E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>Prestemon</w:t>
      </w:r>
      <w:r w:rsidRPr="005711E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Grummon A,</w:t>
      </w:r>
      <w:r w:rsidRPr="005711E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/>
        </w:rPr>
        <w:t xml:space="preserve">Taillie LS.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>Nudges to promote healthier, sustainable diets. Poster presentation. American Society of Nutrition. May 2025. Orlando, Florida.</w:t>
      </w:r>
    </w:p>
    <w:p w14:paraId="176DE3B1" w14:textId="77777777" w:rsidR="00311979" w:rsidRDefault="00311979" w:rsidP="00311979">
      <w:pPr>
        <w:pStyle w:val="ListParagraph"/>
        <w:rPr>
          <w:b/>
          <w:bCs/>
        </w:rPr>
      </w:pPr>
    </w:p>
    <w:p w14:paraId="2A8E72B8" w14:textId="43D9498A" w:rsidR="000D2118" w:rsidRDefault="000D2118" w:rsidP="00FC7A3F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23C">
        <w:rPr>
          <w:rFonts w:ascii="Times New Roman" w:hAnsi="Times New Roman" w:cs="Times New Roman"/>
          <w:b/>
          <w:bCs/>
          <w:sz w:val="24"/>
          <w:szCs w:val="24"/>
        </w:rPr>
        <w:t xml:space="preserve">Taillie LS. </w:t>
      </w:r>
      <w:proofErr w:type="spellStart"/>
      <w:r>
        <w:rPr>
          <w:rFonts w:ascii="Times New Roman" w:hAnsi="Times New Roman" w:cs="Times New Roman"/>
          <w:sz w:val="24"/>
          <w:szCs w:val="24"/>
        </w:rPr>
        <w:t>Ultraprocessed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food policy. Invited Symposium. International Society of Behavioral Nutrition, June 2024. Aukland, New Zealand. </w:t>
      </w:r>
    </w:p>
    <w:p w14:paraId="28C2F991" w14:textId="77777777" w:rsidR="000D2118" w:rsidRPr="000D2118" w:rsidRDefault="000D2118" w:rsidP="000D2118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5E2EFFF1" w14:textId="3E7506B0" w:rsidR="00FC7A3F" w:rsidRPr="002A723C" w:rsidRDefault="00FC7A3F" w:rsidP="00FC7A3F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23C">
        <w:rPr>
          <w:rFonts w:ascii="Times New Roman" w:hAnsi="Times New Roman" w:cs="Times New Roman"/>
          <w:b/>
          <w:bCs/>
          <w:sz w:val="24"/>
          <w:szCs w:val="24"/>
        </w:rPr>
        <w:t xml:space="preserve">Taillie LS. </w:t>
      </w:r>
      <w:r w:rsidRPr="002A723C">
        <w:rPr>
          <w:rFonts w:ascii="Times New Roman" w:hAnsi="Times New Roman" w:cs="Times New Roman"/>
          <w:sz w:val="24"/>
          <w:szCs w:val="24"/>
        </w:rPr>
        <w:t>Food policies around the globe.</w:t>
      </w:r>
      <w:r w:rsidRPr="002A72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723C">
        <w:rPr>
          <w:rFonts w:ascii="Times New Roman" w:hAnsi="Times New Roman" w:cs="Times New Roman"/>
          <w:sz w:val="24"/>
          <w:szCs w:val="24"/>
        </w:rPr>
        <w:t>Plenary Panel, Healthy Eating Research Conference. March 2024. Denver, Colorado.</w:t>
      </w:r>
    </w:p>
    <w:p w14:paraId="360BC219" w14:textId="77777777" w:rsidR="00FC7A3F" w:rsidRPr="00FC7A3F" w:rsidRDefault="00FC7A3F" w:rsidP="00FC7A3F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26105801" w14:textId="27AD1502" w:rsidR="005711E0" w:rsidRPr="00E13109" w:rsidRDefault="005711E0" w:rsidP="00E56C1E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11E0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†*</w:t>
      </w:r>
      <w:r w:rsidRPr="005711E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Ewoldt L, Ng S, P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opkin BM,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/>
        </w:rPr>
        <w:t xml:space="preserve">Taillie LS.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Trends in Americans’ time spent cooking, </w:t>
      </w:r>
      <w:r w:rsidR="00E1310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2003-2023. </w:t>
      </w:r>
      <w:r w:rsidR="004B7EF6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Poster presentation, </w:t>
      </w:r>
      <w:r w:rsidR="00E13109" w:rsidRPr="004B7EF6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The Obesity Society</w:t>
      </w:r>
      <w:r w:rsidR="004B7EF6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,</w:t>
      </w:r>
      <w:r w:rsidR="00E13109" w:rsidRPr="004B7EF6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November 2024</w:t>
      </w:r>
      <w:r w:rsidR="00E1310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. San Antonio, Texas. </w:t>
      </w:r>
    </w:p>
    <w:p w14:paraId="3793A2C4" w14:textId="77777777" w:rsidR="00E13109" w:rsidRPr="005711E0" w:rsidRDefault="00E13109" w:rsidP="00E13109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26395094" w14:textId="314AD144" w:rsidR="005C3817" w:rsidRPr="002A723C" w:rsidRDefault="00A34FE2" w:rsidP="00E56C1E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23C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es-ES"/>
        </w:rPr>
        <w:t>†*</w:t>
      </w:r>
      <w:r w:rsidR="00352EC3" w:rsidRPr="002A723C">
        <w:rPr>
          <w:rFonts w:ascii="Times New Roman" w:hAnsi="Times New Roman" w:cs="Times New Roman"/>
          <w:sz w:val="24"/>
          <w:szCs w:val="24"/>
          <w:lang w:val="es-ES"/>
        </w:rPr>
        <w:t xml:space="preserve">Soto-Diaz C, Essman M, Ferrero LC, Mora M, Gomez LF, </w:t>
      </w:r>
      <w:r w:rsidR="00352EC3" w:rsidRPr="002A723C">
        <w:rPr>
          <w:rFonts w:ascii="Times New Roman" w:hAnsi="Times New Roman" w:cs="Times New Roman"/>
          <w:b/>
          <w:bCs/>
          <w:sz w:val="24"/>
          <w:szCs w:val="24"/>
          <w:lang w:val="es-ES"/>
        </w:rPr>
        <w:t>Taillie LS</w:t>
      </w:r>
      <w:r w:rsidR="00352EC3" w:rsidRPr="002A723C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352EC3" w:rsidRPr="002A723C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>Consumption of sugary beverages prior to the ultra-processed product tax in Colombia: an analysis of the National Nutrition Survey 2015</w:t>
      </w:r>
      <w:r w:rsidRPr="002A723C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4B7EF6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Poster presentation, </w:t>
      </w:r>
      <w:r w:rsidRPr="004B7EF6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lang w:val="en-GB"/>
        </w:rPr>
        <w:t>American Society of Nutrition</w:t>
      </w:r>
      <w:r w:rsidR="004B7EF6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lang w:val="en-GB"/>
        </w:rPr>
        <w:t>,</w:t>
      </w:r>
      <w:r w:rsidRPr="004B7EF6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June 2024.</w:t>
      </w:r>
      <w:r w:rsidRPr="002A723C">
        <w:rPr>
          <w:rFonts w:ascii="Times New Roman" w:eastAsia="Arial" w:hAnsi="Times New Roman" w:cs="Times New Roman"/>
          <w:color w:val="000000" w:themeColor="text1"/>
          <w:sz w:val="24"/>
          <w:szCs w:val="24"/>
          <w:lang w:val="en-GB"/>
        </w:rPr>
        <w:t xml:space="preserve"> Chicago IL.</w:t>
      </w:r>
    </w:p>
    <w:p w14:paraId="752C48FF" w14:textId="77777777" w:rsidR="00A34375" w:rsidRPr="002A723C" w:rsidRDefault="00A34375" w:rsidP="00A34375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0CD5967F" w14:textId="303EDED7" w:rsidR="00423426" w:rsidRPr="002A723C" w:rsidRDefault="00461509" w:rsidP="00E56C1E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fr-FR"/>
        </w:rPr>
        <w:t>†</w:t>
      </w:r>
      <w:r w:rsidR="004928E0" w:rsidRPr="002C282F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fr-FR"/>
        </w:rPr>
        <w:t>*</w:t>
      </w:r>
      <w:r w:rsidR="00423426" w:rsidRPr="002C282F">
        <w:rPr>
          <w:rFonts w:ascii="Times New Roman" w:hAnsi="Times New Roman" w:cs="Times New Roman"/>
          <w:sz w:val="24"/>
          <w:szCs w:val="24"/>
          <w:lang w:val="fr-FR"/>
        </w:rPr>
        <w:t xml:space="preserve">Vatavuk G, Meyer M, </w:t>
      </w:r>
      <w:r w:rsidR="00423426" w:rsidRPr="002C282F">
        <w:rPr>
          <w:rFonts w:ascii="Times New Roman" w:hAnsi="Times New Roman" w:cs="Times New Roman"/>
          <w:b/>
          <w:bCs/>
          <w:sz w:val="24"/>
          <w:szCs w:val="24"/>
          <w:lang w:val="fr-FR"/>
        </w:rPr>
        <w:t>Taillie LS</w:t>
      </w:r>
      <w:r w:rsidR="00423426" w:rsidRPr="002C282F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423426" w:rsidRPr="002A723C">
        <w:rPr>
          <w:rFonts w:ascii="Times New Roman" w:hAnsi="Times New Roman" w:cs="Times New Roman"/>
          <w:sz w:val="24"/>
          <w:szCs w:val="24"/>
        </w:rPr>
        <w:t xml:space="preserve">Trends in the Prevalence of Foods High in Saturated Fats, Sodium, and Sugar in the US Diet, NHANES 2007-2018. </w:t>
      </w:r>
      <w:r w:rsidR="004B7EF6">
        <w:rPr>
          <w:rFonts w:ascii="Times New Roman" w:hAnsi="Times New Roman" w:cs="Times New Roman"/>
          <w:i/>
          <w:iCs/>
          <w:sz w:val="24"/>
          <w:szCs w:val="24"/>
        </w:rPr>
        <w:t xml:space="preserve">Poster presentation, </w:t>
      </w:r>
      <w:r w:rsidRPr="004B7EF6">
        <w:rPr>
          <w:rFonts w:ascii="Times New Roman" w:hAnsi="Times New Roman" w:cs="Times New Roman"/>
          <w:i/>
          <w:iCs/>
          <w:sz w:val="24"/>
          <w:szCs w:val="24"/>
        </w:rPr>
        <w:t>American Society of Nutrition</w:t>
      </w:r>
      <w:r w:rsidR="004B7EF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B7EF6">
        <w:rPr>
          <w:rFonts w:ascii="Times New Roman" w:hAnsi="Times New Roman" w:cs="Times New Roman"/>
          <w:i/>
          <w:iCs/>
          <w:sz w:val="24"/>
          <w:szCs w:val="24"/>
        </w:rPr>
        <w:t xml:space="preserve"> June 2024</w:t>
      </w:r>
      <w:r w:rsidRPr="002A723C">
        <w:rPr>
          <w:rFonts w:ascii="Times New Roman" w:hAnsi="Times New Roman" w:cs="Times New Roman"/>
          <w:sz w:val="24"/>
          <w:szCs w:val="24"/>
        </w:rPr>
        <w:t>. Chicago, IL.</w:t>
      </w:r>
    </w:p>
    <w:p w14:paraId="116BB300" w14:textId="77777777" w:rsidR="00026BFD" w:rsidRPr="002A723C" w:rsidRDefault="00026BFD" w:rsidP="00026BFD">
      <w:pPr>
        <w:pStyle w:val="ListParagraph"/>
      </w:pPr>
    </w:p>
    <w:p w14:paraId="7C25158D" w14:textId="33EDB0FE" w:rsidR="00A21E03" w:rsidRPr="002A723C" w:rsidRDefault="00026BFD" w:rsidP="002E7335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23C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="00781CA6" w:rsidRPr="002A723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81CA6" w:rsidRPr="002A723C">
        <w:rPr>
          <w:rFonts w:ascii="Times New Roman" w:hAnsi="Times New Roman" w:cs="Times New Roman"/>
          <w:sz w:val="24"/>
          <w:szCs w:val="24"/>
        </w:rPr>
        <w:t xml:space="preserve">Wolfson J, Hall M, </w:t>
      </w:r>
      <w:r w:rsidR="000260CA" w:rsidRPr="002A723C">
        <w:rPr>
          <w:rFonts w:ascii="Times New Roman" w:hAnsi="Times New Roman" w:cs="Times New Roman"/>
          <w:sz w:val="24"/>
          <w:szCs w:val="24"/>
        </w:rPr>
        <w:t xml:space="preserve">Prestemon C, Grummon A. </w:t>
      </w:r>
      <w:r w:rsidR="00247D9F" w:rsidRPr="002A723C">
        <w:rPr>
          <w:rFonts w:ascii="Times New Roman" w:eastAsia="Times New Roman" w:hAnsi="Times New Roman" w:cs="Times New Roman"/>
          <w:sz w:val="24"/>
          <w:szCs w:val="24"/>
        </w:rPr>
        <w:t>P</w:t>
      </w:r>
      <w:r w:rsidR="00C03483" w:rsidRPr="002A723C">
        <w:rPr>
          <w:rFonts w:ascii="Times New Roman" w:eastAsia="Times New Roman" w:hAnsi="Times New Roman" w:cs="Times New Roman"/>
          <w:sz w:val="24"/>
          <w:szCs w:val="24"/>
        </w:rPr>
        <w:t xml:space="preserve">olicies and interventions to promote healthier, sustainable diets in the US. </w:t>
      </w:r>
      <w:r w:rsidR="004B7EF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Oral presentation, </w:t>
      </w:r>
      <w:r w:rsidR="00C03483" w:rsidRPr="004B7EF6">
        <w:rPr>
          <w:rFonts w:ascii="Times New Roman" w:eastAsia="Times New Roman" w:hAnsi="Times New Roman" w:cs="Times New Roman"/>
          <w:i/>
          <w:iCs/>
          <w:sz w:val="24"/>
          <w:szCs w:val="24"/>
        </w:rPr>
        <w:t>World Public Health Nutrition Congress</w:t>
      </w:r>
      <w:r w:rsidR="004B7E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C03483" w:rsidRPr="002A7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483" w:rsidRPr="004B7EF6">
        <w:rPr>
          <w:rFonts w:ascii="Times New Roman" w:eastAsia="Times New Roman" w:hAnsi="Times New Roman" w:cs="Times New Roman"/>
          <w:i/>
          <w:iCs/>
          <w:sz w:val="24"/>
          <w:szCs w:val="24"/>
        </w:rPr>
        <w:t>June 2024</w:t>
      </w:r>
      <w:r w:rsidR="004B7E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03483" w:rsidRPr="002A723C">
        <w:rPr>
          <w:rFonts w:ascii="Times New Roman" w:eastAsia="Times New Roman" w:hAnsi="Times New Roman" w:cs="Times New Roman"/>
          <w:sz w:val="24"/>
          <w:szCs w:val="24"/>
        </w:rPr>
        <w:t xml:space="preserve"> London UK. </w:t>
      </w:r>
      <w:r w:rsidR="00C03483" w:rsidRPr="002A723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36DF38D" w14:textId="5EAAFAF5" w:rsidR="00A21E03" w:rsidRPr="00124F0C" w:rsidRDefault="00A21E03" w:rsidP="00E56C1E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23C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002A723C">
        <w:rPr>
          <w:rFonts w:ascii="Times New Roman" w:hAnsi="Times New Roman" w:cs="Times New Roman"/>
          <w:sz w:val="24"/>
          <w:szCs w:val="24"/>
        </w:rPr>
        <w:t>, Bercholz</w:t>
      </w:r>
      <w:r w:rsidR="00F233E1">
        <w:rPr>
          <w:rFonts w:ascii="Times New Roman" w:hAnsi="Times New Roman" w:cs="Times New Roman"/>
          <w:sz w:val="24"/>
          <w:szCs w:val="24"/>
        </w:rPr>
        <w:t xml:space="preserve"> M</w:t>
      </w:r>
      <w:r w:rsidRPr="002A723C">
        <w:rPr>
          <w:rFonts w:ascii="Times New Roman" w:hAnsi="Times New Roman" w:cs="Times New Roman"/>
          <w:sz w:val="24"/>
          <w:szCs w:val="24"/>
        </w:rPr>
        <w:t>, Saavedra-Garcia L, Diez-Canseco F, Popkin BM, Miranda J.</w:t>
      </w:r>
      <w:r w:rsidRPr="002A723C">
        <w:rPr>
          <w:rFonts w:ascii="Times New Roman" w:eastAsia="Times New Roman" w:hAnsi="Times New Roman" w:cs="Times New Roman"/>
          <w:sz w:val="24"/>
          <w:szCs w:val="24"/>
        </w:rPr>
        <w:t xml:space="preserve"> Evaluating Peru’s sugary drinks tax and front-of-package labeling laws on food purchases. </w:t>
      </w:r>
      <w:r w:rsidR="004B7EF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Oral presentation, </w:t>
      </w:r>
      <w:r w:rsidRPr="004B7EF6">
        <w:rPr>
          <w:rFonts w:ascii="Times New Roman" w:eastAsia="Times New Roman" w:hAnsi="Times New Roman" w:cs="Times New Roman"/>
          <w:i/>
          <w:iCs/>
          <w:sz w:val="24"/>
          <w:szCs w:val="24"/>
        </w:rPr>
        <w:t>World Public Health Nutrition Congress</w:t>
      </w:r>
      <w:r w:rsidR="004B7EF6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B7EF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June 2024</w:t>
      </w:r>
      <w:r w:rsidRPr="002A723C">
        <w:rPr>
          <w:rFonts w:ascii="Times New Roman" w:eastAsia="Times New Roman" w:hAnsi="Times New Roman" w:cs="Times New Roman"/>
          <w:sz w:val="24"/>
          <w:szCs w:val="24"/>
        </w:rPr>
        <w:t xml:space="preserve">. London, UK. </w:t>
      </w:r>
    </w:p>
    <w:p w14:paraId="3C249BCE" w14:textId="77777777" w:rsidR="00124F0C" w:rsidRPr="00124F0C" w:rsidRDefault="00124F0C" w:rsidP="00124F0C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34C15E3C" w14:textId="77777777" w:rsidR="00124F0C" w:rsidRDefault="00124F0C" w:rsidP="00124F0C">
      <w:pPr>
        <w:pStyle w:val="ListParagraph"/>
        <w:numPr>
          <w:ilvl w:val="0"/>
          <w:numId w:val="4"/>
        </w:numPr>
        <w:spacing w:line="276" w:lineRule="auto"/>
      </w:pPr>
      <w:r w:rsidRPr="003144EB">
        <w:rPr>
          <w:i/>
          <w:color w:val="222222"/>
          <w:shd w:val="clear" w:color="auto" w:fill="FFFFFF"/>
        </w:rPr>
        <w:lastRenderedPageBreak/>
        <w:t>†*</w:t>
      </w:r>
      <w:r>
        <w:t xml:space="preserve">Duffy EW, Ng SW, Bercholz M, Davis CR, De Marco M, Hall MG, Maselko J, </w:t>
      </w:r>
      <w:r w:rsidRPr="003144EB">
        <w:rPr>
          <w:b/>
          <w:bCs/>
        </w:rPr>
        <w:t>Taillie LS</w:t>
      </w:r>
      <w:r>
        <w:t xml:space="preserve">. Examining the Effects of the 2021 CVB Increase. North Carolina WIC Conference. Durham, NC. May 2024. </w:t>
      </w:r>
    </w:p>
    <w:p w14:paraId="7609E2BC" w14:textId="77777777" w:rsidR="00F91676" w:rsidRPr="002A723C" w:rsidRDefault="00F91676" w:rsidP="00F91676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28362F50" w14:textId="14C2DBE8" w:rsidR="005C3817" w:rsidRPr="002A723C" w:rsidRDefault="00DA3042" w:rsidP="00E56C1E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23C">
        <w:rPr>
          <w:rFonts w:ascii="Times New Roman" w:hAnsi="Times New Roman" w:cs="Times New Roman"/>
          <w:b/>
          <w:bCs/>
          <w:sz w:val="24"/>
          <w:szCs w:val="24"/>
        </w:rPr>
        <w:t xml:space="preserve">Taillie LS. </w:t>
      </w:r>
      <w:r w:rsidR="001B5DC9" w:rsidRPr="002A723C">
        <w:rPr>
          <w:rFonts w:ascii="Times New Roman" w:hAnsi="Times New Roman" w:cs="Times New Roman"/>
          <w:sz w:val="24"/>
          <w:szCs w:val="24"/>
        </w:rPr>
        <w:t xml:space="preserve">Food </w:t>
      </w:r>
      <w:r w:rsidR="0047030E" w:rsidRPr="002A723C">
        <w:rPr>
          <w:rFonts w:ascii="Times New Roman" w:hAnsi="Times New Roman" w:cs="Times New Roman"/>
          <w:sz w:val="24"/>
          <w:szCs w:val="24"/>
        </w:rPr>
        <w:t>p</w:t>
      </w:r>
      <w:r w:rsidR="001B5DC9" w:rsidRPr="002A723C">
        <w:rPr>
          <w:rFonts w:ascii="Times New Roman" w:hAnsi="Times New Roman" w:cs="Times New Roman"/>
          <w:sz w:val="24"/>
          <w:szCs w:val="24"/>
        </w:rPr>
        <w:t>olic</w:t>
      </w:r>
      <w:r w:rsidR="0047030E" w:rsidRPr="002A723C">
        <w:rPr>
          <w:rFonts w:ascii="Times New Roman" w:hAnsi="Times New Roman" w:cs="Times New Roman"/>
          <w:sz w:val="24"/>
          <w:szCs w:val="24"/>
        </w:rPr>
        <w:t>ies a</w:t>
      </w:r>
      <w:r w:rsidR="001B5DC9" w:rsidRPr="002A723C">
        <w:rPr>
          <w:rFonts w:ascii="Times New Roman" w:hAnsi="Times New Roman" w:cs="Times New Roman"/>
          <w:sz w:val="24"/>
          <w:szCs w:val="24"/>
        </w:rPr>
        <w:t>round the globe.</w:t>
      </w:r>
      <w:r w:rsidR="001B5DC9" w:rsidRPr="002A72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65B4" w:rsidRPr="002A723C">
        <w:rPr>
          <w:rFonts w:ascii="Times New Roman" w:hAnsi="Times New Roman" w:cs="Times New Roman"/>
          <w:sz w:val="24"/>
          <w:szCs w:val="24"/>
        </w:rPr>
        <w:t xml:space="preserve">Plenary Panel, </w:t>
      </w:r>
      <w:r w:rsidR="00DD2391" w:rsidRPr="002A723C">
        <w:rPr>
          <w:rFonts w:ascii="Times New Roman" w:hAnsi="Times New Roman" w:cs="Times New Roman"/>
          <w:sz w:val="24"/>
          <w:szCs w:val="24"/>
        </w:rPr>
        <w:t>Healthy Eating Research Conference. March 2024. Denver, Colorado.</w:t>
      </w:r>
    </w:p>
    <w:p w14:paraId="19E71567" w14:textId="77777777" w:rsidR="00DD2391" w:rsidRPr="002A723C" w:rsidRDefault="00DD2391" w:rsidP="00DD2391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2596A28E" w14:textId="125FCEC2" w:rsidR="00DD2391" w:rsidRPr="002A723C" w:rsidRDefault="00DD2391" w:rsidP="00E56C1E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23C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="00592A63" w:rsidRPr="002A723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92A63" w:rsidRPr="002A723C">
        <w:rPr>
          <w:rFonts w:ascii="Times New Roman" w:hAnsi="Times New Roman" w:cs="Times New Roman"/>
          <w:sz w:val="24"/>
          <w:szCs w:val="24"/>
        </w:rPr>
        <w:t xml:space="preserve">Bercholz M, Rebolledo N, Reyes M, Popkin BM, </w:t>
      </w:r>
      <w:r w:rsidR="00D30C8D">
        <w:rPr>
          <w:rFonts w:ascii="Times New Roman" w:hAnsi="Times New Roman" w:cs="Times New Roman"/>
          <w:sz w:val="24"/>
          <w:szCs w:val="24"/>
        </w:rPr>
        <w:t>Corvalán</w:t>
      </w:r>
      <w:r w:rsidR="00592A63" w:rsidRPr="002A723C">
        <w:rPr>
          <w:rFonts w:ascii="Times New Roman" w:hAnsi="Times New Roman" w:cs="Times New Roman"/>
          <w:sz w:val="24"/>
          <w:szCs w:val="24"/>
        </w:rPr>
        <w:t xml:space="preserve"> C</w:t>
      </w:r>
      <w:r w:rsidRPr="002A72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92A63" w:rsidRPr="002A72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2A63" w:rsidRPr="002A723C">
        <w:rPr>
          <w:rFonts w:ascii="Times New Roman" w:hAnsi="Times New Roman" w:cs="Times New Roman"/>
          <w:sz w:val="24"/>
          <w:szCs w:val="24"/>
        </w:rPr>
        <w:t>Evaluation of food purchases after the second phase of implementation of the Chilean Law of Food Labeling and Marketing.</w:t>
      </w:r>
      <w:r w:rsidRPr="002A723C">
        <w:rPr>
          <w:rFonts w:ascii="Times New Roman" w:hAnsi="Times New Roman" w:cs="Times New Roman"/>
          <w:sz w:val="24"/>
          <w:szCs w:val="24"/>
        </w:rPr>
        <w:t xml:space="preserve"> </w:t>
      </w:r>
      <w:r w:rsidR="00A34375" w:rsidRPr="00562FDD">
        <w:rPr>
          <w:rFonts w:ascii="Times New Roman" w:hAnsi="Times New Roman" w:cs="Times New Roman"/>
          <w:i/>
          <w:iCs/>
          <w:sz w:val="24"/>
          <w:szCs w:val="24"/>
        </w:rPr>
        <w:t xml:space="preserve">Invited </w:t>
      </w:r>
      <w:r w:rsidR="002608F0" w:rsidRPr="00562FDD">
        <w:rPr>
          <w:rFonts w:ascii="Times New Roman" w:hAnsi="Times New Roman" w:cs="Times New Roman"/>
          <w:i/>
          <w:iCs/>
          <w:sz w:val="24"/>
          <w:szCs w:val="24"/>
        </w:rPr>
        <w:t>symposium, Society of Latin American Nutrition, October 2023</w:t>
      </w:r>
      <w:r w:rsidR="002608F0" w:rsidRPr="002A723C">
        <w:rPr>
          <w:rFonts w:ascii="Times New Roman" w:hAnsi="Times New Roman" w:cs="Times New Roman"/>
          <w:sz w:val="24"/>
          <w:szCs w:val="24"/>
        </w:rPr>
        <w:t xml:space="preserve">. Quito, Ecuador. </w:t>
      </w:r>
    </w:p>
    <w:p w14:paraId="3F105BF2" w14:textId="77777777" w:rsidR="00A34375" w:rsidRDefault="00A34375" w:rsidP="00A34375">
      <w:pPr>
        <w:pStyle w:val="ListParagraph"/>
      </w:pPr>
    </w:p>
    <w:p w14:paraId="7E59BED5" w14:textId="372B14B5" w:rsidR="00FD7063" w:rsidRDefault="00FD7063" w:rsidP="00E56C1E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3817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007E6862">
        <w:rPr>
          <w:rFonts w:ascii="Times New Roman" w:hAnsi="Times New Roman" w:cs="Times New Roman"/>
          <w:sz w:val="24"/>
          <w:szCs w:val="24"/>
        </w:rPr>
        <w:t xml:space="preserve">. Plenary Panel: New Directions in Behavioral Public Policy at UNC. </w:t>
      </w:r>
      <w:r w:rsidR="00562FDD">
        <w:rPr>
          <w:rFonts w:ascii="Times New Roman" w:hAnsi="Times New Roman" w:cs="Times New Roman"/>
          <w:i/>
          <w:iCs/>
          <w:sz w:val="24"/>
          <w:szCs w:val="24"/>
        </w:rPr>
        <w:t xml:space="preserve">Invited presentation, </w:t>
      </w:r>
      <w:r w:rsidR="007E6862" w:rsidRPr="00562FDD">
        <w:rPr>
          <w:rFonts w:ascii="Times New Roman" w:hAnsi="Times New Roman" w:cs="Times New Roman"/>
          <w:i/>
          <w:iCs/>
          <w:sz w:val="24"/>
          <w:szCs w:val="24"/>
        </w:rPr>
        <w:t>International Behavioral Public Policy Conference</w:t>
      </w:r>
      <w:r w:rsidR="00562FDD">
        <w:rPr>
          <w:rFonts w:ascii="Times New Roman" w:hAnsi="Times New Roman" w:cs="Times New Roman"/>
          <w:sz w:val="24"/>
          <w:szCs w:val="24"/>
        </w:rPr>
        <w:t>,</w:t>
      </w:r>
      <w:r w:rsidR="007E6862" w:rsidRPr="007E6862">
        <w:rPr>
          <w:rFonts w:ascii="Times New Roman" w:hAnsi="Times New Roman" w:cs="Times New Roman"/>
          <w:sz w:val="24"/>
          <w:szCs w:val="24"/>
        </w:rPr>
        <w:t xml:space="preserve"> </w:t>
      </w:r>
      <w:r w:rsidR="007E6862" w:rsidRPr="00562FDD">
        <w:rPr>
          <w:rFonts w:ascii="Times New Roman" w:hAnsi="Times New Roman" w:cs="Times New Roman"/>
          <w:i/>
          <w:iCs/>
          <w:sz w:val="24"/>
          <w:szCs w:val="24"/>
        </w:rPr>
        <w:t>September 2023</w:t>
      </w:r>
      <w:r w:rsidR="007E6862" w:rsidRPr="007E6862">
        <w:rPr>
          <w:rFonts w:ascii="Times New Roman" w:hAnsi="Times New Roman" w:cs="Times New Roman"/>
          <w:sz w:val="24"/>
          <w:szCs w:val="24"/>
        </w:rPr>
        <w:t xml:space="preserve">. Chapel Hill, NC. </w:t>
      </w:r>
    </w:p>
    <w:p w14:paraId="3B4086B8" w14:textId="77777777" w:rsidR="00B27C54" w:rsidRDefault="00B27C54" w:rsidP="00B27C54">
      <w:pPr>
        <w:pStyle w:val="ListParagraph"/>
      </w:pPr>
    </w:p>
    <w:p w14:paraId="73FC9080" w14:textId="4E783DEF" w:rsidR="00B27C54" w:rsidRDefault="00B27C54" w:rsidP="00E56C1E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Taillie LS. </w:t>
      </w:r>
      <w:r>
        <w:rPr>
          <w:rFonts w:ascii="Times New Roman" w:hAnsi="Times New Roman" w:cs="Times New Roman"/>
          <w:sz w:val="24"/>
          <w:szCs w:val="24"/>
        </w:rPr>
        <w:t xml:space="preserve">Front-of-package labeling: global evidence. </w:t>
      </w:r>
      <w:r w:rsidR="00562FDD">
        <w:rPr>
          <w:rFonts w:ascii="Times New Roman" w:hAnsi="Times New Roman" w:cs="Times New Roman"/>
          <w:i/>
          <w:iCs/>
          <w:sz w:val="24"/>
          <w:szCs w:val="24"/>
        </w:rPr>
        <w:t xml:space="preserve">Invited presentation, </w:t>
      </w:r>
      <w:r w:rsidRPr="00562FDD">
        <w:rPr>
          <w:rFonts w:ascii="Times New Roman" w:hAnsi="Times New Roman" w:cs="Times New Roman"/>
          <w:i/>
          <w:iCs/>
          <w:sz w:val="24"/>
          <w:szCs w:val="24"/>
        </w:rPr>
        <w:t>National Food Policy Conference</w:t>
      </w:r>
      <w:r w:rsidR="00562FDD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FDD">
        <w:rPr>
          <w:rFonts w:ascii="Times New Roman" w:hAnsi="Times New Roman" w:cs="Times New Roman"/>
          <w:i/>
          <w:iCs/>
          <w:sz w:val="24"/>
          <w:szCs w:val="24"/>
        </w:rPr>
        <w:t>September 2023</w:t>
      </w:r>
      <w:r>
        <w:rPr>
          <w:rFonts w:ascii="Times New Roman" w:hAnsi="Times New Roman" w:cs="Times New Roman"/>
          <w:sz w:val="24"/>
          <w:szCs w:val="24"/>
        </w:rPr>
        <w:t xml:space="preserve">. Washington, DC. </w:t>
      </w:r>
    </w:p>
    <w:p w14:paraId="061411E9" w14:textId="77777777" w:rsidR="004928E0" w:rsidRDefault="004928E0" w:rsidP="004928E0">
      <w:pPr>
        <w:pStyle w:val="ListParagraph"/>
      </w:pPr>
    </w:p>
    <w:p w14:paraId="7FA207D9" w14:textId="457B4B7C" w:rsidR="004928E0" w:rsidRPr="002A723C" w:rsidRDefault="004928E0" w:rsidP="004928E0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23C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*†</w:t>
      </w:r>
      <w:r w:rsidRPr="002A723C">
        <w:rPr>
          <w:rFonts w:ascii="Times New Roman" w:hAnsi="Times New Roman" w:cs="Times New Roman"/>
          <w:sz w:val="24"/>
          <w:szCs w:val="24"/>
        </w:rPr>
        <w:t xml:space="preserve">Jayaswal R, Frank S, </w:t>
      </w:r>
      <w:r w:rsidRPr="002A723C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Pr="002A723C">
        <w:rPr>
          <w:rFonts w:ascii="Times New Roman" w:hAnsi="Times New Roman" w:cs="Times New Roman"/>
          <w:sz w:val="24"/>
          <w:szCs w:val="24"/>
        </w:rPr>
        <w:t xml:space="preserve">. Healthy and Sustainable Diets: Ultra-Processed Food Consumption and Greenhouse Gas Emissions in the US. </w:t>
      </w:r>
      <w:r w:rsidRPr="00562FDD">
        <w:rPr>
          <w:rFonts w:ascii="Times New Roman" w:hAnsi="Times New Roman" w:cs="Times New Roman"/>
          <w:i/>
          <w:iCs/>
          <w:sz w:val="24"/>
          <w:szCs w:val="24"/>
        </w:rPr>
        <w:t>Poster presentation, American Society of Nutrition</w:t>
      </w:r>
      <w:r w:rsidR="00562FDD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562FDD">
        <w:rPr>
          <w:rFonts w:ascii="Times New Roman" w:hAnsi="Times New Roman" w:cs="Times New Roman"/>
          <w:i/>
          <w:iCs/>
          <w:sz w:val="24"/>
          <w:szCs w:val="24"/>
        </w:rPr>
        <w:t xml:space="preserve"> July 2023</w:t>
      </w:r>
      <w:r w:rsidRPr="002A723C">
        <w:rPr>
          <w:rFonts w:ascii="Times New Roman" w:hAnsi="Times New Roman" w:cs="Times New Roman"/>
          <w:sz w:val="24"/>
          <w:szCs w:val="24"/>
        </w:rPr>
        <w:t xml:space="preserve">. Boston, MA. </w:t>
      </w:r>
    </w:p>
    <w:p w14:paraId="67C47AFE" w14:textId="77777777" w:rsidR="007E6862" w:rsidRPr="002A723C" w:rsidRDefault="007E6862" w:rsidP="007E6862">
      <w:pPr>
        <w:pStyle w:val="xmsonormal"/>
        <w:ind w:left="360"/>
        <w:rPr>
          <w:rFonts w:ascii="Times New Roman" w:hAnsi="Times New Roman" w:cs="Times New Roman"/>
          <w:sz w:val="24"/>
          <w:szCs w:val="24"/>
        </w:rPr>
      </w:pPr>
    </w:p>
    <w:p w14:paraId="6B56D822" w14:textId="42B4F413" w:rsidR="00E56C1E" w:rsidRPr="00E56C1E" w:rsidRDefault="00E56C1E" w:rsidP="00E56C1E">
      <w:pPr>
        <w:pStyle w:val="xmsonorma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723C">
        <w:rPr>
          <w:rFonts w:ascii="Times New Roman" w:hAnsi="Times New Roman" w:cs="Times New Roman"/>
          <w:sz w:val="24"/>
          <w:szCs w:val="24"/>
        </w:rPr>
        <w:t xml:space="preserve">Richter, APC, Grummon, AH, Falbe, J, </w:t>
      </w:r>
      <w:r w:rsidRPr="002A723C">
        <w:rPr>
          <w:rFonts w:ascii="Times New Roman" w:hAnsi="Times New Roman" w:cs="Times New Roman"/>
          <w:b/>
          <w:bCs/>
          <w:sz w:val="24"/>
          <w:szCs w:val="24"/>
        </w:rPr>
        <w:t>Taillie, Ls,</w:t>
      </w:r>
      <w:r w:rsidRPr="002A723C">
        <w:rPr>
          <w:rFonts w:ascii="Times New Roman" w:hAnsi="Times New Roman" w:cs="Times New Roman"/>
          <w:sz w:val="24"/>
          <w:szCs w:val="24"/>
        </w:rPr>
        <w:t xml:space="preserve"> Wallace, DD, Lazard, AJ, Golden, SD, Conklin</w:t>
      </w:r>
      <w:r w:rsidRPr="00E56C1E">
        <w:rPr>
          <w:rFonts w:ascii="Times New Roman" w:hAnsi="Times New Roman" w:cs="Times New Roman"/>
          <w:sz w:val="24"/>
          <w:szCs w:val="24"/>
        </w:rPr>
        <w:t xml:space="preserve">, JL, Hall, MG (2023) Toddler milk: A scoping review of research on consumption, perceptions, and marketing practices. </w:t>
      </w:r>
      <w:r w:rsidRPr="00562FDD">
        <w:rPr>
          <w:rFonts w:ascii="Times New Roman" w:hAnsi="Times New Roman" w:cs="Times New Roman"/>
          <w:i/>
          <w:iCs/>
          <w:sz w:val="24"/>
          <w:szCs w:val="24"/>
        </w:rPr>
        <w:t>Oral presentation</w:t>
      </w:r>
      <w:r w:rsidR="00562FD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562FDD">
        <w:rPr>
          <w:rFonts w:ascii="Times New Roman" w:hAnsi="Times New Roman" w:cs="Times New Roman"/>
          <w:i/>
          <w:iCs/>
          <w:sz w:val="24"/>
          <w:szCs w:val="24"/>
        </w:rPr>
        <w:t>International Society of Behavioral Nutrition and Physical Activity, June 2023</w:t>
      </w:r>
      <w:r w:rsidRPr="00E56C1E">
        <w:rPr>
          <w:rFonts w:ascii="Times New Roman" w:hAnsi="Times New Roman" w:cs="Times New Roman"/>
          <w:sz w:val="24"/>
          <w:szCs w:val="24"/>
        </w:rPr>
        <w:t>. Uppsala, Sweden.</w:t>
      </w:r>
    </w:p>
    <w:p w14:paraId="6DC12DB9" w14:textId="77777777" w:rsidR="00E56C1E" w:rsidRPr="00E56C1E" w:rsidRDefault="00E56C1E" w:rsidP="00E56C1E">
      <w:pPr>
        <w:pStyle w:val="ListParagraph"/>
        <w:ind w:left="360"/>
      </w:pPr>
    </w:p>
    <w:p w14:paraId="32CDA252" w14:textId="09BC30DB" w:rsidR="00A656D1" w:rsidRPr="007B36A0" w:rsidRDefault="00A656D1" w:rsidP="006C7632">
      <w:pPr>
        <w:pStyle w:val="ListParagraph"/>
        <w:numPr>
          <w:ilvl w:val="0"/>
          <w:numId w:val="4"/>
        </w:numPr>
      </w:pPr>
      <w:r w:rsidRPr="007B36A0">
        <w:rPr>
          <w:b/>
          <w:bCs/>
        </w:rPr>
        <w:t>Taillie LS</w:t>
      </w:r>
      <w:r w:rsidRPr="007B36A0">
        <w:t xml:space="preserve">, </w:t>
      </w:r>
      <w:r w:rsidR="00D30C8D">
        <w:t>Corvalán</w:t>
      </w:r>
      <w:r w:rsidRPr="007B36A0">
        <w:t xml:space="preserve"> C, Diez-Canseco, Saavedra L, Bercholz M, Popkin BM, Miranda J. </w:t>
      </w:r>
      <w:r w:rsidR="00596DE0" w:rsidRPr="007B36A0">
        <w:t xml:space="preserve">Beverage purchases after </w:t>
      </w:r>
      <w:r w:rsidR="001B1390" w:rsidRPr="007B36A0">
        <w:t>Chile and Peru’s front-of-package labeling policies</w:t>
      </w:r>
      <w:r w:rsidR="003E0263">
        <w:t xml:space="preserve">. </w:t>
      </w:r>
      <w:r w:rsidR="001B1390" w:rsidRPr="007B36A0">
        <w:rPr>
          <w:i/>
          <w:iCs/>
        </w:rPr>
        <w:t>Invited symposium presentation, International Society of Behavioral Nutrition and Physical Activity, June 2023.</w:t>
      </w:r>
      <w:r w:rsidR="001B1390" w:rsidRPr="007B36A0">
        <w:t xml:space="preserve"> Uppsala, Sweden.</w:t>
      </w:r>
    </w:p>
    <w:p w14:paraId="63185AEF" w14:textId="77777777" w:rsidR="001B1390" w:rsidRPr="007B36A0" w:rsidRDefault="001B1390" w:rsidP="001B1390">
      <w:pPr>
        <w:pStyle w:val="ListParagraph"/>
        <w:ind w:left="360"/>
      </w:pPr>
    </w:p>
    <w:p w14:paraId="016D893F" w14:textId="092B6550" w:rsidR="00C517E6" w:rsidRPr="007B36A0" w:rsidRDefault="00DA089E" w:rsidP="006C7632">
      <w:pPr>
        <w:pStyle w:val="ListParagraph"/>
        <w:numPr>
          <w:ilvl w:val="0"/>
          <w:numId w:val="4"/>
        </w:numPr>
      </w:pPr>
      <w:r w:rsidRPr="007B36A0">
        <w:rPr>
          <w:b/>
          <w:bCs/>
        </w:rPr>
        <w:t>Taillie LS</w:t>
      </w:r>
      <w:r w:rsidRPr="007B36A0">
        <w:t xml:space="preserve">. Front-of-package labeling and marketing </w:t>
      </w:r>
      <w:r w:rsidR="00A656D1" w:rsidRPr="007B36A0">
        <w:t xml:space="preserve">restrictions: lessons from Chile. </w:t>
      </w:r>
      <w:r w:rsidR="00A656D1" w:rsidRPr="007B36A0">
        <w:rPr>
          <w:i/>
          <w:iCs/>
        </w:rPr>
        <w:t>Invited plenary talk</w:t>
      </w:r>
      <w:r w:rsidR="00562FDD">
        <w:rPr>
          <w:i/>
          <w:iCs/>
        </w:rPr>
        <w:t xml:space="preserve"> and panel</w:t>
      </w:r>
      <w:r w:rsidR="00A656D1" w:rsidRPr="007B36A0">
        <w:rPr>
          <w:i/>
          <w:iCs/>
        </w:rPr>
        <w:t>, Healthy Eating Research, March 202</w:t>
      </w:r>
      <w:r w:rsidR="000B30D4">
        <w:rPr>
          <w:i/>
          <w:iCs/>
        </w:rPr>
        <w:t>3</w:t>
      </w:r>
      <w:r w:rsidR="00A656D1" w:rsidRPr="007B36A0">
        <w:rPr>
          <w:i/>
          <w:iCs/>
        </w:rPr>
        <w:t xml:space="preserve">. </w:t>
      </w:r>
      <w:r w:rsidR="00A656D1" w:rsidRPr="007B36A0">
        <w:t>Durham, NC</w:t>
      </w:r>
      <w:r w:rsidR="002F7F98">
        <w:t xml:space="preserve">. </w:t>
      </w:r>
    </w:p>
    <w:p w14:paraId="6E3BFD6F" w14:textId="77777777" w:rsidR="00B17AE4" w:rsidRPr="007B36A0" w:rsidRDefault="00B17AE4" w:rsidP="00B17AE4">
      <w:pPr>
        <w:pStyle w:val="ListParagraph"/>
      </w:pPr>
    </w:p>
    <w:p w14:paraId="4E0F2A54" w14:textId="7EFC2743" w:rsidR="002F7F98" w:rsidRPr="00E22A47" w:rsidRDefault="00D57143" w:rsidP="002E7335">
      <w:pPr>
        <w:pStyle w:val="ListParagraph"/>
        <w:numPr>
          <w:ilvl w:val="0"/>
          <w:numId w:val="4"/>
        </w:numPr>
        <w:rPr>
          <w:b/>
          <w:bCs/>
        </w:rPr>
      </w:pPr>
      <w:r w:rsidRPr="00DD7346">
        <w:rPr>
          <w:i/>
          <w:color w:val="222222"/>
          <w:sz w:val="23"/>
          <w:szCs w:val="23"/>
          <w:shd w:val="clear" w:color="auto" w:fill="FFFFFF"/>
        </w:rPr>
        <w:t>†</w:t>
      </w:r>
      <w:r>
        <w:rPr>
          <w:i/>
          <w:color w:val="222222"/>
          <w:sz w:val="23"/>
          <w:szCs w:val="23"/>
          <w:shd w:val="clear" w:color="auto" w:fill="FFFFFF"/>
        </w:rPr>
        <w:t>*</w:t>
      </w:r>
      <w:r w:rsidR="002F7F98">
        <w:t xml:space="preserve">Duffy EW, </w:t>
      </w:r>
      <w:r w:rsidR="00E22A47">
        <w:t xml:space="preserve">Soto-Diaz C, </w:t>
      </w:r>
      <w:r w:rsidR="002F7F98">
        <w:t xml:space="preserve">Higgins ICA, Richter APC, Davis CR, De Marco M, Hall MG, Maselko J, Ng SW, </w:t>
      </w:r>
      <w:r w:rsidR="002F7F98" w:rsidRPr="002F7F98">
        <w:rPr>
          <w:b/>
          <w:bCs/>
        </w:rPr>
        <w:t>Taillie LS</w:t>
      </w:r>
      <w:r w:rsidR="002F7F98">
        <w:t xml:space="preserve">. Perceptions about Pandemic-Related Changes to WIC among Spanish-Speaking Latina WIC Participants in North Carolina: A Qualitative Study. </w:t>
      </w:r>
      <w:r w:rsidR="002F7F98" w:rsidRPr="008867CF">
        <w:rPr>
          <w:i/>
          <w:iCs/>
        </w:rPr>
        <w:t>Oral presentation,</w:t>
      </w:r>
      <w:r w:rsidR="002F7F98">
        <w:t xml:space="preserve"> </w:t>
      </w:r>
      <w:r w:rsidR="002F7F98" w:rsidRPr="007B36A0">
        <w:rPr>
          <w:i/>
          <w:iCs/>
        </w:rPr>
        <w:t>Healthy Eating Research, March 202</w:t>
      </w:r>
      <w:r w:rsidR="00E22A47">
        <w:rPr>
          <w:i/>
          <w:iCs/>
        </w:rPr>
        <w:t>3</w:t>
      </w:r>
      <w:r w:rsidR="002F7F98" w:rsidRPr="007B36A0">
        <w:rPr>
          <w:i/>
          <w:iCs/>
        </w:rPr>
        <w:t xml:space="preserve">. </w:t>
      </w:r>
      <w:r w:rsidR="002F7F98" w:rsidRPr="007B36A0">
        <w:t>Durham, NC</w:t>
      </w:r>
      <w:r w:rsidR="002F7F98">
        <w:t>.</w:t>
      </w:r>
    </w:p>
    <w:p w14:paraId="57137438" w14:textId="77777777" w:rsidR="00E22A47" w:rsidRPr="00E22A47" w:rsidRDefault="00E22A47" w:rsidP="00E22A47">
      <w:pPr>
        <w:pStyle w:val="ListParagraph"/>
        <w:rPr>
          <w:b/>
          <w:bCs/>
        </w:rPr>
      </w:pPr>
    </w:p>
    <w:p w14:paraId="3423A8E7" w14:textId="60A868E9" w:rsidR="00E22A47" w:rsidRPr="002F7F98" w:rsidRDefault="00E22A47" w:rsidP="002E7335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Richter, APC, Grummon, AH, Falbe, J, Smith Taillie, L, Wallace, DD, Lazard, AJ, Golden, SD, Conklin, JL, Hall, MG. (2023). Toddler milk: A scoping review of research on consumption, perceptions, and marketing practices. </w:t>
      </w:r>
      <w:r w:rsidRPr="00F966F0">
        <w:rPr>
          <w:i/>
          <w:iCs/>
        </w:rPr>
        <w:t>Oral presentation</w:t>
      </w:r>
      <w:r w:rsidR="001965B4">
        <w:t xml:space="preserve">, </w:t>
      </w:r>
      <w:r w:rsidRPr="008867CF">
        <w:rPr>
          <w:i/>
          <w:iCs/>
        </w:rPr>
        <w:t>the Healthy Eating Research Annual Grantee Meeting</w:t>
      </w:r>
      <w:r w:rsidR="008867CF">
        <w:t xml:space="preserve">, </w:t>
      </w:r>
      <w:r w:rsidR="008867CF" w:rsidRPr="008867CF">
        <w:rPr>
          <w:i/>
          <w:iCs/>
        </w:rPr>
        <w:t>March 2023</w:t>
      </w:r>
      <w:r>
        <w:t xml:space="preserve">. Durham, NC. </w:t>
      </w:r>
    </w:p>
    <w:p w14:paraId="0F9AF165" w14:textId="77777777" w:rsidR="002F7F98" w:rsidRPr="002F7F98" w:rsidRDefault="002F7F98" w:rsidP="002F7F98">
      <w:pPr>
        <w:pStyle w:val="ListParagraph"/>
        <w:rPr>
          <w:b/>
          <w:bCs/>
        </w:rPr>
      </w:pPr>
    </w:p>
    <w:p w14:paraId="1EC8D501" w14:textId="19F84CCC" w:rsidR="00C517E6" w:rsidRPr="007B36A0" w:rsidRDefault="00C517E6" w:rsidP="006C7632">
      <w:pPr>
        <w:pStyle w:val="ListParagraph"/>
        <w:numPr>
          <w:ilvl w:val="0"/>
          <w:numId w:val="4"/>
        </w:numPr>
      </w:pPr>
      <w:r w:rsidRPr="007B36A0">
        <w:rPr>
          <w:b/>
          <w:bCs/>
        </w:rPr>
        <w:t xml:space="preserve">Taillie LS. </w:t>
      </w:r>
      <w:r w:rsidRPr="007B36A0">
        <w:t xml:space="preserve">Trends and determinants of online grocery shopping across the globe. </w:t>
      </w:r>
      <w:r w:rsidRPr="007B36A0">
        <w:rPr>
          <w:i/>
          <w:iCs/>
        </w:rPr>
        <w:t xml:space="preserve">Invited symposium presentation, The Obesity Society, November 2022. </w:t>
      </w:r>
      <w:r w:rsidRPr="007B36A0">
        <w:t>San Diego, CA.</w:t>
      </w:r>
    </w:p>
    <w:p w14:paraId="2CF47B25" w14:textId="77777777" w:rsidR="002D2D6F" w:rsidRPr="007B36A0" w:rsidRDefault="002D2D6F" w:rsidP="002D2D6F">
      <w:pPr>
        <w:pStyle w:val="ListParagraph"/>
        <w:ind w:left="360"/>
      </w:pPr>
    </w:p>
    <w:p w14:paraId="3417689A" w14:textId="5249581C" w:rsidR="00B17AE4" w:rsidRPr="007B36A0" w:rsidRDefault="00D57143" w:rsidP="00B17AE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DD7346">
        <w:rPr>
          <w:i/>
          <w:color w:val="222222"/>
          <w:sz w:val="23"/>
          <w:szCs w:val="23"/>
          <w:shd w:val="clear" w:color="auto" w:fill="FFFFFF"/>
        </w:rPr>
        <w:t>†</w:t>
      </w:r>
      <w:r>
        <w:rPr>
          <w:i/>
          <w:color w:val="222222"/>
          <w:sz w:val="23"/>
          <w:szCs w:val="23"/>
          <w:shd w:val="clear" w:color="auto" w:fill="FFFFFF"/>
        </w:rPr>
        <w:t>*</w:t>
      </w:r>
      <w:r w:rsidR="00B17AE4" w:rsidRPr="007B36A0">
        <w:rPr>
          <w:rFonts w:ascii="Times New Roman" w:hAnsi="Times New Roman" w:cs="Times New Roman"/>
        </w:rPr>
        <w:t xml:space="preserve">Duffy EW, Ng SW, Hall M, Davis C, </w:t>
      </w:r>
      <w:r w:rsidR="00295226" w:rsidRPr="007B36A0">
        <w:rPr>
          <w:rFonts w:ascii="Times New Roman" w:hAnsi="Times New Roman" w:cs="Times New Roman"/>
        </w:rPr>
        <w:t xml:space="preserve">DeMarco M, </w:t>
      </w:r>
      <w:r w:rsidR="00295226" w:rsidRPr="007B36A0">
        <w:rPr>
          <w:rFonts w:ascii="Times New Roman" w:hAnsi="Times New Roman" w:cs="Times New Roman"/>
          <w:b/>
          <w:bCs/>
        </w:rPr>
        <w:t xml:space="preserve">Taillie LS. </w:t>
      </w:r>
      <w:r w:rsidR="00B17AE4" w:rsidRPr="007B36A0">
        <w:rPr>
          <w:rFonts w:ascii="Times New Roman" w:hAnsi="Times New Roman" w:cs="Times New Roman"/>
        </w:rPr>
        <w:t>Estimating the Effects of COVID-19 on WIC Participant Food Purchases</w:t>
      </w:r>
      <w:r w:rsidR="00295226" w:rsidRPr="007B36A0">
        <w:rPr>
          <w:rFonts w:ascii="Times New Roman" w:hAnsi="Times New Roman" w:cs="Times New Roman"/>
        </w:rPr>
        <w:t xml:space="preserve">. </w:t>
      </w:r>
      <w:r w:rsidR="00295226" w:rsidRPr="007B36A0">
        <w:rPr>
          <w:rFonts w:ascii="Times New Roman" w:hAnsi="Times New Roman" w:cs="Times New Roman"/>
          <w:i/>
          <w:iCs/>
        </w:rPr>
        <w:t xml:space="preserve">Oral presentation, The Obesity Society, November 2022. </w:t>
      </w:r>
      <w:r w:rsidR="00295226" w:rsidRPr="007B36A0">
        <w:rPr>
          <w:rFonts w:ascii="Times New Roman" w:hAnsi="Times New Roman" w:cs="Times New Roman"/>
        </w:rPr>
        <w:t>San Diego, CA</w:t>
      </w:r>
      <w:r w:rsidR="00B17AE4" w:rsidRPr="007B36A0">
        <w:rPr>
          <w:rFonts w:ascii="Times New Roman" w:hAnsi="Times New Roman" w:cs="Times New Roman"/>
        </w:rPr>
        <w:t xml:space="preserve">. </w:t>
      </w:r>
    </w:p>
    <w:p w14:paraId="4C835D05" w14:textId="77777777" w:rsidR="007B36A0" w:rsidRPr="007B36A0" w:rsidRDefault="007B36A0" w:rsidP="007B36A0">
      <w:pPr>
        <w:pStyle w:val="ListParagraph"/>
      </w:pPr>
    </w:p>
    <w:p w14:paraId="0114A082" w14:textId="61EDD4C0" w:rsidR="00B17AE4" w:rsidRPr="007B36A0" w:rsidRDefault="00D57143" w:rsidP="00B17AE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DD7346">
        <w:rPr>
          <w:i/>
          <w:color w:val="222222"/>
          <w:sz w:val="23"/>
          <w:szCs w:val="23"/>
          <w:shd w:val="clear" w:color="auto" w:fill="FFFFFF"/>
        </w:rPr>
        <w:t>†</w:t>
      </w:r>
      <w:r>
        <w:rPr>
          <w:i/>
          <w:color w:val="222222"/>
          <w:sz w:val="23"/>
          <w:szCs w:val="23"/>
          <w:shd w:val="clear" w:color="auto" w:fill="FFFFFF"/>
        </w:rPr>
        <w:t>*</w:t>
      </w:r>
      <w:r w:rsidR="007B36A0" w:rsidRPr="007B36A0">
        <w:rPr>
          <w:rFonts w:ascii="Times New Roman" w:hAnsi="Times New Roman" w:cs="Times New Roman"/>
        </w:rPr>
        <w:t xml:space="preserve">Duffy EW, Ng SW, Hall M, Davis C, DeMarco M, </w:t>
      </w:r>
      <w:r w:rsidR="007B36A0" w:rsidRPr="007B36A0">
        <w:rPr>
          <w:rFonts w:ascii="Times New Roman" w:hAnsi="Times New Roman" w:cs="Times New Roman"/>
          <w:b/>
          <w:bCs/>
        </w:rPr>
        <w:t xml:space="preserve">Taillie LS. </w:t>
      </w:r>
      <w:r w:rsidR="00B17AE4" w:rsidRPr="007B36A0">
        <w:rPr>
          <w:rFonts w:ascii="Times New Roman" w:hAnsi="Times New Roman" w:cs="Times New Roman"/>
        </w:rPr>
        <w:t xml:space="preserve">Utilizing the Increased WIC Cash Value </w:t>
      </w:r>
      <w:r w:rsidR="00B17AE4" w:rsidRPr="007B36A0">
        <w:rPr>
          <w:rFonts w:ascii="Times New Roman" w:hAnsi="Times New Roman" w:cs="Times New Roman"/>
        </w:rPr>
        <w:lastRenderedPageBreak/>
        <w:t>Benefit for Fruits and Vegetables: A Qualitative Study</w:t>
      </w:r>
      <w:r w:rsidR="00295226" w:rsidRPr="007B36A0">
        <w:rPr>
          <w:rFonts w:ascii="Times New Roman" w:hAnsi="Times New Roman" w:cs="Times New Roman"/>
        </w:rPr>
        <w:t xml:space="preserve">. </w:t>
      </w:r>
      <w:r w:rsidR="00295226" w:rsidRPr="007B36A0">
        <w:rPr>
          <w:rFonts w:ascii="Times New Roman" w:hAnsi="Times New Roman" w:cs="Times New Roman"/>
          <w:i/>
          <w:iCs/>
        </w:rPr>
        <w:t xml:space="preserve">Oral presentation, The Obesity Society, November 2022. </w:t>
      </w:r>
      <w:r w:rsidR="00295226" w:rsidRPr="007B36A0">
        <w:rPr>
          <w:rFonts w:ascii="Times New Roman" w:hAnsi="Times New Roman" w:cs="Times New Roman"/>
        </w:rPr>
        <w:t>San Diego, CA.</w:t>
      </w:r>
    </w:p>
    <w:p w14:paraId="1A701C42" w14:textId="77777777" w:rsidR="00B17AE4" w:rsidRPr="007B36A0" w:rsidRDefault="00B17AE4" w:rsidP="00B17AE4">
      <w:pPr>
        <w:pStyle w:val="ListParagraph"/>
        <w:rPr>
          <w:b/>
          <w:bCs/>
        </w:rPr>
      </w:pPr>
    </w:p>
    <w:p w14:paraId="154AA2A6" w14:textId="13FE52B8" w:rsidR="00A12E75" w:rsidRPr="007B36A0" w:rsidRDefault="00A12E75" w:rsidP="006C7632">
      <w:pPr>
        <w:pStyle w:val="ListParagraph"/>
        <w:numPr>
          <w:ilvl w:val="0"/>
          <w:numId w:val="4"/>
        </w:numPr>
      </w:pPr>
      <w:r w:rsidRPr="007B36A0">
        <w:rPr>
          <w:b/>
          <w:bCs/>
        </w:rPr>
        <w:t>Taillie LS.</w:t>
      </w:r>
      <w:r w:rsidRPr="007B36A0">
        <w:t xml:space="preserve"> </w:t>
      </w:r>
      <w:r w:rsidR="00165BF9" w:rsidRPr="007B36A0">
        <w:t>Front-of-package label</w:t>
      </w:r>
      <w:r w:rsidR="002B5F04" w:rsidRPr="007B36A0">
        <w:t>ing policies to prevent chronic disease</w:t>
      </w:r>
      <w:r w:rsidR="00165BF9" w:rsidRPr="007B36A0">
        <w:t xml:space="preserve">: evidence from Chile. </w:t>
      </w:r>
      <w:r w:rsidR="00165BF9" w:rsidRPr="007B36A0">
        <w:rPr>
          <w:i/>
          <w:iCs/>
        </w:rPr>
        <w:t>Invited symposium presentation,</w:t>
      </w:r>
      <w:r w:rsidR="00C36571" w:rsidRPr="007B36A0">
        <w:rPr>
          <w:i/>
          <w:iCs/>
        </w:rPr>
        <w:t xml:space="preserve"> American Diabetes Association,</w:t>
      </w:r>
      <w:r w:rsidR="00165BF9" w:rsidRPr="007B36A0">
        <w:rPr>
          <w:i/>
          <w:iCs/>
        </w:rPr>
        <w:t xml:space="preserve"> June 2022</w:t>
      </w:r>
      <w:r w:rsidR="00165BF9" w:rsidRPr="007B36A0">
        <w:t xml:space="preserve">. New Orleans, LA. </w:t>
      </w:r>
    </w:p>
    <w:p w14:paraId="09B5325B" w14:textId="77777777" w:rsidR="00165BF9" w:rsidRPr="007B36A0" w:rsidRDefault="00165BF9" w:rsidP="00165BF9">
      <w:pPr>
        <w:pStyle w:val="ListParagraph"/>
        <w:ind w:left="360"/>
      </w:pPr>
    </w:p>
    <w:p w14:paraId="01004692" w14:textId="394BFE2C" w:rsidR="007517A9" w:rsidRPr="007B36A0" w:rsidRDefault="00CA36FE" w:rsidP="007517A9">
      <w:pPr>
        <w:pStyle w:val="ListParagraph"/>
        <w:numPr>
          <w:ilvl w:val="0"/>
          <w:numId w:val="4"/>
        </w:numPr>
      </w:pPr>
      <w:r w:rsidRPr="007B36A0">
        <w:rPr>
          <w:b/>
          <w:bCs/>
        </w:rPr>
        <w:t xml:space="preserve">Taillie LS, </w:t>
      </w:r>
      <w:r w:rsidRPr="007B36A0">
        <w:t xml:space="preserve">Jaacks LM. </w:t>
      </w:r>
      <w:r w:rsidR="007517A9" w:rsidRPr="007B36A0">
        <w:t xml:space="preserve">Food policies for climate and health co-benefit: the impact of taxes and warnings on red meat purchases in a randomized controlled trial. </w:t>
      </w:r>
      <w:r w:rsidR="00106F46" w:rsidRPr="008867CF">
        <w:rPr>
          <w:i/>
          <w:iCs/>
        </w:rPr>
        <w:t>O</w:t>
      </w:r>
      <w:r w:rsidR="007517A9" w:rsidRPr="008867CF">
        <w:rPr>
          <w:i/>
          <w:iCs/>
        </w:rPr>
        <w:t>ral presentation,</w:t>
      </w:r>
      <w:r w:rsidR="007517A9" w:rsidRPr="007B36A0">
        <w:t xml:space="preserve"> </w:t>
      </w:r>
      <w:r w:rsidR="007517A9" w:rsidRPr="007B36A0">
        <w:rPr>
          <w:i/>
          <w:iCs/>
        </w:rPr>
        <w:t>International Society of Behavioral Nutrition and Physical Activity, May 2022</w:t>
      </w:r>
      <w:r w:rsidR="007517A9" w:rsidRPr="007B36A0">
        <w:t>. Phoenix, AZ.</w:t>
      </w:r>
    </w:p>
    <w:p w14:paraId="123A2198" w14:textId="77777777" w:rsidR="00CA36FE" w:rsidRPr="007B36A0" w:rsidRDefault="00CA36FE" w:rsidP="00CA36FE">
      <w:pPr>
        <w:pStyle w:val="ListParagraph"/>
        <w:rPr>
          <w:b/>
          <w:bCs/>
        </w:rPr>
      </w:pPr>
    </w:p>
    <w:p w14:paraId="08B53BF3" w14:textId="6A8F69B7" w:rsidR="00EF08EA" w:rsidRPr="007B36A0" w:rsidRDefault="00D36ED5" w:rsidP="006C7632">
      <w:pPr>
        <w:pStyle w:val="ListParagraph"/>
        <w:numPr>
          <w:ilvl w:val="0"/>
          <w:numId w:val="4"/>
        </w:numPr>
      </w:pPr>
      <w:r w:rsidRPr="007B36A0">
        <w:rPr>
          <w:b/>
          <w:bCs/>
        </w:rPr>
        <w:t>Taillie LS</w:t>
      </w:r>
      <w:r w:rsidRPr="007B36A0">
        <w:t>,</w:t>
      </w:r>
      <w:r w:rsidR="006D6841" w:rsidRPr="007B36A0">
        <w:t xml:space="preserve"> Rummo P, Grummon A, Jaacks L,</w:t>
      </w:r>
      <w:r w:rsidRPr="007B36A0">
        <w:t xml:space="preserve"> Hall M</w:t>
      </w:r>
      <w:r w:rsidR="00A9414F" w:rsidRPr="007B36A0">
        <w:t xml:space="preserve">. </w:t>
      </w:r>
      <w:r w:rsidRPr="007B36A0">
        <w:t>The tale of two stores: Using online and in-person experimental food stores to develop and test front-of-package labeling policie</w:t>
      </w:r>
      <w:r w:rsidR="00A9414F" w:rsidRPr="007B36A0">
        <w:t xml:space="preserve">s. </w:t>
      </w:r>
      <w:r w:rsidR="00106F46">
        <w:rPr>
          <w:i/>
          <w:iCs/>
        </w:rPr>
        <w:t>S</w:t>
      </w:r>
      <w:r w:rsidR="00EF08EA" w:rsidRPr="007B36A0">
        <w:rPr>
          <w:i/>
          <w:iCs/>
        </w:rPr>
        <w:t xml:space="preserve">ymposium </w:t>
      </w:r>
      <w:r w:rsidR="00A9414F" w:rsidRPr="007B36A0">
        <w:rPr>
          <w:i/>
          <w:iCs/>
        </w:rPr>
        <w:t xml:space="preserve">presentation, </w:t>
      </w:r>
      <w:r w:rsidR="00C36571" w:rsidRPr="007B36A0">
        <w:rPr>
          <w:i/>
          <w:iCs/>
        </w:rPr>
        <w:t xml:space="preserve">International Society of Behavioral Nutrition and Physical Activity, </w:t>
      </w:r>
      <w:r w:rsidR="00A9414F" w:rsidRPr="007B36A0">
        <w:rPr>
          <w:i/>
          <w:iCs/>
        </w:rPr>
        <w:t>May 2022</w:t>
      </w:r>
      <w:r w:rsidR="00A9414F" w:rsidRPr="007B36A0">
        <w:t>. Phoenix, AZ.</w:t>
      </w:r>
    </w:p>
    <w:p w14:paraId="27F2B2DE" w14:textId="77777777" w:rsidR="002B5F04" w:rsidRPr="007B36A0" w:rsidRDefault="002B5F04" w:rsidP="002B5F04">
      <w:pPr>
        <w:pStyle w:val="ListParagraph"/>
      </w:pPr>
    </w:p>
    <w:p w14:paraId="32EDF7E1" w14:textId="5D924C8D" w:rsidR="002B5F04" w:rsidRPr="007B36A0" w:rsidRDefault="002B5F04" w:rsidP="002B5F04">
      <w:pPr>
        <w:pStyle w:val="ListParagraph"/>
        <w:numPr>
          <w:ilvl w:val="0"/>
          <w:numId w:val="4"/>
        </w:numPr>
      </w:pPr>
      <w:r w:rsidRPr="007B36A0">
        <w:rPr>
          <w:b/>
          <w:bCs/>
        </w:rPr>
        <w:t>Taillie LS.</w:t>
      </w:r>
      <w:r w:rsidRPr="007B36A0">
        <w:t xml:space="preserve"> Front-of-package labeling policies to prevent chronic disease: evidence from Chile. </w:t>
      </w:r>
      <w:r w:rsidRPr="007B36A0">
        <w:rPr>
          <w:i/>
          <w:iCs/>
        </w:rPr>
        <w:t>Invited oral presentation, Canadian Nutrition Society, May</w:t>
      </w:r>
      <w:r w:rsidR="007363F4" w:rsidRPr="007B36A0">
        <w:rPr>
          <w:i/>
          <w:iCs/>
        </w:rPr>
        <w:t xml:space="preserve"> </w:t>
      </w:r>
      <w:r w:rsidRPr="007B36A0">
        <w:rPr>
          <w:i/>
          <w:iCs/>
        </w:rPr>
        <w:t>2022</w:t>
      </w:r>
      <w:r w:rsidRPr="007B36A0">
        <w:t xml:space="preserve">. Edmonton, Canada. </w:t>
      </w:r>
    </w:p>
    <w:p w14:paraId="70F83973" w14:textId="77777777" w:rsidR="00EF08EA" w:rsidRPr="007B36A0" w:rsidRDefault="00EF08EA" w:rsidP="00EF08EA">
      <w:pPr>
        <w:pStyle w:val="ListParagraph"/>
        <w:ind w:left="360"/>
      </w:pPr>
    </w:p>
    <w:p w14:paraId="264C95EC" w14:textId="7C07BCD6" w:rsidR="006C7632" w:rsidRPr="00A12E75" w:rsidRDefault="00D57143" w:rsidP="006C7632">
      <w:pPr>
        <w:pStyle w:val="ListParagraph"/>
        <w:numPr>
          <w:ilvl w:val="0"/>
          <w:numId w:val="4"/>
        </w:numPr>
      </w:pPr>
      <w:r>
        <w:t>*</w:t>
      </w:r>
      <w:r w:rsidR="006C7632" w:rsidRPr="007B36A0">
        <w:t xml:space="preserve">Hall MG, Lazard AJ, Higgins ICA, Blitstein JL, Duffy EW, Greenthal E, Sorscher S, </w:t>
      </w:r>
      <w:r w:rsidR="006C7632" w:rsidRPr="007B36A0">
        <w:rPr>
          <w:b/>
          <w:bCs/>
        </w:rPr>
        <w:t>Taillie LS</w:t>
      </w:r>
      <w:r w:rsidR="006C7632" w:rsidRPr="007B36A0">
        <w:t xml:space="preserve">. Nutrition-related claims lead parents to choose less healthy drinks for young children: A randomized trial in a virtual convenience store. </w:t>
      </w:r>
      <w:r w:rsidR="00932C1F" w:rsidRPr="007B36A0">
        <w:rPr>
          <w:i/>
          <w:iCs/>
        </w:rPr>
        <w:t xml:space="preserve">Oral presentation, </w:t>
      </w:r>
      <w:r w:rsidR="006C7632" w:rsidRPr="00102597">
        <w:rPr>
          <w:i/>
          <w:iCs/>
        </w:rPr>
        <w:t xml:space="preserve">American Public Health Association Annual </w:t>
      </w:r>
      <w:proofErr w:type="gramStart"/>
      <w:r w:rsidR="006C7632" w:rsidRPr="00102597">
        <w:rPr>
          <w:i/>
          <w:iCs/>
        </w:rPr>
        <w:t xml:space="preserve">Conference, </w:t>
      </w:r>
      <w:r w:rsidR="005718EC" w:rsidRPr="00102597">
        <w:rPr>
          <w:i/>
          <w:iCs/>
        </w:rPr>
        <w:t xml:space="preserve"> November</w:t>
      </w:r>
      <w:proofErr w:type="gramEnd"/>
      <w:r w:rsidR="005718EC" w:rsidRPr="00102597">
        <w:rPr>
          <w:i/>
          <w:iCs/>
        </w:rPr>
        <w:t xml:space="preserve"> 2021</w:t>
      </w:r>
      <w:r w:rsidR="005718EC">
        <w:t xml:space="preserve">. </w:t>
      </w:r>
      <w:r w:rsidR="006C7632" w:rsidRPr="00A12E75">
        <w:t>Denver, CO and virtual</w:t>
      </w:r>
      <w:r w:rsidR="005718EC">
        <w:t xml:space="preserve"> conference</w:t>
      </w:r>
      <w:r w:rsidR="006C7632" w:rsidRPr="00A12E75">
        <w:t>.</w:t>
      </w:r>
    </w:p>
    <w:p w14:paraId="223F30B6" w14:textId="77777777" w:rsidR="006C7632" w:rsidRDefault="006C7632" w:rsidP="006C7632">
      <w:pPr>
        <w:pStyle w:val="ListParagraph"/>
        <w:ind w:left="360"/>
      </w:pPr>
    </w:p>
    <w:p w14:paraId="383A8942" w14:textId="77E96421" w:rsidR="001529AF" w:rsidRDefault="001529AF" w:rsidP="009F7EBF">
      <w:pPr>
        <w:pStyle w:val="ListParagraph"/>
        <w:numPr>
          <w:ilvl w:val="0"/>
          <w:numId w:val="4"/>
        </w:numPr>
      </w:pPr>
      <w:r>
        <w:t xml:space="preserve">Fretes G., Corvalán C, Reyes M, Economos C, </w:t>
      </w:r>
      <w:r w:rsidRPr="007C0E8C">
        <w:rPr>
          <w:b/>
          <w:bCs/>
        </w:rPr>
        <w:t>Taillie LS</w:t>
      </w:r>
      <w:r>
        <w:t>, Wilson N, Cash SB.</w:t>
      </w:r>
      <w:r w:rsidRPr="00DF6448">
        <w:rPr>
          <w:rStyle w:val="gmail-apple-converted-space"/>
          <w:rFonts w:ascii="Arial" w:hAnsi="Arial" w:cs="Arial"/>
        </w:rPr>
        <w:t> </w:t>
      </w:r>
      <w:r w:rsidRPr="00102597">
        <w:t>Youth Diets at School After Implementation of Chile's Food Labeling and Advertising Law</w:t>
      </w:r>
      <w:r w:rsidR="007C0E8C" w:rsidRPr="00102597">
        <w:t xml:space="preserve">. </w:t>
      </w:r>
      <w:r w:rsidR="00640869" w:rsidRPr="00102597">
        <w:rPr>
          <w:i/>
          <w:iCs/>
        </w:rPr>
        <w:t>P</w:t>
      </w:r>
      <w:r w:rsidR="00DF6448" w:rsidRPr="00102597">
        <w:rPr>
          <w:i/>
          <w:iCs/>
        </w:rPr>
        <w:t xml:space="preserve">oster presentation, </w:t>
      </w:r>
      <w:r w:rsidRPr="00102597">
        <w:rPr>
          <w:i/>
          <w:iCs/>
        </w:rPr>
        <w:t>The Obesity Society Annual Meeting</w:t>
      </w:r>
      <w:r w:rsidR="007C0E8C" w:rsidRPr="00102597">
        <w:rPr>
          <w:i/>
          <w:iCs/>
        </w:rPr>
        <w:t>, November 2021</w:t>
      </w:r>
      <w:r w:rsidR="00DF6448">
        <w:t xml:space="preserve">. Virtual conference. </w:t>
      </w:r>
      <w:r w:rsidR="00877391">
        <w:br/>
      </w:r>
    </w:p>
    <w:p w14:paraId="1519A3F5" w14:textId="737F7854" w:rsidR="00DD2BC3" w:rsidRDefault="00DD2BC3" w:rsidP="0050502A">
      <w:pPr>
        <w:pStyle w:val="NormalWeb"/>
        <w:numPr>
          <w:ilvl w:val="0"/>
          <w:numId w:val="4"/>
        </w:numPr>
      </w:pPr>
      <w:r w:rsidRPr="00381079">
        <w:rPr>
          <w:b/>
          <w:bCs/>
          <w:lang w:val="es-ES"/>
        </w:rPr>
        <w:t>Taillie LS,</w:t>
      </w:r>
      <w:r w:rsidRPr="00381079">
        <w:rPr>
          <w:lang w:val="es-ES"/>
        </w:rPr>
        <w:t xml:space="preserve"> Duran Ana Clara. </w:t>
      </w:r>
      <w:r w:rsidR="00580C70">
        <w:t xml:space="preserve">Food environment policies for preventing childhood obesity: lessons learned from US-Latin American collaborations. </w:t>
      </w:r>
      <w:r w:rsidR="00640869">
        <w:rPr>
          <w:i/>
          <w:iCs/>
        </w:rPr>
        <w:t>I</w:t>
      </w:r>
      <w:r w:rsidR="00580C70">
        <w:rPr>
          <w:i/>
          <w:iCs/>
        </w:rPr>
        <w:t xml:space="preserve">nvited symposium, Society of Latin American Nutrition, November 2021. </w:t>
      </w:r>
      <w:r w:rsidR="00580C70">
        <w:t>Virtual conference.</w:t>
      </w:r>
      <w:r w:rsidR="00580C70">
        <w:br/>
      </w:r>
    </w:p>
    <w:p w14:paraId="7BDEEFED" w14:textId="20AC95C4" w:rsidR="00DD2BC3" w:rsidRDefault="00DD2BC3" w:rsidP="0050502A">
      <w:pPr>
        <w:pStyle w:val="NormalWeb"/>
        <w:numPr>
          <w:ilvl w:val="0"/>
          <w:numId w:val="4"/>
        </w:numPr>
      </w:pPr>
      <w:r w:rsidRPr="007B2721">
        <w:rPr>
          <w:b/>
          <w:bCs/>
        </w:rPr>
        <w:t>Taillie LS</w:t>
      </w:r>
      <w:r>
        <w:t xml:space="preserve">, Bercholz M, Popkin BM, Reyes M, Colchero A, </w:t>
      </w:r>
      <w:r w:rsidR="00D30C8D">
        <w:t>Corvalán</w:t>
      </w:r>
      <w:r>
        <w:t xml:space="preserve"> C. Changes in calories, sugar, saturated fat, and sodium of food and beverage purchases after Chile’s Law of Food Labeling and Advertising. </w:t>
      </w:r>
      <w:r w:rsidR="00640869">
        <w:rPr>
          <w:i/>
          <w:iCs/>
        </w:rPr>
        <w:t>I</w:t>
      </w:r>
      <w:r>
        <w:rPr>
          <w:i/>
          <w:iCs/>
        </w:rPr>
        <w:t xml:space="preserve">nvited symposium, Society of Latin American Nutrition, November 2021. </w:t>
      </w:r>
      <w:r>
        <w:t>Virtual conference.</w:t>
      </w:r>
      <w:r>
        <w:br/>
      </w:r>
    </w:p>
    <w:p w14:paraId="5CEEE8BE" w14:textId="74769DA0" w:rsidR="00635040" w:rsidRDefault="00D57143" w:rsidP="009F7EBF">
      <w:pPr>
        <w:pStyle w:val="NormalWeb"/>
        <w:numPr>
          <w:ilvl w:val="0"/>
          <w:numId w:val="4"/>
        </w:numPr>
      </w:pPr>
      <w:r w:rsidRPr="00DD7346">
        <w:rPr>
          <w:i/>
          <w:color w:val="222222"/>
          <w:sz w:val="23"/>
          <w:szCs w:val="23"/>
          <w:shd w:val="clear" w:color="auto" w:fill="FFFFFF"/>
        </w:rPr>
        <w:t>†</w:t>
      </w:r>
      <w:r>
        <w:rPr>
          <w:i/>
          <w:color w:val="222222"/>
          <w:sz w:val="23"/>
          <w:szCs w:val="23"/>
          <w:shd w:val="clear" w:color="auto" w:fill="FFFFFF"/>
        </w:rPr>
        <w:t>*</w:t>
      </w:r>
      <w:r w:rsidR="00635040">
        <w:t xml:space="preserve">Rebolledo N, Reyes M, </w:t>
      </w:r>
      <w:r w:rsidR="002F4B71">
        <w:t xml:space="preserve">Popkin B, Adair L, </w:t>
      </w:r>
      <w:r w:rsidR="00D30C8D">
        <w:t>Corvalán</w:t>
      </w:r>
      <w:r w:rsidR="00635040">
        <w:t xml:space="preserve"> C,</w:t>
      </w:r>
      <w:r w:rsidR="002F4B71">
        <w:t xml:space="preserve"> Avery C, Ng SW, </w:t>
      </w:r>
      <w:r w:rsidR="00635040" w:rsidRPr="00635040">
        <w:rPr>
          <w:b/>
          <w:bCs/>
        </w:rPr>
        <w:t xml:space="preserve">Taillie LS. </w:t>
      </w:r>
      <w:r w:rsidR="00635040" w:rsidRPr="00635040">
        <w:t xml:space="preserve">Shifts in the usual intake of non-nutritive sweeteners among preschoolers after the implementation of the first phase of Chile’s Law on Food Labeling and Advertising. </w:t>
      </w:r>
      <w:r w:rsidR="00635040" w:rsidRPr="00635040">
        <w:rPr>
          <w:i/>
          <w:iCs/>
        </w:rPr>
        <w:t xml:space="preserve">Accepted poster presentation, Society of Latin American Nutrition, November 2021. </w:t>
      </w:r>
      <w:r w:rsidR="00635040">
        <w:t>Virtual conference.</w:t>
      </w:r>
      <w:r w:rsidR="00635040">
        <w:br/>
      </w:r>
    </w:p>
    <w:p w14:paraId="546E6728" w14:textId="1A53F34D" w:rsidR="0084335B" w:rsidRDefault="0084335B" w:rsidP="0050502A">
      <w:pPr>
        <w:pStyle w:val="NormalWeb"/>
        <w:numPr>
          <w:ilvl w:val="0"/>
          <w:numId w:val="4"/>
        </w:numPr>
      </w:pPr>
      <w:r>
        <w:t xml:space="preserve">Ricardo C, </w:t>
      </w:r>
      <w:r w:rsidR="00D30C8D">
        <w:t>Corvalán</w:t>
      </w:r>
      <w:r>
        <w:t xml:space="preserve"> C, </w:t>
      </w:r>
      <w:r w:rsidR="00DD2BC3" w:rsidRPr="007B2721">
        <w:rPr>
          <w:b/>
          <w:bCs/>
        </w:rPr>
        <w:t>Taillie LS</w:t>
      </w:r>
      <w:r w:rsidR="00DD2BC3">
        <w:t xml:space="preserve">, Reyes M. Reformulation of sugars and non-caloric sweeteners after the first phase of implementation of the Chilean Law of Labeling and Advertising. </w:t>
      </w:r>
      <w:r w:rsidR="00DD2BC3">
        <w:rPr>
          <w:i/>
          <w:iCs/>
        </w:rPr>
        <w:t xml:space="preserve">Accepted oral presentation, Society of Latin American Nutrition, November 2021. </w:t>
      </w:r>
      <w:r w:rsidR="00DD2BC3">
        <w:t>Virtual conference.</w:t>
      </w:r>
      <w:r w:rsidR="00DD2BC3">
        <w:br/>
      </w:r>
    </w:p>
    <w:p w14:paraId="267DFAB3" w14:textId="117F1C53" w:rsidR="00CB54F5" w:rsidRPr="0050502A" w:rsidRDefault="00705DED" w:rsidP="0050502A">
      <w:pPr>
        <w:pStyle w:val="NormalWeb"/>
        <w:numPr>
          <w:ilvl w:val="0"/>
          <w:numId w:val="4"/>
        </w:numPr>
      </w:pPr>
      <w:r>
        <w:rPr>
          <w:i/>
          <w:color w:val="222222"/>
          <w:sz w:val="23"/>
          <w:szCs w:val="23"/>
          <w:shd w:val="clear" w:color="auto" w:fill="FFFFFF"/>
        </w:rPr>
        <w:t>*</w:t>
      </w:r>
      <w:r w:rsidR="00450C9C" w:rsidRPr="00DD7346">
        <w:rPr>
          <w:i/>
          <w:color w:val="222222"/>
          <w:sz w:val="23"/>
          <w:szCs w:val="23"/>
          <w:shd w:val="clear" w:color="auto" w:fill="FFFFFF"/>
        </w:rPr>
        <w:t>†</w:t>
      </w:r>
      <w:r w:rsidR="00CB54F5" w:rsidRPr="0050502A">
        <w:t>Frank S</w:t>
      </w:r>
      <w:r w:rsidR="0050502A" w:rsidRPr="0050502A">
        <w:t xml:space="preserve">, Jaacks LM, </w:t>
      </w:r>
      <w:r w:rsidR="00CB54F5" w:rsidRPr="0050502A">
        <w:rPr>
          <w:b/>
          <w:bCs/>
        </w:rPr>
        <w:t>Taillie L</w:t>
      </w:r>
      <w:r w:rsidR="0050502A" w:rsidRPr="0050502A">
        <w:rPr>
          <w:b/>
          <w:bCs/>
        </w:rPr>
        <w:t>S</w:t>
      </w:r>
      <w:r w:rsidR="00CB54F5" w:rsidRPr="0050502A">
        <w:rPr>
          <w:i/>
          <w:iCs/>
        </w:rPr>
        <w:t>.</w:t>
      </w:r>
      <w:r w:rsidR="0050502A" w:rsidRPr="0050502A">
        <w:rPr>
          <w:i/>
          <w:iCs/>
        </w:rPr>
        <w:t xml:space="preserve"> </w:t>
      </w:r>
      <w:r w:rsidR="0050502A" w:rsidRPr="008C5701">
        <w:t>T</w:t>
      </w:r>
      <w:r w:rsidR="0050502A" w:rsidRPr="0050502A">
        <w:t xml:space="preserve">rends in purchases of plant-based proteins in US households from 2015-2018: An analysis of Nielsen </w:t>
      </w:r>
      <w:proofErr w:type="spellStart"/>
      <w:r w:rsidR="0050502A" w:rsidRPr="0050502A">
        <w:t>Homescan</w:t>
      </w:r>
      <w:proofErr w:type="spellEnd"/>
      <w:r w:rsidR="0050502A" w:rsidRPr="0050502A">
        <w:t xml:space="preserve"> Consumer Panel Data.</w:t>
      </w:r>
      <w:r w:rsidR="00CB54F5" w:rsidRPr="0050502A">
        <w:rPr>
          <w:i/>
          <w:iCs/>
        </w:rPr>
        <w:t xml:space="preserve"> Oral Presentation, International Society of Behavioral Nutrition and Physical Activity, June 2021. </w:t>
      </w:r>
      <w:r w:rsidR="00CB54F5" w:rsidRPr="0050502A">
        <w:t xml:space="preserve">Virtual </w:t>
      </w:r>
      <w:r w:rsidR="00144F12">
        <w:t>c</w:t>
      </w:r>
      <w:r w:rsidR="00CB54F5" w:rsidRPr="0050502A">
        <w:t>onference.</w:t>
      </w:r>
      <w:r w:rsidR="0050502A" w:rsidRPr="0050502A">
        <w:rPr>
          <w:color w:val="FF0000"/>
        </w:rPr>
        <w:br/>
      </w:r>
    </w:p>
    <w:p w14:paraId="39FF134A" w14:textId="0C5B3CD2" w:rsidR="00CB54F5" w:rsidRPr="006A00E4" w:rsidRDefault="00705DED" w:rsidP="00E84527">
      <w:pPr>
        <w:pStyle w:val="ListParagraph"/>
        <w:numPr>
          <w:ilvl w:val="0"/>
          <w:numId w:val="4"/>
        </w:numPr>
      </w:pPr>
      <w:r w:rsidRPr="00381079">
        <w:rPr>
          <w:i/>
          <w:color w:val="222222"/>
          <w:sz w:val="23"/>
          <w:szCs w:val="23"/>
          <w:shd w:val="clear" w:color="auto" w:fill="FFFFFF"/>
          <w:lang w:val="es-ES"/>
        </w:rPr>
        <w:t>*</w:t>
      </w:r>
      <w:r w:rsidR="00450C9C" w:rsidRPr="00381079">
        <w:rPr>
          <w:i/>
          <w:color w:val="222222"/>
          <w:sz w:val="23"/>
          <w:szCs w:val="23"/>
          <w:shd w:val="clear" w:color="auto" w:fill="FFFFFF"/>
          <w:lang w:val="es-ES"/>
        </w:rPr>
        <w:t>†</w:t>
      </w:r>
      <w:r w:rsidR="007F633C" w:rsidRPr="00381079">
        <w:rPr>
          <w:lang w:val="es-ES"/>
        </w:rPr>
        <w:t>Lowery, CM,</w:t>
      </w:r>
      <w:r w:rsidR="007F633C" w:rsidRPr="00381079">
        <w:rPr>
          <w:b/>
          <w:bCs/>
          <w:lang w:val="es-ES"/>
        </w:rPr>
        <w:t xml:space="preserve"> </w:t>
      </w:r>
      <w:r w:rsidR="007F633C" w:rsidRPr="00381079">
        <w:rPr>
          <w:lang w:val="es-ES"/>
        </w:rPr>
        <w:t>Saavedra-Garcia L, Cárdenas MK, Diez-Canseco F, Miranda JJ</w:t>
      </w:r>
      <w:r w:rsidR="005E2B96" w:rsidRPr="00381079">
        <w:rPr>
          <w:lang w:val="es-ES"/>
        </w:rPr>
        <w:t>,</w:t>
      </w:r>
      <w:r w:rsidR="007F633C" w:rsidRPr="00381079">
        <w:rPr>
          <w:lang w:val="es-ES"/>
        </w:rPr>
        <w:t xml:space="preserve"> </w:t>
      </w:r>
      <w:r w:rsidR="007F633C" w:rsidRPr="00381079">
        <w:rPr>
          <w:b/>
          <w:bCs/>
          <w:lang w:val="es-ES"/>
        </w:rPr>
        <w:t>Taillie LS</w:t>
      </w:r>
      <w:r w:rsidR="007F633C" w:rsidRPr="00381079">
        <w:rPr>
          <w:lang w:val="es-ES"/>
        </w:rPr>
        <w:t xml:space="preserve">. </w:t>
      </w:r>
      <w:r w:rsidR="007F633C" w:rsidRPr="00FC4FDE">
        <w:t xml:space="preserve">(2021). </w:t>
      </w:r>
      <w:r w:rsidR="007F633C" w:rsidRPr="005E2B96">
        <w:t xml:space="preserve">Sugar-sweetened beverage purchases in urban Peru before the implementation of tax and warning label policies: A </w:t>
      </w:r>
      <w:r w:rsidR="007F633C" w:rsidRPr="005E2B96">
        <w:lastRenderedPageBreak/>
        <w:t>baseline study.</w:t>
      </w:r>
      <w:r w:rsidR="005E2B96" w:rsidRPr="005E2B96">
        <w:t xml:space="preserve"> </w:t>
      </w:r>
      <w:r w:rsidR="00CB54F5" w:rsidRPr="005E2B96">
        <w:rPr>
          <w:i/>
          <w:iCs/>
        </w:rPr>
        <w:t xml:space="preserve">Oral Presentation, International Society of Behavioral Nutrition and Physical Activity, June </w:t>
      </w:r>
      <w:r w:rsidR="00CB54F5" w:rsidRPr="006A00E4">
        <w:rPr>
          <w:i/>
          <w:iCs/>
        </w:rPr>
        <w:t xml:space="preserve">2021. </w:t>
      </w:r>
      <w:r w:rsidR="00CB54F5" w:rsidRPr="006A00E4">
        <w:t xml:space="preserve">Virtual </w:t>
      </w:r>
      <w:r w:rsidR="00144F12">
        <w:t>c</w:t>
      </w:r>
      <w:r w:rsidR="00CB54F5" w:rsidRPr="006A00E4">
        <w:t>onference.</w:t>
      </w:r>
    </w:p>
    <w:p w14:paraId="04FE2AF2" w14:textId="77777777" w:rsidR="006E1916" w:rsidRPr="006A00E4" w:rsidRDefault="006E1916" w:rsidP="006E1916">
      <w:pPr>
        <w:pStyle w:val="ListParagraph"/>
      </w:pPr>
    </w:p>
    <w:p w14:paraId="50CA8932" w14:textId="56470A88" w:rsidR="006E1916" w:rsidRPr="006A00E4" w:rsidRDefault="00705DED" w:rsidP="009F7EBF">
      <w:pPr>
        <w:pStyle w:val="ListParagraph"/>
        <w:numPr>
          <w:ilvl w:val="0"/>
          <w:numId w:val="4"/>
        </w:numPr>
        <w:rPr>
          <w:i/>
          <w:iCs/>
        </w:rPr>
      </w:pPr>
      <w:r>
        <w:rPr>
          <w:i/>
          <w:color w:val="222222"/>
          <w:sz w:val="23"/>
          <w:szCs w:val="23"/>
          <w:shd w:val="clear" w:color="auto" w:fill="FFFFFF"/>
        </w:rPr>
        <w:t>*</w:t>
      </w:r>
      <w:r w:rsidR="00450C9C" w:rsidRPr="00DD7346">
        <w:rPr>
          <w:i/>
          <w:color w:val="222222"/>
          <w:sz w:val="23"/>
          <w:szCs w:val="23"/>
          <w:shd w:val="clear" w:color="auto" w:fill="FFFFFF"/>
        </w:rPr>
        <w:t>†</w:t>
      </w:r>
      <w:r w:rsidR="006A00E4" w:rsidRPr="006A00E4">
        <w:t xml:space="preserve">Duffy EW, Ng SW, Hall MG, Bercholz M, Rebolledo N, </w:t>
      </w:r>
      <w:proofErr w:type="spellStart"/>
      <w:r w:rsidR="006A00E4" w:rsidRPr="006A00E4">
        <w:t>Muiscaus</w:t>
      </w:r>
      <w:proofErr w:type="spellEnd"/>
      <w:r w:rsidR="006A00E4" w:rsidRPr="006A00E4">
        <w:t xml:space="preserve"> AA, </w:t>
      </w:r>
      <w:r w:rsidR="006A00E4" w:rsidRPr="006A00E4">
        <w:rPr>
          <w:b/>
          <w:bCs/>
        </w:rPr>
        <w:t>Taillie LS</w:t>
      </w:r>
      <w:r w:rsidR="006A00E4" w:rsidRPr="006A00E4">
        <w:t xml:space="preserve">. Examining </w:t>
      </w:r>
      <w:r w:rsidR="00403465">
        <w:t>s</w:t>
      </w:r>
      <w:r w:rsidR="006A00E4" w:rsidRPr="006A00E4">
        <w:t xml:space="preserve">ociodemographic </w:t>
      </w:r>
      <w:r w:rsidR="00403465">
        <w:t>d</w:t>
      </w:r>
      <w:r w:rsidR="006A00E4" w:rsidRPr="006A00E4">
        <w:t xml:space="preserve">isparities in </w:t>
      </w:r>
      <w:r w:rsidR="00403465">
        <w:t>p</w:t>
      </w:r>
      <w:r w:rsidR="006A00E4" w:rsidRPr="006A00E4">
        <w:t xml:space="preserve">urchases of </w:t>
      </w:r>
      <w:r w:rsidR="00403465">
        <w:t>f</w:t>
      </w:r>
      <w:r w:rsidR="006A00E4" w:rsidRPr="006A00E4">
        <w:t xml:space="preserve">ruit </w:t>
      </w:r>
      <w:r w:rsidR="00403465">
        <w:t>d</w:t>
      </w:r>
      <w:r w:rsidR="006A00E4" w:rsidRPr="006A00E4">
        <w:t xml:space="preserve">rinks with </w:t>
      </w:r>
      <w:r w:rsidR="00403465">
        <w:t>p</w:t>
      </w:r>
      <w:r w:rsidR="006A00E4" w:rsidRPr="006A00E4">
        <w:t xml:space="preserve">olicy </w:t>
      </w:r>
      <w:r w:rsidR="00403465">
        <w:t>r</w:t>
      </w:r>
      <w:r w:rsidR="006A00E4" w:rsidRPr="006A00E4">
        <w:t xml:space="preserve">elevant </w:t>
      </w:r>
      <w:r w:rsidR="00403465">
        <w:t>f</w:t>
      </w:r>
      <w:r w:rsidR="006A00E4" w:rsidRPr="006A00E4">
        <w:t>ront-of-</w:t>
      </w:r>
      <w:r w:rsidR="00403465">
        <w:t>p</w:t>
      </w:r>
      <w:r w:rsidR="006A00E4" w:rsidRPr="006A00E4">
        <w:t xml:space="preserve">ackage </w:t>
      </w:r>
      <w:r w:rsidR="00403465">
        <w:t>n</w:t>
      </w:r>
      <w:r w:rsidR="006A00E4" w:rsidRPr="006A00E4">
        <w:t xml:space="preserve">utrition </w:t>
      </w:r>
      <w:r w:rsidR="00403465">
        <w:t>c</w:t>
      </w:r>
      <w:r w:rsidR="006A00E4" w:rsidRPr="006A00E4">
        <w:t>laims</w:t>
      </w:r>
      <w:r w:rsidR="006E1916" w:rsidRPr="006A00E4">
        <w:rPr>
          <w:b/>
          <w:bCs/>
        </w:rPr>
        <w:t xml:space="preserve">. </w:t>
      </w:r>
      <w:r w:rsidR="006A00E4" w:rsidRPr="006A00E4">
        <w:rPr>
          <w:i/>
          <w:iCs/>
        </w:rPr>
        <w:t>Poster Presentation,</w:t>
      </w:r>
      <w:r w:rsidR="006A00E4" w:rsidRPr="006A00E4">
        <w:rPr>
          <w:b/>
          <w:bCs/>
          <w:i/>
          <w:iCs/>
        </w:rPr>
        <w:t xml:space="preserve"> </w:t>
      </w:r>
      <w:r w:rsidR="006E1916" w:rsidRPr="006A00E4">
        <w:rPr>
          <w:i/>
          <w:iCs/>
        </w:rPr>
        <w:t xml:space="preserve">American Society of Nutrition, June 2021. </w:t>
      </w:r>
      <w:r w:rsidR="006E1916" w:rsidRPr="00144F12">
        <w:t xml:space="preserve">Virtual </w:t>
      </w:r>
      <w:r w:rsidR="00144F12" w:rsidRPr="00144F12">
        <w:t>c</w:t>
      </w:r>
      <w:r w:rsidR="006E1916" w:rsidRPr="00144F12">
        <w:t>onference.</w:t>
      </w:r>
      <w:r w:rsidR="006E1916" w:rsidRPr="006A00E4">
        <w:rPr>
          <w:i/>
          <w:iCs/>
        </w:rPr>
        <w:t xml:space="preserve"> </w:t>
      </w:r>
    </w:p>
    <w:p w14:paraId="0EC6C437" w14:textId="77777777" w:rsidR="0050502A" w:rsidRPr="0050502A" w:rsidRDefault="0050502A" w:rsidP="0050502A">
      <w:pPr>
        <w:pStyle w:val="ListParagraph"/>
        <w:rPr>
          <w:i/>
          <w:iCs/>
          <w:color w:val="FF0000"/>
        </w:rPr>
      </w:pPr>
    </w:p>
    <w:p w14:paraId="5A8E0343" w14:textId="3D9FE9A5" w:rsidR="00E84527" w:rsidRPr="00E84527" w:rsidRDefault="00E84527" w:rsidP="00E84527">
      <w:pPr>
        <w:pStyle w:val="ListParagraph"/>
        <w:numPr>
          <w:ilvl w:val="0"/>
          <w:numId w:val="4"/>
        </w:numPr>
      </w:pPr>
      <w:r w:rsidRPr="00E84527">
        <w:t xml:space="preserve">Richter APC, Duffy EW, </w:t>
      </w:r>
      <w:r w:rsidRPr="00E84527">
        <w:rPr>
          <w:b/>
          <w:bCs/>
        </w:rPr>
        <w:t>Taillie LS</w:t>
      </w:r>
      <w:r w:rsidRPr="00E84527">
        <w:t>, Harris JL, Pomeranz JL, Hall MG</w:t>
      </w:r>
      <w:r w:rsidR="005C30C4">
        <w:t xml:space="preserve">. </w:t>
      </w:r>
      <w:r w:rsidRPr="00E84527">
        <w:t>The impact of toddler milk claims on beliefs and misperceptions: A randomized experiment with parents of young children. </w:t>
      </w:r>
      <w:r w:rsidR="00FD30DE">
        <w:rPr>
          <w:i/>
          <w:iCs/>
        </w:rPr>
        <w:t xml:space="preserve">Oral Presentation, International Society of Behavioral Nutrition and Physical Activity, </w:t>
      </w:r>
      <w:r w:rsidR="00CB54F5">
        <w:rPr>
          <w:i/>
          <w:iCs/>
        </w:rPr>
        <w:t xml:space="preserve">June 2021. </w:t>
      </w:r>
      <w:r w:rsidR="00CB54F5">
        <w:t xml:space="preserve">Virtual </w:t>
      </w:r>
      <w:r w:rsidR="00144F12">
        <w:t>c</w:t>
      </w:r>
      <w:r w:rsidR="00CB54F5">
        <w:t xml:space="preserve">onference. </w:t>
      </w:r>
    </w:p>
    <w:p w14:paraId="5BFB07AF" w14:textId="77777777" w:rsidR="00E84527" w:rsidRPr="00E84527" w:rsidRDefault="00E84527" w:rsidP="00E84527">
      <w:pPr>
        <w:shd w:val="clear" w:color="auto" w:fill="FFFFFF"/>
        <w:spacing w:after="0" w:line="240" w:lineRule="auto"/>
        <w:ind w:left="360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5F55323A" w14:textId="637AC8AE" w:rsidR="005109E7" w:rsidRPr="005109E7" w:rsidRDefault="00705DED" w:rsidP="005109E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</w:t>
      </w:r>
      <w:r w:rsidRPr="00705DED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="005109E7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hauvenet C, Jaacks LM, Grummon A, Hall M,</w:t>
      </w:r>
      <w:r w:rsidR="005109E7" w:rsidRPr="005109E7">
        <w:rPr>
          <w:rStyle w:val="Strong"/>
          <w:rFonts w:ascii="Times New Roman" w:hAnsi="Times New Roman" w:cs="Times New Roman"/>
          <w:sz w:val="24"/>
          <w:szCs w:val="24"/>
        </w:rPr>
        <w:t xml:space="preserve"> Taillie LS. 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Health and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nvironmental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w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arning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essages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bout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ed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eat: An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xperiment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w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ith US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ed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eat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onsumers. </w:t>
      </w:r>
      <w:r w:rsidR="005109E7" w:rsidRPr="005109E7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Oral </w:t>
      </w:r>
      <w:proofErr w:type="spellStart"/>
      <w:proofErr w:type="gramStart"/>
      <w:r w:rsidR="005109E7" w:rsidRPr="005109E7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presentation,The</w:t>
      </w:r>
      <w:proofErr w:type="spellEnd"/>
      <w:proofErr w:type="gramEnd"/>
      <w:r w:rsidR="005109E7" w:rsidRPr="005109E7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Obesity Society, November 2020. </w:t>
      </w:r>
      <w:r w:rsidR="005109E7" w:rsidRPr="005B6AB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Virtual </w:t>
      </w:r>
      <w:r w:rsidR="00144F1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="005109E7" w:rsidRPr="005B6AB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onference.</w:t>
      </w:r>
    </w:p>
    <w:p w14:paraId="39141810" w14:textId="6274B881" w:rsidR="005109E7" w:rsidRPr="005109E7" w:rsidRDefault="005109E7" w:rsidP="005109E7">
      <w:pPr>
        <w:shd w:val="clear" w:color="auto" w:fill="FFFFFF"/>
        <w:spacing w:after="0" w:line="240" w:lineRule="auto"/>
        <w:ind w:left="360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3DC76455" w14:textId="2F901E56" w:rsidR="00A8731D" w:rsidRPr="00A8731D" w:rsidRDefault="00A8731D" w:rsidP="00A8731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A8731D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Taillie LS</w:t>
      </w:r>
      <w:r w:rsidRPr="00A8731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, Bercholz M, Colchero A, Popkin BM, Reyes M, Corval</w:t>
      </w:r>
      <w:r w:rsidR="00B87F5F" w:rsidRPr="00AE5427">
        <w:rPr>
          <w:rFonts w:ascii="Times New Roman" w:eastAsia="Calibri" w:hAnsi="Times New Roman" w:cs="Times New Roman"/>
          <w:sz w:val="24"/>
          <w:szCs w:val="24"/>
        </w:rPr>
        <w:t>á</w:t>
      </w:r>
      <w:r w:rsidRPr="00A8731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n C. 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Unhealthy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f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ood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pu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rchases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ecline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fter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hile’s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ood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abeling,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arketing, and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chool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ales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olicies. </w:t>
      </w:r>
      <w:r w:rsidRPr="00A8731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Poster </w:t>
      </w:r>
      <w:proofErr w:type="spellStart"/>
      <w:proofErr w:type="gramStart"/>
      <w:r w:rsidRPr="00A8731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presentation,The</w:t>
      </w:r>
      <w:proofErr w:type="spellEnd"/>
      <w:proofErr w:type="gramEnd"/>
      <w:r w:rsidRPr="00A8731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Obesity Society, November 2020. </w:t>
      </w:r>
      <w:r w:rsidRPr="005B6AB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Virtual </w:t>
      </w:r>
      <w:r w:rsidR="00144F1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Pr="005B6AB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onference.</w:t>
      </w:r>
    </w:p>
    <w:p w14:paraId="79D886A5" w14:textId="77777777" w:rsidR="00A8731D" w:rsidRPr="00A8731D" w:rsidRDefault="00A8731D" w:rsidP="00A8731D">
      <w:pPr>
        <w:shd w:val="clear" w:color="auto" w:fill="FFFFFF"/>
        <w:spacing w:after="0" w:line="240" w:lineRule="auto"/>
        <w:ind w:left="360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56AA891" w14:textId="28AE7525" w:rsidR="00A8731D" w:rsidRPr="00705DED" w:rsidRDefault="00A8731D" w:rsidP="00A8731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705DE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P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Duffy E, </w:t>
      </w:r>
      <w:r w:rsidRPr="00705DED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Taillie LS</w:t>
      </w:r>
      <w:r w:rsidRP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, Hall M. 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Exploring </w:t>
      </w:r>
      <w:r w:rsidR="00705DED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erceptions of </w:t>
      </w:r>
      <w:r w:rsidR="00705DED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oddler </w:t>
      </w:r>
      <w:r w:rsidR="00705DED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ilk </w:t>
      </w:r>
      <w:r w:rsidR="00705DED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mong Latino and Non-Latino </w:t>
      </w:r>
      <w:r w:rsidR="00705DED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arents. </w:t>
      </w:r>
      <w:r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Oral </w:t>
      </w:r>
      <w:proofErr w:type="spellStart"/>
      <w:proofErr w:type="gramStart"/>
      <w:r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presentation,The</w:t>
      </w:r>
      <w:proofErr w:type="spellEnd"/>
      <w:proofErr w:type="gramEnd"/>
      <w:r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Obesity Society, November 2020. 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Virtual </w:t>
      </w:r>
      <w:r w:rsidR="00144F1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onference.</w:t>
      </w:r>
    </w:p>
    <w:p w14:paraId="6EABECB4" w14:textId="77777777" w:rsidR="00A8731D" w:rsidRPr="00705DED" w:rsidRDefault="00A8731D" w:rsidP="00A8731D">
      <w:pPr>
        <w:shd w:val="clear" w:color="auto" w:fill="FFFFFF"/>
        <w:spacing w:after="0" w:line="240" w:lineRule="auto"/>
        <w:ind w:left="360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F17141E" w14:textId="5B84B1AF" w:rsidR="003C24F1" w:rsidRPr="00705DED" w:rsidRDefault="00705DED" w:rsidP="003C24F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705DE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</w:t>
      </w:r>
      <w:r w:rsidR="00A8731D" w:rsidRPr="00705DE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Duffy E, Hall</w:t>
      </w:r>
      <w:r w:rsidR="003C24F1" w:rsidRPr="00A8731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M, </w:t>
      </w:r>
      <w:r w:rsidR="003C24F1" w:rsidRPr="00A8731D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Taillie LS</w:t>
      </w:r>
      <w:r w:rsidR="003C24F1" w:rsidRPr="00A8731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. </w:t>
      </w:r>
      <w:r w:rsidR="003C24F1"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Examining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</w:t>
      </w:r>
      <w:r w:rsidR="003C24F1"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utrition-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</w:t>
      </w:r>
      <w:r w:rsidR="003C24F1"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elated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="003C24F1"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laims on '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f</w:t>
      </w:r>
      <w:r w:rsidR="003C24F1"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ruit'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="003C24F1"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rinks. </w:t>
      </w:r>
      <w:r w:rsidR="003C24F1" w:rsidRPr="00A8731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Poster </w:t>
      </w:r>
      <w:proofErr w:type="spellStart"/>
      <w:proofErr w:type="gramStart"/>
      <w:r w:rsidR="003C24F1" w:rsidRPr="00A8731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presentation,The</w:t>
      </w:r>
      <w:proofErr w:type="spellEnd"/>
      <w:proofErr w:type="gramEnd"/>
      <w:r w:rsidR="003C24F1" w:rsidRPr="00A8731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 w:rsidR="003C24F1"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Obesity Society, November 2020. </w:t>
      </w:r>
      <w:r w:rsidR="003C24F1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Virtual </w:t>
      </w:r>
      <w:r w:rsidR="00144F1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="003C24F1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onference.</w:t>
      </w:r>
    </w:p>
    <w:p w14:paraId="4B250F72" w14:textId="77777777" w:rsidR="003C24F1" w:rsidRPr="00705DED" w:rsidRDefault="003C24F1" w:rsidP="00A8731D">
      <w:pPr>
        <w:shd w:val="clear" w:color="auto" w:fill="FFFFFF"/>
        <w:spacing w:after="0" w:line="240" w:lineRule="auto"/>
        <w:ind w:left="360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C4E9AB4" w14:textId="59D17F46" w:rsidR="003C24F1" w:rsidRPr="00705DED" w:rsidRDefault="00A8731D" w:rsidP="003C24F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705DE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Essman M, </w:t>
      </w:r>
      <w:r w:rsidR="003C24F1" w:rsidRPr="00705DED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Taillie LS,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Popkin BM, Swart R. 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Changes in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b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everage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c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onsumption by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South Af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rican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y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oung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a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dults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o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ne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y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ear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a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fter a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s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ugary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b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everage </w:t>
      </w:r>
      <w:r w:rsidR="00705DED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t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ax. </w:t>
      </w:r>
      <w:r w:rsidR="003C24F1"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Oral </w:t>
      </w:r>
      <w:proofErr w:type="spellStart"/>
      <w:proofErr w:type="gramStart"/>
      <w:r w:rsidR="003C24F1"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presentation,The</w:t>
      </w:r>
      <w:proofErr w:type="spellEnd"/>
      <w:proofErr w:type="gramEnd"/>
      <w:r w:rsidR="003C24F1"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Obesity Society, November 2020. </w:t>
      </w:r>
      <w:r w:rsidR="003C24F1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Virtual </w:t>
      </w:r>
      <w:r w:rsidR="00144F1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="003C24F1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onference.</w:t>
      </w:r>
    </w:p>
    <w:p w14:paraId="49A72A47" w14:textId="77777777" w:rsidR="00A8731D" w:rsidRPr="00705DED" w:rsidRDefault="00A8731D" w:rsidP="00A8731D">
      <w:pPr>
        <w:shd w:val="clear" w:color="auto" w:fill="FFFFFF"/>
        <w:spacing w:after="0" w:line="240" w:lineRule="auto"/>
        <w:ind w:left="360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B025C75" w14:textId="69DFEF20" w:rsidR="003C24F1" w:rsidRPr="00705DED" w:rsidRDefault="003C24F1" w:rsidP="003C24F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Headrick G, Khandpur N, Perez C, </w:t>
      </w:r>
      <w:r w:rsidRPr="00705DED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Taillie LS</w:t>
      </w:r>
      <w:r w:rsidRP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, Moran A. 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ontent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nalysis of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nline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grocery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olicies &amp;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ractices: Implications for the SNAP Online Purchasing Pilot. </w:t>
      </w:r>
      <w:r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Poster </w:t>
      </w:r>
      <w:proofErr w:type="spellStart"/>
      <w:proofErr w:type="gramStart"/>
      <w:r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presentation,The</w:t>
      </w:r>
      <w:proofErr w:type="spellEnd"/>
      <w:proofErr w:type="gramEnd"/>
      <w:r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Obesity Society, November 2020. 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Virtual </w:t>
      </w:r>
      <w:r w:rsidR="00144F1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onference.</w:t>
      </w:r>
    </w:p>
    <w:p w14:paraId="367C6C78" w14:textId="77777777" w:rsidR="003C24F1" w:rsidRPr="00705DED" w:rsidRDefault="003C24F1" w:rsidP="00A8731D">
      <w:pPr>
        <w:shd w:val="clear" w:color="auto" w:fill="FFFFFF"/>
        <w:spacing w:after="0" w:line="240" w:lineRule="auto"/>
        <w:ind w:left="360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FD7E0A1" w14:textId="3DAB689D" w:rsidR="003C24F1" w:rsidRPr="00705DED" w:rsidRDefault="00705DED" w:rsidP="00DD7346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</w:t>
      </w:r>
      <w:r w:rsidR="00A8731D" w:rsidRPr="00705DE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Lowery C, Mora M, G</w:t>
      </w:r>
      <w:r w:rsidR="00B87F5F" w:rsidRPr="00705DED">
        <w:rPr>
          <w:rFonts w:ascii="Times New Roman" w:eastAsia="Times New Roman" w:hAnsi="Times New Roman" w:cs="Times New Roman"/>
          <w:sz w:val="24"/>
          <w:szCs w:val="24"/>
        </w:rPr>
        <w:t>ó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mez LF, Popkin BM, </w:t>
      </w:r>
      <w:r w:rsidR="003C24F1" w:rsidRPr="00705DED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Taillie LS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. 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Trends in </w:t>
      </w:r>
      <w:r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p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ackaged </w:t>
      </w:r>
      <w:r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f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ood and </w:t>
      </w:r>
      <w:r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b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everage </w:t>
      </w:r>
      <w:r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r</w:t>
      </w:r>
      <w:r w:rsidR="003C24F1" w:rsidRPr="00705D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eformulation in Colombia. </w:t>
      </w:r>
      <w:r w:rsidR="003C24F1"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Oral </w:t>
      </w:r>
      <w:proofErr w:type="spellStart"/>
      <w:proofErr w:type="gramStart"/>
      <w:r w:rsidR="003C24F1"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presentation,The</w:t>
      </w:r>
      <w:proofErr w:type="spellEnd"/>
      <w:proofErr w:type="gramEnd"/>
      <w:r w:rsidR="003C24F1" w:rsidRPr="00705DE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Obesity Society, November 2020. </w:t>
      </w:r>
      <w:r w:rsidR="003C24F1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Virtual </w:t>
      </w:r>
      <w:r w:rsidR="00144F1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="003C24F1" w:rsidRP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onference.</w:t>
      </w:r>
    </w:p>
    <w:p w14:paraId="67E40D0A" w14:textId="77777777" w:rsidR="003C24F1" w:rsidRPr="00705DED" w:rsidRDefault="003C24F1" w:rsidP="00A8731D">
      <w:pPr>
        <w:shd w:val="clear" w:color="auto" w:fill="FFFFFF"/>
        <w:spacing w:after="0" w:line="240" w:lineRule="auto"/>
        <w:ind w:left="360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AEB3D66" w14:textId="6FEFA220" w:rsidR="009B6D27" w:rsidRDefault="003C24F1" w:rsidP="009B6D2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A8731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Grummon </w:t>
      </w:r>
      <w:r w:rsidR="00A8731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A, Lazard A, </w:t>
      </w:r>
      <w:r w:rsidR="00A8731D" w:rsidRPr="00A8731D">
        <w:rPr>
          <w:rStyle w:val="Strong"/>
          <w:rFonts w:ascii="Times New Roman" w:eastAsia="Times New Roman" w:hAnsi="Times New Roman" w:cs="Times New Roman"/>
          <w:color w:val="000000"/>
          <w:sz w:val="24"/>
          <w:szCs w:val="24"/>
        </w:rPr>
        <w:t>Taillie LS</w:t>
      </w:r>
      <w:r w:rsidR="00A8731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, Hall M.</w:t>
      </w:r>
      <w:r w:rsidRPr="00A8731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Should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w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iscourage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oda,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romote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wa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ter, or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oth? A </w:t>
      </w:r>
      <w:r w:rsidR="00705DE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randomized experiment of beverage messages</w:t>
      </w:r>
      <w:r w:rsidRPr="00A8731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Pr="00A8731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Poster </w:t>
      </w:r>
      <w:proofErr w:type="spellStart"/>
      <w:proofErr w:type="gramStart"/>
      <w:r w:rsidRPr="00A8731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presentation,The</w:t>
      </w:r>
      <w:proofErr w:type="spellEnd"/>
      <w:proofErr w:type="gramEnd"/>
      <w:r w:rsidRPr="00A8731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Obesity Society, November 2020. </w:t>
      </w:r>
      <w:r w:rsidRPr="005B6AB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Virtual </w:t>
      </w:r>
      <w:r w:rsidR="00144F1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Pr="005B6AB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onference</w:t>
      </w:r>
      <w:r w:rsidRPr="00A8731D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.</w:t>
      </w:r>
    </w:p>
    <w:p w14:paraId="1D9F339F" w14:textId="77777777" w:rsidR="009B6D27" w:rsidRDefault="009B6D27" w:rsidP="009B6D27">
      <w:pPr>
        <w:pStyle w:val="ListParagraph"/>
        <w:rPr>
          <w:b/>
          <w:bCs/>
          <w:color w:val="000000"/>
        </w:rPr>
      </w:pPr>
    </w:p>
    <w:p w14:paraId="53C93E13" w14:textId="3434E5F3" w:rsidR="009B6D27" w:rsidRPr="009B6D27" w:rsidRDefault="002D52D3" w:rsidP="009B6D2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9B6D27" w:rsidRPr="008D08EB">
        <w:rPr>
          <w:rFonts w:ascii="Times New Roman" w:hAnsi="Times New Roman" w:cs="Times New Roman"/>
          <w:color w:val="000000"/>
          <w:sz w:val="24"/>
          <w:szCs w:val="24"/>
        </w:rPr>
        <w:t>Hall MG</w:t>
      </w:r>
      <w:r w:rsidR="009B6D27" w:rsidRPr="009B6D27">
        <w:rPr>
          <w:rFonts w:ascii="Times New Roman" w:hAnsi="Times New Roman" w:cs="Times New Roman"/>
          <w:color w:val="000000"/>
          <w:sz w:val="24"/>
          <w:szCs w:val="24"/>
        </w:rPr>
        <w:t xml:space="preserve">, Lazard AJ, Grummon AH, Higgins I, Bercholz MG, Richter APC, </w:t>
      </w:r>
      <w:r w:rsidR="009B6D27" w:rsidRPr="008D08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Taillie LS</w:t>
      </w:r>
      <w:r w:rsidR="009B6D27" w:rsidRPr="009B6D27">
        <w:rPr>
          <w:rFonts w:ascii="Times New Roman" w:hAnsi="Times New Roman" w:cs="Times New Roman"/>
          <w:color w:val="000000"/>
          <w:sz w:val="24"/>
          <w:szCs w:val="24"/>
        </w:rPr>
        <w:t xml:space="preserve">. Designing impactful warnings for sugary drinks: An online randomized clinical trial with Latino and non-Latino parents. </w:t>
      </w:r>
      <w:r w:rsidR="00144F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Oral presentation,</w:t>
      </w:r>
      <w:r w:rsidR="009B6D27" w:rsidRPr="00144F1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The Obesity Society</w:t>
      </w:r>
      <w:r w:rsidR="00A25811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November 2020</w:t>
      </w:r>
      <w:r w:rsidR="00144F1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B6D27" w:rsidRPr="00705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4F12">
        <w:rPr>
          <w:rFonts w:ascii="Times New Roman" w:hAnsi="Times New Roman" w:cs="Times New Roman"/>
          <w:color w:val="000000"/>
          <w:sz w:val="24"/>
          <w:szCs w:val="24"/>
        </w:rPr>
        <w:t>Virtual conference</w:t>
      </w:r>
      <w:r w:rsidR="009B6D27" w:rsidRPr="00705D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06B282" w14:textId="77777777" w:rsidR="005B6ABD" w:rsidRDefault="005B6ABD" w:rsidP="005B6ABD">
      <w:pPr>
        <w:pStyle w:val="ListParagraph"/>
        <w:rPr>
          <w:rFonts w:ascii="Georgia" w:hAnsi="Georgia"/>
          <w:color w:val="222222"/>
          <w:sz w:val="20"/>
          <w:szCs w:val="20"/>
        </w:rPr>
      </w:pPr>
    </w:p>
    <w:p w14:paraId="1DEAA7D4" w14:textId="29A9809E" w:rsidR="005B6ABD" w:rsidRPr="00705DED" w:rsidRDefault="005B6ABD" w:rsidP="005B6AB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Taillie LS,</w:t>
      </w:r>
      <w:r w:rsidRPr="005B6A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6ABD">
        <w:rPr>
          <w:rFonts w:ascii="Times New Roman" w:hAnsi="Times New Roman" w:cs="Times New Roman"/>
          <w:sz w:val="24"/>
          <w:szCs w:val="24"/>
        </w:rPr>
        <w:t>Chauvenet C.</w:t>
      </w:r>
      <w:r w:rsidRPr="005B6ABD">
        <w:rPr>
          <w:rFonts w:ascii="Times New Roman" w:eastAsiaTheme="majorEastAsia" w:hAnsi="Times New Roman" w:cs="Times New Roman"/>
          <w:b/>
          <w:bCs/>
          <w:color w:val="FFFFFF" w:themeColor="background1"/>
          <w:kern w:val="24"/>
          <w:sz w:val="24"/>
          <w:szCs w:val="24"/>
        </w:rPr>
        <w:t xml:space="preserve"> </w:t>
      </w:r>
      <w:r w:rsidRPr="005B6ABD">
        <w:rPr>
          <w:rFonts w:ascii="Times New Roman" w:hAnsi="Times New Roman" w:cs="Times New Roman"/>
          <w:sz w:val="24"/>
          <w:szCs w:val="24"/>
        </w:rPr>
        <w:t xml:space="preserve">Reducing </w:t>
      </w:r>
      <w:r w:rsidR="00705DED">
        <w:rPr>
          <w:rFonts w:ascii="Times New Roman" w:hAnsi="Times New Roman" w:cs="Times New Roman"/>
          <w:sz w:val="24"/>
          <w:szCs w:val="24"/>
        </w:rPr>
        <w:t>m</w:t>
      </w:r>
      <w:r w:rsidRPr="005B6ABD">
        <w:rPr>
          <w:rFonts w:ascii="Times New Roman" w:hAnsi="Times New Roman" w:cs="Times New Roman"/>
          <w:sz w:val="24"/>
          <w:szCs w:val="24"/>
        </w:rPr>
        <w:t xml:space="preserve">eat </w:t>
      </w:r>
      <w:r w:rsidR="00705DED">
        <w:rPr>
          <w:rFonts w:ascii="Times New Roman" w:hAnsi="Times New Roman" w:cs="Times New Roman"/>
          <w:sz w:val="24"/>
          <w:szCs w:val="24"/>
        </w:rPr>
        <w:t>in</w:t>
      </w:r>
      <w:r w:rsidRPr="005B6ABD">
        <w:rPr>
          <w:rFonts w:ascii="Times New Roman" w:hAnsi="Times New Roman" w:cs="Times New Roman"/>
          <w:sz w:val="24"/>
          <w:szCs w:val="24"/>
        </w:rPr>
        <w:t xml:space="preserve">take to </w:t>
      </w:r>
      <w:r w:rsidR="00705DED">
        <w:rPr>
          <w:rFonts w:ascii="Times New Roman" w:hAnsi="Times New Roman" w:cs="Times New Roman"/>
          <w:sz w:val="24"/>
          <w:szCs w:val="24"/>
        </w:rPr>
        <w:t>m</w:t>
      </w:r>
      <w:r w:rsidRPr="005B6ABD">
        <w:rPr>
          <w:rFonts w:ascii="Times New Roman" w:hAnsi="Times New Roman" w:cs="Times New Roman"/>
          <w:sz w:val="24"/>
          <w:szCs w:val="24"/>
        </w:rPr>
        <w:t xml:space="preserve">itigate </w:t>
      </w:r>
      <w:r w:rsidR="00705DED">
        <w:rPr>
          <w:rFonts w:ascii="Times New Roman" w:hAnsi="Times New Roman" w:cs="Times New Roman"/>
          <w:sz w:val="24"/>
          <w:szCs w:val="24"/>
        </w:rPr>
        <w:t>c</w:t>
      </w:r>
      <w:r w:rsidRPr="005B6ABD">
        <w:rPr>
          <w:rFonts w:ascii="Times New Roman" w:hAnsi="Times New Roman" w:cs="Times New Roman"/>
          <w:sz w:val="24"/>
          <w:szCs w:val="24"/>
        </w:rPr>
        <w:t xml:space="preserve">limate </w:t>
      </w:r>
      <w:r w:rsidR="00705DED">
        <w:rPr>
          <w:rFonts w:ascii="Times New Roman" w:hAnsi="Times New Roman" w:cs="Times New Roman"/>
          <w:sz w:val="24"/>
          <w:szCs w:val="24"/>
        </w:rPr>
        <w:t>c</w:t>
      </w:r>
      <w:r w:rsidRPr="005B6ABD">
        <w:rPr>
          <w:rFonts w:ascii="Times New Roman" w:hAnsi="Times New Roman" w:cs="Times New Roman"/>
          <w:sz w:val="24"/>
          <w:szCs w:val="24"/>
        </w:rPr>
        <w:t xml:space="preserve">hange and </w:t>
      </w:r>
      <w:r w:rsidR="00705DED">
        <w:rPr>
          <w:rFonts w:ascii="Times New Roman" w:hAnsi="Times New Roman" w:cs="Times New Roman"/>
          <w:sz w:val="24"/>
          <w:szCs w:val="24"/>
        </w:rPr>
        <w:t>i</w:t>
      </w:r>
      <w:r w:rsidRPr="005B6ABD">
        <w:rPr>
          <w:rFonts w:ascii="Times New Roman" w:hAnsi="Times New Roman" w:cs="Times New Roman"/>
          <w:sz w:val="24"/>
          <w:szCs w:val="24"/>
        </w:rPr>
        <w:t xml:space="preserve">mprove </w:t>
      </w:r>
      <w:r w:rsidR="00705DED">
        <w:rPr>
          <w:rFonts w:ascii="Times New Roman" w:hAnsi="Times New Roman" w:cs="Times New Roman"/>
          <w:sz w:val="24"/>
          <w:szCs w:val="24"/>
        </w:rPr>
        <w:t>h</w:t>
      </w:r>
      <w:r w:rsidRPr="005B6ABD">
        <w:rPr>
          <w:rFonts w:ascii="Times New Roman" w:hAnsi="Times New Roman" w:cs="Times New Roman"/>
          <w:sz w:val="24"/>
          <w:szCs w:val="24"/>
        </w:rPr>
        <w:t>ealth.</w:t>
      </w:r>
      <w:r w:rsidRPr="005B6A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6ABD">
        <w:rPr>
          <w:rFonts w:ascii="Times New Roman" w:hAnsi="Times New Roman" w:cs="Times New Roman"/>
          <w:sz w:val="24"/>
          <w:szCs w:val="24"/>
        </w:rPr>
        <w:t xml:space="preserve"> </w:t>
      </w:r>
      <w:r w:rsidRPr="005B6ABD">
        <w:rPr>
          <w:rFonts w:ascii="Times New Roman" w:hAnsi="Times New Roman" w:cs="Times New Roman"/>
          <w:i/>
          <w:iCs/>
          <w:sz w:val="24"/>
          <w:szCs w:val="24"/>
        </w:rPr>
        <w:t xml:space="preserve">Invited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oral </w:t>
      </w:r>
      <w:r w:rsidRPr="005B6ABD">
        <w:rPr>
          <w:rFonts w:ascii="Times New Roman" w:hAnsi="Times New Roman" w:cs="Times New Roman"/>
          <w:i/>
          <w:iCs/>
          <w:sz w:val="24"/>
          <w:szCs w:val="24"/>
        </w:rPr>
        <w:t>presentation, National Institute of Environmental Health Sciences Global Environmental Health Day</w:t>
      </w:r>
      <w:r w:rsidR="00705DED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5DED">
        <w:rPr>
          <w:rFonts w:ascii="Times New Roman" w:hAnsi="Times New Roman" w:cs="Times New Roman"/>
          <w:sz w:val="24"/>
          <w:szCs w:val="24"/>
        </w:rPr>
        <w:t>July 2020</w:t>
      </w:r>
      <w:r w:rsidRPr="00705DE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705DED">
        <w:rPr>
          <w:rFonts w:ascii="Times New Roman" w:hAnsi="Times New Roman" w:cs="Times New Roman"/>
          <w:sz w:val="24"/>
          <w:szCs w:val="24"/>
        </w:rPr>
        <w:t>Virtual conference.</w:t>
      </w:r>
    </w:p>
    <w:p w14:paraId="4E3541FD" w14:textId="77777777" w:rsidR="005B6ABD" w:rsidRPr="00705DED" w:rsidRDefault="005B6ABD" w:rsidP="005B6ABD">
      <w:pPr>
        <w:pStyle w:val="ListParagraph"/>
        <w:rPr>
          <w:color w:val="222222"/>
        </w:rPr>
      </w:pPr>
    </w:p>
    <w:p w14:paraId="657B1E20" w14:textId="73DEE893" w:rsidR="005B6ABD" w:rsidRPr="00705DED" w:rsidRDefault="00705DED" w:rsidP="005B6AB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lastRenderedPageBreak/>
        <w:t>*</w:t>
      </w:r>
      <w:r w:rsidR="0036347E" w:rsidRPr="00705DE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="005B6ABD" w:rsidRPr="00705DED">
        <w:rPr>
          <w:rFonts w:ascii="Times New Roman" w:hAnsi="Times New Roman" w:cs="Times New Roman"/>
          <w:color w:val="222222"/>
          <w:sz w:val="24"/>
          <w:szCs w:val="24"/>
        </w:rPr>
        <w:t xml:space="preserve">Essman M, </w:t>
      </w:r>
      <w:r w:rsidR="005B6ABD" w:rsidRPr="00705DED">
        <w:rPr>
          <w:rFonts w:ascii="Times New Roman" w:hAnsi="Times New Roman" w:cs="Times New Roman"/>
          <w:color w:val="000000"/>
          <w:sz w:val="24"/>
          <w:szCs w:val="24"/>
        </w:rPr>
        <w:t xml:space="preserve">Stoltze FM, Carpentier FD, Swart R, </w:t>
      </w:r>
      <w:r w:rsidR="005B6ABD" w:rsidRPr="00705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Taillie LS</w:t>
      </w:r>
      <w:r w:rsidRPr="00705DE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6ABD" w:rsidRPr="00705D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Examining </w:t>
      </w:r>
      <w:r w:rsidRPr="00705D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</w:t>
      </w:r>
      <w:r w:rsidRPr="00705D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ews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</w:t>
      </w:r>
      <w:r w:rsidRPr="00705D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edia reaction to a national sugary beverage tax in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</w:t>
      </w:r>
      <w:r w:rsidRPr="00705D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outh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r w:rsidRPr="00705D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frica: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r w:rsidRPr="00705D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quantitative content analysis. </w:t>
      </w:r>
      <w:r w:rsidR="005B6ABD" w:rsidRPr="00705DE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American Society for Nutrition, </w:t>
      </w:r>
      <w:r w:rsidR="005B6ABD" w:rsidRPr="00705D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June 2020. Accepted; conference canceled due to COVID-19</w:t>
      </w:r>
      <w:r w:rsidR="005B6ABD" w:rsidRPr="00705DED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.  </w:t>
      </w:r>
    </w:p>
    <w:p w14:paraId="3F3F9D5F" w14:textId="77777777" w:rsidR="005B6ABD" w:rsidRPr="00705DED" w:rsidRDefault="005B6ABD" w:rsidP="005B6ABD">
      <w:pPr>
        <w:pStyle w:val="ListParagraph"/>
        <w:rPr>
          <w:i/>
          <w:color w:val="222222"/>
          <w:shd w:val="clear" w:color="auto" w:fill="FFFFFF"/>
        </w:rPr>
      </w:pPr>
    </w:p>
    <w:p w14:paraId="26519D4C" w14:textId="288D9FF8" w:rsidR="005B6ABD" w:rsidRPr="005B6ABD" w:rsidRDefault="00705DED" w:rsidP="005B6AB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</w:t>
      </w:r>
      <w:r w:rsidR="005B6ABD" w:rsidRPr="00705DE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="005B6ABD" w:rsidRPr="00705DED">
        <w:rPr>
          <w:rFonts w:ascii="Times New Roman" w:hAnsi="Times New Roman" w:cs="Times New Roman"/>
          <w:color w:val="000000"/>
          <w:sz w:val="24"/>
          <w:szCs w:val="24"/>
        </w:rPr>
        <w:t xml:space="preserve">Frank SM, Batis C, Vanderlee L, Jaacks LM, </w:t>
      </w:r>
      <w:r w:rsidR="005B6ABD" w:rsidRPr="00705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Taillie LS</w:t>
      </w:r>
      <w:r w:rsidR="005B6ABD" w:rsidRPr="00705DE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05DED">
        <w:rPr>
          <w:rFonts w:ascii="Times New Roman" w:hAnsi="Times New Roman" w:cs="Times New Roman"/>
          <w:color w:val="000000"/>
          <w:sz w:val="24"/>
          <w:szCs w:val="24"/>
        </w:rPr>
        <w:t xml:space="preserve">Informing health and environmental policies to reduce red and processed meat intake in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705DED">
        <w:rPr>
          <w:rFonts w:ascii="Times New Roman" w:hAnsi="Times New Roman" w:cs="Times New Roman"/>
          <w:color w:val="000000"/>
          <w:sz w:val="24"/>
          <w:szCs w:val="24"/>
        </w:rPr>
        <w:t xml:space="preserve">orth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05DED">
        <w:rPr>
          <w:rFonts w:ascii="Times New Roman" w:hAnsi="Times New Roman" w:cs="Times New Roman"/>
          <w:color w:val="000000"/>
          <w:sz w:val="24"/>
          <w:szCs w:val="24"/>
        </w:rPr>
        <w:t xml:space="preserve">merica: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05DED">
        <w:rPr>
          <w:rFonts w:ascii="Times New Roman" w:hAnsi="Times New Roman" w:cs="Times New Roman"/>
          <w:color w:val="000000"/>
          <w:sz w:val="24"/>
          <w:szCs w:val="24"/>
        </w:rPr>
        <w:t>ociodemographic predictors of consumption in the U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05DED">
        <w:rPr>
          <w:rFonts w:ascii="Times New Roman" w:hAnsi="Times New Roman" w:cs="Times New Roman"/>
          <w:color w:val="000000"/>
          <w:sz w:val="24"/>
          <w:szCs w:val="24"/>
        </w:rPr>
        <w:t xml:space="preserve">, Canada, And Mexico. </w:t>
      </w:r>
      <w:r w:rsidR="005B6ABD" w:rsidRPr="00705DE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American Society for Nutrition, </w:t>
      </w:r>
      <w:r w:rsidR="005B6ABD" w:rsidRPr="00705D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June 2020. Accepted; conference canceled due to COVID</w:t>
      </w:r>
      <w:r w:rsidR="005B6ABD" w:rsidRPr="005B6AB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-19</w:t>
      </w:r>
      <w:r w:rsidR="005B6ABD" w:rsidRPr="005B6ABD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.  </w:t>
      </w:r>
    </w:p>
    <w:p w14:paraId="5B84FB67" w14:textId="240C2E53" w:rsidR="005B6ABD" w:rsidRPr="005B6ABD" w:rsidRDefault="005B6ABD" w:rsidP="005B6ABD">
      <w:pPr>
        <w:shd w:val="clear" w:color="auto" w:fill="FFFFFF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</w:p>
    <w:p w14:paraId="27C0ABD1" w14:textId="6B0A228B" w:rsidR="005B6ABD" w:rsidRPr="005B6ABD" w:rsidRDefault="00705DED" w:rsidP="005B6AB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</w:t>
      </w:r>
      <w:r w:rsidR="005B6ABD" w:rsidRPr="005B6AB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="005B6ABD" w:rsidRPr="00DC52DA">
        <w:rPr>
          <w:rFonts w:ascii="Times New Roman" w:hAnsi="Times New Roman" w:cs="Times New Roman"/>
          <w:color w:val="000000"/>
          <w:sz w:val="24"/>
          <w:szCs w:val="24"/>
        </w:rPr>
        <w:t xml:space="preserve">Jensen ML, Dillman F, Corvalán C, Adair L, Popkin BM, &amp; </w:t>
      </w:r>
      <w:r w:rsidR="005B6ABD" w:rsidRPr="00DC52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Taillie, LS</w:t>
      </w:r>
      <w:r w:rsidR="005B6ABD" w:rsidRPr="00DC52DA">
        <w:rPr>
          <w:rFonts w:ascii="Times New Roman" w:hAnsi="Times New Roman" w:cs="Times New Roman"/>
          <w:color w:val="000000"/>
          <w:sz w:val="24"/>
          <w:szCs w:val="24"/>
        </w:rPr>
        <w:t xml:space="preserve">. (2020). Evaluating Chile’s child-directed food marketing policy: the association between changes in children’s junk food advertising exposure and dietary intake. </w:t>
      </w:r>
      <w:r w:rsidR="005B6ABD" w:rsidRPr="005B6ABD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American Society for Nutrition, </w:t>
      </w:r>
      <w:r w:rsidR="005B6ABD" w:rsidRPr="005B6AB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June 2020. Accepted; conference canceled due to COVID-19</w:t>
      </w:r>
      <w:r w:rsidR="005B6ABD" w:rsidRPr="005B6ABD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.  </w:t>
      </w:r>
    </w:p>
    <w:p w14:paraId="6C9A5740" w14:textId="258C351D" w:rsidR="005B6ABD" w:rsidRPr="005B6ABD" w:rsidRDefault="005B6ABD" w:rsidP="005B6ABD">
      <w:pPr>
        <w:shd w:val="clear" w:color="auto" w:fill="FFFFFF"/>
        <w:spacing w:after="0" w:line="240" w:lineRule="auto"/>
        <w:ind w:left="360"/>
        <w:contextualSpacing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778B5" w14:textId="5D7197F2" w:rsidR="005B6ABD" w:rsidRPr="005B6ABD" w:rsidRDefault="00705DED" w:rsidP="005B6AB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</w:t>
      </w:r>
      <w:r w:rsidR="005B6ABD" w:rsidRPr="005B6AB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="005B6ABD" w:rsidRPr="005B6ABD">
        <w:rPr>
          <w:rFonts w:ascii="Times New Roman" w:hAnsi="Times New Roman" w:cs="Times New Roman"/>
          <w:color w:val="222222"/>
          <w:sz w:val="24"/>
          <w:szCs w:val="24"/>
        </w:rPr>
        <w:t xml:space="preserve">Essman M, Swart R (presenting author), Popkin BM, Ng SW, </w:t>
      </w:r>
      <w:r w:rsidR="005B6ABD" w:rsidRPr="005B6ABD">
        <w:rPr>
          <w:rFonts w:ascii="Times New Roman" w:hAnsi="Times New Roman" w:cs="Times New Roman"/>
          <w:b/>
          <w:bCs/>
          <w:color w:val="222222"/>
          <w:sz w:val="24"/>
          <w:szCs w:val="24"/>
        </w:rPr>
        <w:t>Taillie LS</w:t>
      </w:r>
      <w:r w:rsidR="005B6ABD" w:rsidRPr="005B6ABD">
        <w:rPr>
          <w:rFonts w:ascii="Times New Roman" w:hAnsi="Times New Roman" w:cs="Times New Roman"/>
          <w:color w:val="222222"/>
          <w:sz w:val="24"/>
          <w:szCs w:val="24"/>
        </w:rPr>
        <w:t>. </w:t>
      </w:r>
      <w:r w:rsidR="005B6ABD" w:rsidRPr="005B6ABD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Taxed and untaxed beverage consumption by </w:t>
      </w:r>
      <w:r w:rsidR="005B6ABD" w:rsidRPr="005B6AB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young adults in Langa, South Africa before and one year after a national sugar-sweetened beverage tax</w:t>
      </w:r>
      <w:r w:rsidR="005B6ABD" w:rsidRPr="005B6ABD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. </w:t>
      </w:r>
      <w:r w:rsidR="005B6ABD" w:rsidRPr="005B6ABD">
        <w:rPr>
          <w:rFonts w:ascii="Times New Roman" w:eastAsia="Georgia" w:hAnsi="Times New Roman" w:cs="Times New Roman"/>
          <w:i/>
          <w:iCs/>
          <w:color w:val="000000"/>
          <w:sz w:val="24"/>
          <w:szCs w:val="24"/>
        </w:rPr>
        <w:t xml:space="preserve">South Africa </w:t>
      </w:r>
      <w:r w:rsidR="005B6ABD" w:rsidRPr="005B6ABD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shd w:val="clear" w:color="auto" w:fill="FFFFFF"/>
        </w:rPr>
        <w:t>National NCD Research Symposium</w:t>
      </w:r>
      <w:r w:rsidR="005B6ABD" w:rsidRPr="005B6ABD"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; March 2020. Cape Town, South Africa.</w:t>
      </w:r>
    </w:p>
    <w:p w14:paraId="1CA538F9" w14:textId="77777777" w:rsidR="005B6ABD" w:rsidRPr="005B6ABD" w:rsidRDefault="005B6ABD" w:rsidP="005B6ABD">
      <w:pPr>
        <w:pStyle w:val="ListParagraph"/>
        <w:rPr>
          <w:b/>
          <w:bCs/>
        </w:rPr>
      </w:pPr>
    </w:p>
    <w:p w14:paraId="76C1BA7D" w14:textId="2541CAC6" w:rsidR="00DF7E73" w:rsidRPr="00DF7E73" w:rsidRDefault="00DF7E73" w:rsidP="00DF7E7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ABD">
        <w:rPr>
          <w:rFonts w:ascii="Times New Roman" w:hAnsi="Times New Roman" w:cs="Times New Roman"/>
          <w:b/>
          <w:bCs/>
          <w:sz w:val="24"/>
          <w:szCs w:val="24"/>
        </w:rPr>
        <w:t xml:space="preserve">Taillie LS, </w:t>
      </w:r>
      <w:r w:rsidRPr="005B6ABD">
        <w:rPr>
          <w:rFonts w:ascii="Times New Roman" w:hAnsi="Times New Roman" w:cs="Times New Roman"/>
          <w:sz w:val="24"/>
          <w:szCs w:val="24"/>
        </w:rPr>
        <w:t>Hall M, Higgins I, Reyes M, Corval</w:t>
      </w:r>
      <w:r w:rsidR="00B87F5F" w:rsidRPr="00AE5427">
        <w:rPr>
          <w:rFonts w:ascii="Times New Roman" w:eastAsia="Calibri" w:hAnsi="Times New Roman" w:cs="Times New Roman"/>
          <w:sz w:val="24"/>
          <w:szCs w:val="24"/>
        </w:rPr>
        <w:t>á</w:t>
      </w:r>
      <w:r w:rsidRPr="005B6ABD">
        <w:rPr>
          <w:rFonts w:ascii="Times New Roman" w:hAnsi="Times New Roman" w:cs="Times New Roman"/>
          <w:sz w:val="24"/>
          <w:szCs w:val="24"/>
        </w:rPr>
        <w:t>n C</w:t>
      </w:r>
      <w:r w:rsidR="00705DED" w:rsidRPr="005B6ABD">
        <w:rPr>
          <w:rFonts w:ascii="Times New Roman" w:hAnsi="Times New Roman" w:cs="Times New Roman"/>
          <w:sz w:val="24"/>
          <w:szCs w:val="24"/>
        </w:rPr>
        <w:t xml:space="preserve">. Exploring methods in food purchases: </w:t>
      </w:r>
      <w:r w:rsidR="00705DED" w:rsidRPr="005B6ABD">
        <w:rPr>
          <w:rFonts w:ascii="Times New Roman" w:hAnsi="Times New Roman" w:cs="Times New Roman"/>
          <w:color w:val="222222"/>
          <w:sz w:val="24"/>
          <w:szCs w:val="24"/>
        </w:rPr>
        <w:t>examining the impact of obesity prevention</w:t>
      </w:r>
      <w:r w:rsidR="00705DED" w:rsidRPr="00DF7E73">
        <w:rPr>
          <w:rFonts w:ascii="Times New Roman" w:hAnsi="Times New Roman" w:cs="Times New Roman"/>
          <w:color w:val="222222"/>
          <w:sz w:val="24"/>
          <w:szCs w:val="24"/>
        </w:rPr>
        <w:t xml:space="preserve"> policies using natural and randomized</w:t>
      </w:r>
      <w:r w:rsidR="00705DE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705DED" w:rsidRPr="00DF7E73">
        <w:rPr>
          <w:rFonts w:ascii="Times New Roman" w:hAnsi="Times New Roman" w:cs="Times New Roman"/>
          <w:color w:val="222222"/>
          <w:sz w:val="24"/>
          <w:szCs w:val="24"/>
        </w:rPr>
        <w:t>experiments</w:t>
      </w:r>
      <w:r w:rsidRPr="00DF7E73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Pr="00DF7E73">
        <w:rPr>
          <w:rFonts w:ascii="Times New Roman" w:hAnsi="Times New Roman" w:cs="Times New Roman"/>
          <w:i/>
          <w:iCs/>
          <w:sz w:val="24"/>
          <w:szCs w:val="24"/>
        </w:rPr>
        <w:t xml:space="preserve">Oral presentation, Healthy Eating Research Meeting, </w:t>
      </w:r>
      <w:r w:rsidRPr="00DF7E73">
        <w:rPr>
          <w:rFonts w:ascii="Times New Roman" w:hAnsi="Times New Roman" w:cs="Times New Roman"/>
          <w:sz w:val="24"/>
          <w:szCs w:val="24"/>
        </w:rPr>
        <w:t xml:space="preserve">March 2020. Denver, Colorado. </w:t>
      </w:r>
    </w:p>
    <w:p w14:paraId="7A6B098F" w14:textId="77777777" w:rsidR="00DF7E73" w:rsidRPr="00DF7E73" w:rsidRDefault="00DF7E73" w:rsidP="00DF7E73">
      <w:pPr>
        <w:shd w:val="clear" w:color="auto" w:fill="FFFFFF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3EEAB8" w14:textId="2C76481B" w:rsidR="00DF7E73" w:rsidRPr="00DF7E73" w:rsidRDefault="0036347E" w:rsidP="00DF7E7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F7E73" w:rsidRPr="00DF7E73">
        <w:rPr>
          <w:rFonts w:ascii="Times New Roman" w:hAnsi="Times New Roman" w:cs="Times New Roman"/>
          <w:sz w:val="24"/>
          <w:szCs w:val="24"/>
        </w:rPr>
        <w:t xml:space="preserve">Hall MG, Lazard AJ, Grummon AH, Higgins I, Bercholz MG, Cardoso Richter AP, </w:t>
      </w:r>
      <w:r w:rsidR="00DF7E73" w:rsidRPr="00DF7E73">
        <w:rPr>
          <w:rFonts w:ascii="Times New Roman" w:hAnsi="Times New Roman" w:cs="Times New Roman"/>
          <w:b/>
          <w:bCs/>
          <w:sz w:val="24"/>
          <w:szCs w:val="24"/>
        </w:rPr>
        <w:t>Taillie LS</w:t>
      </w:r>
      <w:r w:rsidR="00DF7E73" w:rsidRPr="00DF7E73">
        <w:rPr>
          <w:rFonts w:ascii="Times New Roman" w:hAnsi="Times New Roman" w:cs="Times New Roman"/>
          <w:sz w:val="24"/>
          <w:szCs w:val="24"/>
        </w:rPr>
        <w:t xml:space="preserve">. Designing pictorial health warnings on sugar-sweetened beverages to overcome language and literacy barriers: An online experiment with US parents. </w:t>
      </w:r>
      <w:r w:rsidR="00DF7E73" w:rsidRPr="00DF7E73">
        <w:rPr>
          <w:rFonts w:ascii="Times New Roman" w:hAnsi="Times New Roman" w:cs="Times New Roman"/>
          <w:i/>
          <w:iCs/>
          <w:sz w:val="24"/>
          <w:szCs w:val="24"/>
        </w:rPr>
        <w:t xml:space="preserve">Oral presentation, Healthy Eating Research Meeting, </w:t>
      </w:r>
      <w:r w:rsidR="00DF7E73" w:rsidRPr="00DF7E73">
        <w:rPr>
          <w:rFonts w:ascii="Times New Roman" w:hAnsi="Times New Roman" w:cs="Times New Roman"/>
          <w:sz w:val="24"/>
          <w:szCs w:val="24"/>
        </w:rPr>
        <w:t xml:space="preserve">March 2020. Denver, Colorado. </w:t>
      </w:r>
    </w:p>
    <w:p w14:paraId="791AF507" w14:textId="77777777" w:rsidR="00DF7E73" w:rsidRPr="00726029" w:rsidRDefault="00DF7E73" w:rsidP="00DF7E73">
      <w:pPr>
        <w:pStyle w:val="ListParagraph"/>
        <w:rPr>
          <w:rStyle w:val="Strong"/>
          <w:b w:val="0"/>
          <w:bCs w:val="0"/>
          <w:color w:val="000000"/>
        </w:rPr>
      </w:pPr>
    </w:p>
    <w:p w14:paraId="54CE79E3" w14:textId="0B3B5F5F" w:rsidR="00DF7E73" w:rsidRPr="00DF7E73" w:rsidRDefault="00726029" w:rsidP="00DF7E7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6029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</w:t>
      </w:r>
      <w:r w:rsidR="00DF7E73" w:rsidRPr="00726029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="00DF7E73" w:rsidRPr="00726029">
        <w:rPr>
          <w:rFonts w:ascii="Times New Roman" w:eastAsiaTheme="minorEastAsia" w:hAnsi="Times New Roman" w:cs="Times New Roman"/>
          <w:sz w:val="24"/>
          <w:szCs w:val="24"/>
        </w:rPr>
        <w:t>Duffy EW</w:t>
      </w:r>
      <w:r w:rsidR="00DF7E73" w:rsidRPr="00726029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, </w:t>
      </w:r>
      <w:r w:rsidR="00DF7E73" w:rsidRPr="00726029">
        <w:rPr>
          <w:rFonts w:ascii="Times New Roman" w:eastAsiaTheme="minorEastAsia" w:hAnsi="Times New Roman" w:cs="Times New Roman"/>
          <w:sz w:val="24"/>
          <w:szCs w:val="24"/>
        </w:rPr>
        <w:t xml:space="preserve">Hall MG, Dillman Carpentier FR, Musicus AA, Meyer ML, Rimm EB, </w:t>
      </w:r>
      <w:r w:rsidR="00DF7E73" w:rsidRPr="00726029">
        <w:rPr>
          <w:rFonts w:ascii="Times New Roman" w:eastAsiaTheme="minorEastAsia" w:hAnsi="Times New Roman" w:cs="Times New Roman"/>
          <w:b/>
          <w:bCs/>
          <w:sz w:val="24"/>
          <w:szCs w:val="24"/>
        </w:rPr>
        <w:t>Taillie LS.</w:t>
      </w:r>
      <w:r w:rsidR="00DF7E73" w:rsidRPr="00726029">
        <w:rPr>
          <w:rFonts w:ascii="Times New Roman" w:hAnsi="Times New Roman" w:cs="Times New Roman"/>
          <w:sz w:val="24"/>
          <w:szCs w:val="24"/>
        </w:rPr>
        <w:t xml:space="preserve"> </w:t>
      </w:r>
      <w:r w:rsidR="00705DED" w:rsidRPr="00726029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Nutrition and</w:t>
      </w:r>
      <w:r w:rsidR="00705DED" w:rsidRPr="00DF7E73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health-related claims on fruit drinks: </w:t>
      </w:r>
      <w:r w:rsidR="00705DED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A</w:t>
      </w:r>
      <w:r w:rsidR="00705DED" w:rsidRPr="00DF7E73"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content analysis. </w:t>
      </w:r>
      <w:r w:rsidR="00DF7E73" w:rsidRPr="00DF7E73">
        <w:rPr>
          <w:rFonts w:ascii="Times New Roman" w:hAnsi="Times New Roman" w:cs="Times New Roman"/>
          <w:i/>
          <w:iCs/>
          <w:sz w:val="24"/>
          <w:szCs w:val="24"/>
        </w:rPr>
        <w:t xml:space="preserve">Oral presentation, Healthy Eating Research Meeting, </w:t>
      </w:r>
      <w:r w:rsidR="00DF7E73" w:rsidRPr="00DF7E73">
        <w:rPr>
          <w:rFonts w:ascii="Times New Roman" w:hAnsi="Times New Roman" w:cs="Times New Roman"/>
          <w:sz w:val="24"/>
          <w:szCs w:val="24"/>
        </w:rPr>
        <w:t xml:space="preserve">March 2020. Denver, Colorado. </w:t>
      </w:r>
    </w:p>
    <w:p w14:paraId="432B8F08" w14:textId="54954142" w:rsidR="00DF7E73" w:rsidRPr="00DF7E73" w:rsidRDefault="00DF7E73" w:rsidP="00DF7E73">
      <w:pPr>
        <w:shd w:val="clear" w:color="auto" w:fill="FFFFFF"/>
        <w:spacing w:after="0" w:line="240" w:lineRule="auto"/>
        <w:contextualSpacing/>
        <w:textAlignment w:val="baseline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5E309842" w14:textId="3B291D99" w:rsidR="00DD7346" w:rsidRPr="00DF7E73" w:rsidRDefault="00DD7346" w:rsidP="00DD7346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7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Taillie LS</w:t>
      </w:r>
      <w:r w:rsidRPr="00DF7E73">
        <w:rPr>
          <w:rFonts w:ascii="Times New Roman" w:eastAsia="Times New Roman" w:hAnsi="Times New Roman" w:cs="Times New Roman"/>
          <w:color w:val="000000"/>
          <w:sz w:val="24"/>
          <w:szCs w:val="24"/>
        </w:rPr>
        <w:t>, Colchero A, Reyes M, Popkin B, Corval</w:t>
      </w:r>
      <w:r w:rsidR="00B87F5F" w:rsidRPr="00AE5427">
        <w:rPr>
          <w:rFonts w:ascii="Times New Roman" w:eastAsia="Calibri" w:hAnsi="Times New Roman" w:cs="Times New Roman"/>
          <w:sz w:val="24"/>
          <w:szCs w:val="24"/>
        </w:rPr>
        <w:t>á</w:t>
      </w:r>
      <w:r w:rsidRPr="00DF7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C. Changes in household sugar-sweetened beverage purchases and ultra-processed foods after Chile’s front-of-package warning label policy. </w:t>
      </w:r>
      <w:r w:rsidRPr="00DF7E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Invited symposium presentation, International Society for Behavioral Nutrition and Physical Activity,</w:t>
      </w:r>
      <w:r w:rsidRPr="00DF7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June 2019. </w:t>
      </w:r>
      <w:r w:rsidR="00860EA0" w:rsidRPr="00DF7E73">
        <w:rPr>
          <w:rFonts w:ascii="Times New Roman" w:eastAsia="Times New Roman" w:hAnsi="Times New Roman" w:cs="Times New Roman"/>
          <w:color w:val="000000"/>
          <w:sz w:val="24"/>
          <w:szCs w:val="24"/>
        </w:rPr>
        <w:t>Prague, Czech Republic.</w:t>
      </w:r>
      <w:r w:rsidRPr="00DF7E7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94E0E2C" w14:textId="7FC663D9" w:rsidR="00DD7346" w:rsidRPr="00DD7346" w:rsidRDefault="00DD7346" w:rsidP="00DD7346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7E73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Pr="00DF7E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Grummon AH, </w:t>
      </w:r>
      <w:r w:rsidRPr="00DF7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Taillie LS</w:t>
      </w:r>
      <w:r w:rsidRPr="00DF7E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Golden SD, Hall MG, Ranney LM, Brewer NT. (2019). Impact of sugar-sweetened beverage health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warnings on beverage purchases: A randomized controlled trial. </w:t>
      </w:r>
      <w:r w:rsidRPr="00DD7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Oral presentation, American Society for Nutrition Annual Meeting,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June 2019. </w:t>
      </w:r>
      <w:r w:rsidR="00860E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Baltimore, Maryland.</w:t>
      </w:r>
    </w:p>
    <w:p w14:paraId="12825A92" w14:textId="77777777" w:rsidR="00DD7346" w:rsidRPr="00DD7346" w:rsidRDefault="00DD7346" w:rsidP="00DD7346">
      <w:pPr>
        <w:shd w:val="clear" w:color="auto" w:fill="FFFFFF"/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D94970" w14:textId="6B715982" w:rsidR="00DD7346" w:rsidRPr="00DD7346" w:rsidRDefault="00852F7B" w:rsidP="00DD7346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DD7346" w:rsidRPr="0033293E">
        <w:rPr>
          <w:rFonts w:ascii="Times New Roman" w:eastAsia="Times New Roman" w:hAnsi="Times New Roman" w:cs="Times New Roman"/>
          <w:color w:val="000000"/>
          <w:sz w:val="24"/>
          <w:szCs w:val="24"/>
        </w:rPr>
        <w:t>Hall MG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D7346" w:rsidRPr="00332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Taillie LS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Designing and evaluating the effectiveness of pictorial health warnings on sugar-sweetened beverages to overcome language and literacy barriers. </w:t>
      </w:r>
      <w:r w:rsidR="00DD7346" w:rsidRPr="00DD73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Poster presentation, Annual Healthy Eating Research Grantee Meeting,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March 2019. </w:t>
      </w:r>
      <w:r w:rsidR="00860EA0">
        <w:rPr>
          <w:rFonts w:ascii="Times New Roman" w:eastAsia="Times New Roman" w:hAnsi="Times New Roman" w:cs="Times New Roman"/>
          <w:color w:val="000000"/>
          <w:sz w:val="24"/>
          <w:szCs w:val="24"/>
        </w:rPr>
        <w:t>Detroit, Michigan.</w:t>
      </w:r>
    </w:p>
    <w:p w14:paraId="03E32296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BB28040" w14:textId="06AB8CF5" w:rsidR="00DD7346" w:rsidRPr="00DD7346" w:rsidRDefault="00DD7346" w:rsidP="00DD7346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Taillie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LS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Global sugar-sweetened beverage taxes. </w:t>
      </w:r>
      <w:r w:rsidRPr="00DD73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Invited oral presentation, Annual Healthy Eating Research Grantee Meeting,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March 2019. </w:t>
      </w:r>
      <w:r w:rsidR="00860EA0">
        <w:rPr>
          <w:rFonts w:ascii="Times New Roman" w:eastAsia="Times New Roman" w:hAnsi="Times New Roman" w:cs="Times New Roman"/>
          <w:color w:val="000000"/>
          <w:sz w:val="24"/>
          <w:szCs w:val="24"/>
        </w:rPr>
        <w:t>Detroit, Michigan.</w:t>
      </w:r>
    </w:p>
    <w:p w14:paraId="49EEF416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</w:p>
    <w:p w14:paraId="6F16CBDA" w14:textId="63BD109A" w:rsidR="00DD7346" w:rsidRDefault="00726029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</w:t>
      </w:r>
      <w:r w:rsidR="00DD7346" w:rsidRPr="00DD7346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†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>Rebolledo Fuentealba, Reyes M, Corval</w:t>
      </w:r>
      <w:r w:rsidR="00B87F5F" w:rsidRPr="00AE5427">
        <w:rPr>
          <w:rFonts w:ascii="Times New Roman" w:eastAsia="Calibri" w:hAnsi="Times New Roman" w:cs="Times New Roman"/>
          <w:sz w:val="24"/>
          <w:szCs w:val="24"/>
        </w:rPr>
        <w:t>á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n C, Popkin BM, </w:t>
      </w:r>
      <w:r w:rsidR="00DD7346" w:rsidRPr="0033293E">
        <w:rPr>
          <w:rFonts w:ascii="Times New Roman" w:eastAsia="Times New Roman" w:hAnsi="Times New Roman" w:cs="Times New Roman"/>
          <w:b/>
          <w:bCs/>
          <w:sz w:val="24"/>
          <w:szCs w:val="24"/>
        </w:rPr>
        <w:t>Taillie LS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>. Where are low and middle-income Chilean children and adolescents getting their nutrients?  Dietary intake by food source and eating location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DD7346" w:rsidRPr="00DD7346">
        <w:rPr>
          <w:rFonts w:ascii="Times New Roman" w:eastAsia="Times New Roman" w:hAnsi="Times New Roman" w:cs="Times New Roman"/>
          <w:i/>
          <w:sz w:val="24"/>
          <w:szCs w:val="24"/>
        </w:rPr>
        <w:t xml:space="preserve"> Poster presentation, The Obesity Society,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 November 2018. </w:t>
      </w:r>
      <w:r w:rsidR="00A8777F">
        <w:rPr>
          <w:rFonts w:ascii="Times New Roman" w:eastAsia="Times New Roman" w:hAnsi="Times New Roman" w:cs="Times New Roman"/>
          <w:sz w:val="24"/>
          <w:szCs w:val="24"/>
        </w:rPr>
        <w:t xml:space="preserve">Nashville, Tennessee. </w:t>
      </w:r>
    </w:p>
    <w:p w14:paraId="5AA26731" w14:textId="77777777" w:rsidR="00A8777F" w:rsidRDefault="00A8777F" w:rsidP="00A8777F">
      <w:pPr>
        <w:pStyle w:val="ListParagraph"/>
      </w:pPr>
    </w:p>
    <w:p w14:paraId="235DA808" w14:textId="6276140F" w:rsidR="00A8777F" w:rsidRPr="00DD7346" w:rsidRDefault="00A8777F" w:rsidP="00A8777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sz w:val="24"/>
          <w:szCs w:val="24"/>
        </w:rPr>
        <w:t>Grummon</w:t>
      </w:r>
      <w:r w:rsidR="00726029">
        <w:rPr>
          <w:rFonts w:ascii="Times New Roman" w:eastAsia="Times New Roman" w:hAnsi="Times New Roman" w:cs="Times New Roman"/>
          <w:sz w:val="24"/>
          <w:szCs w:val="24"/>
        </w:rPr>
        <w:t xml:space="preserve"> AH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, Hall M</w:t>
      </w:r>
      <w:r w:rsidR="00726029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Taillie LS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Brewer N. How should sugar-sweetened beverage health warnings be designed? A randomized experiment.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 The Obesity Society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November 2018. </w:t>
      </w:r>
      <w:r>
        <w:rPr>
          <w:rFonts w:ascii="Times New Roman" w:eastAsia="Times New Roman" w:hAnsi="Times New Roman" w:cs="Times New Roman"/>
          <w:sz w:val="24"/>
          <w:szCs w:val="24"/>
        </w:rPr>
        <w:t>Nashville, Tennessee.</w:t>
      </w:r>
    </w:p>
    <w:p w14:paraId="58975E8F" w14:textId="77777777" w:rsidR="00DD7346" w:rsidRPr="00DD7346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213713C" w14:textId="6864E0C0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Sanchez MF, Correa T, Carpentier FD, </w:t>
      </w: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Taillie LS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, Corval</w:t>
      </w:r>
      <w:r w:rsidR="00B87F5F" w:rsidRPr="00AE5427">
        <w:rPr>
          <w:rFonts w:ascii="Times New Roman" w:eastAsia="Calibri" w:hAnsi="Times New Roman" w:cs="Times New Roman"/>
          <w:sz w:val="24"/>
          <w:szCs w:val="24"/>
        </w:rPr>
        <w:t>á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n C, Reyes M. Children’s visits to convenience stores and their exposure to food marketing.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Poster presentation, Society of Latin American Nutrition,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November 2018. 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>Guadalajara, Mexico.</w:t>
      </w:r>
    </w:p>
    <w:p w14:paraId="7EEBEA1A" w14:textId="77777777" w:rsidR="00DD7346" w:rsidRPr="00DD7346" w:rsidRDefault="00DD7346" w:rsidP="00DD734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B80E972" w14:textId="43C44436" w:rsid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748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fr-FR"/>
        </w:rPr>
        <w:t>†</w:t>
      </w:r>
      <w:r w:rsidR="00852F7B" w:rsidRPr="0064748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fr-FR"/>
        </w:rPr>
        <w:t>*</w:t>
      </w:r>
      <w:r w:rsidRPr="0064748D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fr-FR"/>
        </w:rPr>
        <w:t xml:space="preserve"> </w:t>
      </w: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>Jensen ML, Corval</w:t>
      </w:r>
      <w:r w:rsidR="00B87F5F" w:rsidRPr="0064748D">
        <w:rPr>
          <w:rFonts w:ascii="Times New Roman" w:eastAsia="Calibri" w:hAnsi="Times New Roman" w:cs="Times New Roman"/>
          <w:sz w:val="24"/>
          <w:szCs w:val="24"/>
          <w:lang w:val="fr-FR"/>
        </w:rPr>
        <w:t>á</w:t>
      </w: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n C, Reyes M, Popkin BM, </w:t>
      </w:r>
      <w:r w:rsidRPr="0064748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Taillie LS</w:t>
      </w:r>
      <w:r w:rsidRPr="006474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Children and adolescent’s food consumption during screen time.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Poster presentation, Society of Latin American Nutrition,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November 2018. 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>Guadalajara, Mexico.</w:t>
      </w:r>
    </w:p>
    <w:p w14:paraId="4DB754FE" w14:textId="77777777" w:rsidR="00860EA0" w:rsidRDefault="00860EA0" w:rsidP="00860EA0">
      <w:pPr>
        <w:pStyle w:val="ListParagraph"/>
      </w:pPr>
    </w:p>
    <w:p w14:paraId="0D448113" w14:textId="00A84794" w:rsidR="00860EA0" w:rsidRPr="00DD7346" w:rsidRDefault="00860EA0" w:rsidP="00860EA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Taillie LS,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Popkin BM, Reyes M, Colchero A, Corval</w:t>
      </w:r>
      <w:r w:rsidR="00B87F5F" w:rsidRPr="00AE5427">
        <w:rPr>
          <w:rFonts w:ascii="Times New Roman" w:eastAsia="Calibri" w:hAnsi="Times New Roman" w:cs="Times New Roman"/>
          <w:sz w:val="24"/>
          <w:szCs w:val="24"/>
        </w:rPr>
        <w:t>á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n C. Changes in household sugar-sweetened beverage purchases after the Chilean law on front-of-package labeling and marketing: A one-year evaluation.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 xml:space="preserve">Invited symposium presentation, Society of Latin American Nutrition,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November 2018.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Guadalajara, Mexico.</w:t>
      </w:r>
    </w:p>
    <w:p w14:paraId="5B8899F2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B36CE12" w14:textId="198F1A56" w:rsidR="00DD7346" w:rsidRPr="00DD7346" w:rsidRDefault="00726029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</w:t>
      </w:r>
      <w:r w:rsidR="00DD7346" w:rsidRPr="00DD7346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†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Grummon A, </w:t>
      </w:r>
      <w:r w:rsidR="00DD7346"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Taillie LS.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Does participation in the Supplemental Nutrition Assistance Program reduce racial/ethnic disparities in food and beverage purchases? </w:t>
      </w:r>
      <w:r w:rsidR="00DD7346" w:rsidRPr="00DD7346">
        <w:rPr>
          <w:rFonts w:ascii="Times New Roman" w:eastAsia="Times New Roman" w:hAnsi="Times New Roman" w:cs="Times New Roman"/>
          <w:i/>
          <w:sz w:val="24"/>
          <w:szCs w:val="24"/>
        </w:rPr>
        <w:t xml:space="preserve">Oral presentation, American Society of Nutrition,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June 2018. </w:t>
      </w:r>
      <w:r w:rsidR="00A8777F">
        <w:rPr>
          <w:rFonts w:ascii="Times New Roman" w:eastAsia="Times New Roman" w:hAnsi="Times New Roman" w:cs="Times New Roman"/>
          <w:sz w:val="24"/>
          <w:szCs w:val="24"/>
        </w:rPr>
        <w:t xml:space="preserve">Boston, </w:t>
      </w:r>
      <w:proofErr w:type="spellStart"/>
      <w:r w:rsidR="00A8777F">
        <w:rPr>
          <w:rFonts w:ascii="Times New Roman" w:eastAsia="Times New Roman" w:hAnsi="Times New Roman" w:cs="Times New Roman"/>
          <w:sz w:val="24"/>
          <w:szCs w:val="24"/>
        </w:rPr>
        <w:t>Mas</w:t>
      </w:r>
      <w:r w:rsidR="009364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A8777F">
        <w:rPr>
          <w:rFonts w:ascii="Times New Roman" w:eastAsia="Times New Roman" w:hAnsi="Times New Roman" w:cs="Times New Roman"/>
          <w:sz w:val="24"/>
          <w:szCs w:val="24"/>
        </w:rPr>
        <w:t>achussetts</w:t>
      </w:r>
      <w:proofErr w:type="spellEnd"/>
      <w:r w:rsidR="00A877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8C5E54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2361C4C" w14:textId="2F8E4390" w:rsidR="00A8777F" w:rsidRPr="00726029" w:rsidRDefault="00726029" w:rsidP="00A8777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fr-FR"/>
        </w:rPr>
        <w:t>*</w:t>
      </w:r>
      <w:r w:rsidR="00DD7346" w:rsidRPr="002C282F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fr-FR"/>
        </w:rPr>
        <w:t xml:space="preserve">† 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Pedraza L, Popkin BM, </w:t>
      </w:r>
      <w:r w:rsidR="00DD7346" w:rsidRPr="002C282F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Taillie LS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Energy density of packaged products purchased by Mexican </w:t>
      </w:r>
      <w:r w:rsidR="00DD7346" w:rsidRPr="00726029">
        <w:rPr>
          <w:rFonts w:ascii="Times New Roman" w:eastAsia="Times New Roman" w:hAnsi="Times New Roman" w:cs="Times New Roman"/>
          <w:sz w:val="24"/>
          <w:szCs w:val="24"/>
        </w:rPr>
        <w:t xml:space="preserve">households at different store-types: </w:t>
      </w:r>
      <w:r w:rsidRPr="00726029">
        <w:rPr>
          <w:rFonts w:ascii="Times New Roman" w:eastAsia="Times New Roman" w:hAnsi="Times New Roman" w:cs="Times New Roman"/>
          <w:sz w:val="24"/>
          <w:szCs w:val="24"/>
        </w:rPr>
        <w:t>P</w:t>
      </w:r>
      <w:r w:rsidR="00DD7346" w:rsidRPr="00726029">
        <w:rPr>
          <w:rFonts w:ascii="Times New Roman" w:eastAsia="Times New Roman" w:hAnsi="Times New Roman" w:cs="Times New Roman"/>
          <w:sz w:val="24"/>
          <w:szCs w:val="24"/>
        </w:rPr>
        <w:t xml:space="preserve">re- and post-taxation results. </w:t>
      </w:r>
      <w:r w:rsidR="00DD7346" w:rsidRPr="00726029">
        <w:rPr>
          <w:rFonts w:ascii="Times New Roman" w:eastAsia="Times New Roman" w:hAnsi="Times New Roman" w:cs="Times New Roman"/>
          <w:i/>
          <w:sz w:val="24"/>
          <w:szCs w:val="24"/>
        </w:rPr>
        <w:t>Oral presentation,</w:t>
      </w:r>
      <w:r w:rsidR="00DD7346" w:rsidRPr="007260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346" w:rsidRPr="00726029">
        <w:rPr>
          <w:rFonts w:ascii="Times New Roman" w:eastAsia="Times New Roman" w:hAnsi="Times New Roman" w:cs="Times New Roman"/>
          <w:i/>
          <w:sz w:val="24"/>
          <w:szCs w:val="24"/>
        </w:rPr>
        <w:t xml:space="preserve">American Society of Nutrition, </w:t>
      </w:r>
      <w:r w:rsidR="00DD7346" w:rsidRPr="00726029">
        <w:rPr>
          <w:rFonts w:ascii="Times New Roman" w:eastAsia="Times New Roman" w:hAnsi="Times New Roman" w:cs="Times New Roman"/>
          <w:sz w:val="24"/>
          <w:szCs w:val="24"/>
        </w:rPr>
        <w:t xml:space="preserve">June 2018. </w:t>
      </w:r>
      <w:r w:rsidR="00A8777F" w:rsidRPr="00726029">
        <w:rPr>
          <w:rFonts w:ascii="Times New Roman" w:eastAsia="Times New Roman" w:hAnsi="Times New Roman" w:cs="Times New Roman"/>
          <w:sz w:val="24"/>
          <w:szCs w:val="24"/>
        </w:rPr>
        <w:t xml:space="preserve">Boston, </w:t>
      </w:r>
      <w:proofErr w:type="spellStart"/>
      <w:r w:rsidR="00A8777F" w:rsidRPr="00726029">
        <w:rPr>
          <w:rFonts w:ascii="Times New Roman" w:eastAsia="Times New Roman" w:hAnsi="Times New Roman" w:cs="Times New Roman"/>
          <w:sz w:val="24"/>
          <w:szCs w:val="24"/>
        </w:rPr>
        <w:t>Mas</w:t>
      </w:r>
      <w:r w:rsidR="009364B5" w:rsidRPr="00726029">
        <w:rPr>
          <w:rFonts w:ascii="Times New Roman" w:eastAsia="Times New Roman" w:hAnsi="Times New Roman" w:cs="Times New Roman"/>
          <w:sz w:val="24"/>
          <w:szCs w:val="24"/>
        </w:rPr>
        <w:t>s</w:t>
      </w:r>
      <w:r w:rsidR="00A8777F" w:rsidRPr="00726029">
        <w:rPr>
          <w:rFonts w:ascii="Times New Roman" w:eastAsia="Times New Roman" w:hAnsi="Times New Roman" w:cs="Times New Roman"/>
          <w:sz w:val="24"/>
          <w:szCs w:val="24"/>
        </w:rPr>
        <w:t>achussetts</w:t>
      </w:r>
      <w:proofErr w:type="spellEnd"/>
      <w:r w:rsidR="00A8777F" w:rsidRPr="007260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13411F0" w14:textId="77777777" w:rsidR="00DD7346" w:rsidRPr="00726029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</w:p>
    <w:p w14:paraId="3B2B801A" w14:textId="6E4318A4" w:rsidR="00A8777F" w:rsidRPr="00DD7346" w:rsidRDefault="00726029" w:rsidP="00A8777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fr-FR"/>
        </w:rPr>
        <w:t>*</w:t>
      </w:r>
      <w:r w:rsidR="00DD7346" w:rsidRPr="002C282F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fr-FR"/>
        </w:rPr>
        <w:t xml:space="preserve">† </w:t>
      </w:r>
      <w:proofErr w:type="spellStart"/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L</w:t>
      </w:r>
      <w:r w:rsidR="00B60CDF" w:rsidRPr="002C282F">
        <w:rPr>
          <w:rFonts w:ascii="Times New Roman" w:hAnsi="Times New Roman" w:cs="Times New Roman"/>
          <w:sz w:val="24"/>
          <w:szCs w:val="24"/>
          <w:lang w:val="fr-FR"/>
        </w:rPr>
        <w:t>ó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pez-Olmedo</w:t>
      </w:r>
      <w:proofErr w:type="spellEnd"/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Popkin BM, </w:t>
      </w:r>
      <w:r w:rsidR="00DD7346" w:rsidRPr="002C282F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Taillie LS. </w:t>
      </w:r>
      <w:r w:rsidR="00DD7346" w:rsidRPr="00726029">
        <w:rPr>
          <w:rFonts w:ascii="Times New Roman" w:eastAsia="Times New Roman" w:hAnsi="Times New Roman" w:cs="Times New Roman"/>
          <w:sz w:val="24"/>
          <w:szCs w:val="24"/>
        </w:rPr>
        <w:t>Education modifies the association of the diet quality with car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diometabolic biomarkers in Mexican adults. </w:t>
      </w:r>
      <w:r w:rsidR="00DD7346"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346" w:rsidRPr="00DD7346">
        <w:rPr>
          <w:rFonts w:ascii="Times New Roman" w:eastAsia="Times New Roman" w:hAnsi="Times New Roman" w:cs="Times New Roman"/>
          <w:i/>
          <w:sz w:val="24"/>
          <w:szCs w:val="24"/>
        </w:rPr>
        <w:t xml:space="preserve">American Society of Nutrition,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June 2018. </w:t>
      </w:r>
      <w:r w:rsidR="00A8777F">
        <w:rPr>
          <w:rFonts w:ascii="Times New Roman" w:eastAsia="Times New Roman" w:hAnsi="Times New Roman" w:cs="Times New Roman"/>
          <w:sz w:val="24"/>
          <w:szCs w:val="24"/>
        </w:rPr>
        <w:t xml:space="preserve">Boston, </w:t>
      </w:r>
      <w:proofErr w:type="spellStart"/>
      <w:r w:rsidR="00A8777F">
        <w:rPr>
          <w:rFonts w:ascii="Times New Roman" w:eastAsia="Times New Roman" w:hAnsi="Times New Roman" w:cs="Times New Roman"/>
          <w:sz w:val="24"/>
          <w:szCs w:val="24"/>
        </w:rPr>
        <w:t>Mas</w:t>
      </w:r>
      <w:r w:rsidR="009364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A8777F">
        <w:rPr>
          <w:rFonts w:ascii="Times New Roman" w:eastAsia="Times New Roman" w:hAnsi="Times New Roman" w:cs="Times New Roman"/>
          <w:sz w:val="24"/>
          <w:szCs w:val="24"/>
        </w:rPr>
        <w:t>achussetts</w:t>
      </w:r>
      <w:proofErr w:type="spellEnd"/>
      <w:r w:rsidR="00A877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D3838F7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EE27DB" w14:textId="0A3AC0C2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Taillie LS,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Grummon A, Miles DR. Nutritional profile of purchases by store type: </w:t>
      </w:r>
      <w:r w:rsidR="0072602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isparities by income and food program participation.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 Health Eating Research Annual Meeting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April 2018.  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 xml:space="preserve">Nashville, Tennessee. </w:t>
      </w:r>
    </w:p>
    <w:p w14:paraId="2B7BEB61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C01B484" w14:textId="5FFCFDD0" w:rsidR="00DD7346" w:rsidRPr="00DD7346" w:rsidRDefault="0033293E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Taillie LS,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Caro J, Reyes M, Corval</w:t>
      </w:r>
      <w:r w:rsidR="00B87F5F" w:rsidRPr="002C282F">
        <w:rPr>
          <w:rFonts w:ascii="Times New Roman" w:eastAsia="Calibri" w:hAnsi="Times New Roman" w:cs="Times New Roman"/>
          <w:sz w:val="24"/>
          <w:szCs w:val="24"/>
          <w:lang w:val="fr-FR"/>
        </w:rPr>
        <w:t>á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n C, Popkin BM</w:t>
      </w:r>
      <w:r w:rsidR="00DD7346" w:rsidRPr="002C282F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.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The impact of Chile’s SSB tax. </w:t>
      </w:r>
      <w:r w:rsidR="00DD7346" w:rsidRPr="00DD7346">
        <w:rPr>
          <w:rFonts w:ascii="Times New Roman" w:eastAsia="Times New Roman" w:hAnsi="Times New Roman" w:cs="Times New Roman"/>
          <w:i/>
          <w:sz w:val="24"/>
          <w:szCs w:val="24"/>
        </w:rPr>
        <w:t>Invited symposium presentation, International Congress of Nutrition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>, October 2017.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 xml:space="preserve"> Buenos Aires, Argentina.</w:t>
      </w:r>
    </w:p>
    <w:p w14:paraId="78770258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A1D45F" w14:textId="050BF37E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Taillie LS,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Rivera J, Popkin BM, Batis C. The impact of Mexico’s nonessential foods tax.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Invited symposium presentation,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International Congress of Nutrition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, October 2017. Oral presentation.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 xml:space="preserve"> Buenos Aires, Argentina.</w:t>
      </w:r>
    </w:p>
    <w:p w14:paraId="435CF14A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FA1873C" w14:textId="22FC670A" w:rsidR="00DD7346" w:rsidRPr="00DD7346" w:rsidRDefault="009C67B4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Dunford E, Ng SW, </w:t>
      </w:r>
      <w:r w:rsidR="00DD7346" w:rsidRPr="002C282F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Taillie LS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DD7346" w:rsidRPr="00DD734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How does the healthiness of the US food supply compare to international guidelines for marketing to children? </w:t>
      </w:r>
      <w:r w:rsidR="00DD7346" w:rsidRPr="00DD734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Oral presentation, International Congress of Nutrition</w:t>
      </w:r>
      <w:r w:rsidR="00DD7346" w:rsidRPr="00DD7346">
        <w:rPr>
          <w:rFonts w:ascii="Times New Roman" w:eastAsia="Times New Roman" w:hAnsi="Times New Roman" w:cs="Times New Roman"/>
          <w:bCs/>
          <w:iCs/>
          <w:sz w:val="24"/>
          <w:szCs w:val="24"/>
        </w:rPr>
        <w:t>, October 2017.</w:t>
      </w:r>
      <w:r w:rsidR="00860EA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>Buenos Aires, Argentina.</w:t>
      </w:r>
    </w:p>
    <w:p w14:paraId="52CE0374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6B60255" w14:textId="5554499D" w:rsidR="00B627AD" w:rsidRPr="00DD7346" w:rsidRDefault="00B627AD" w:rsidP="00B627A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Taillie LS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. Food policy as a lever to reduce diet-related disparities: a review of the evidence.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Invited symposium presentation, International Society for Behavioral Nutrition and Physical Activity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June 2017. Oral presentation. 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>Vancouver, Canada.</w:t>
      </w:r>
    </w:p>
    <w:p w14:paraId="3138AF9E" w14:textId="77777777" w:rsidR="00B627AD" w:rsidRDefault="00B627AD" w:rsidP="00B627AD">
      <w:pPr>
        <w:pStyle w:val="ListParagraph"/>
        <w:rPr>
          <w:i/>
          <w:color w:val="222222"/>
          <w:sz w:val="23"/>
          <w:szCs w:val="23"/>
          <w:shd w:val="clear" w:color="auto" w:fill="FFFFFF"/>
          <w:lang w:val="es-419"/>
        </w:rPr>
      </w:pPr>
    </w:p>
    <w:p w14:paraId="4467603E" w14:textId="7E1A6E30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2182">
        <w:rPr>
          <w:rFonts w:eastAsia="Times New Roman"/>
          <w:i/>
          <w:color w:val="222222"/>
          <w:sz w:val="23"/>
          <w:szCs w:val="23"/>
          <w:shd w:val="clear" w:color="auto" w:fill="FFFFFF"/>
          <w:lang w:val="es-ES"/>
        </w:rPr>
        <w:lastRenderedPageBreak/>
        <w:t xml:space="preserve">† </w:t>
      </w:r>
      <w:r w:rsidRPr="00232182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Pedraza L, Salgado JC, </w:t>
      </w:r>
      <w:r w:rsidRPr="00232182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>Taillie LS</w:t>
      </w:r>
      <w:r w:rsidRPr="00232182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Popkin BM. </w:t>
      </w:r>
      <w:r w:rsidRPr="00DD7346">
        <w:rPr>
          <w:rFonts w:ascii="Times New Roman" w:eastAsia="Times New Roman" w:hAnsi="Times New Roman" w:cs="Times New Roman"/>
          <w:bCs/>
          <w:sz w:val="24"/>
          <w:szCs w:val="24"/>
        </w:rPr>
        <w:t xml:space="preserve">Household food and beverages </w:t>
      </w:r>
      <w:proofErr w:type="gramStart"/>
      <w:r w:rsidRPr="00DD7346">
        <w:rPr>
          <w:rFonts w:ascii="Times New Roman" w:eastAsia="Times New Roman" w:hAnsi="Times New Roman" w:cs="Times New Roman"/>
          <w:bCs/>
          <w:sz w:val="24"/>
          <w:szCs w:val="24"/>
        </w:rPr>
        <w:t>purchases</w:t>
      </w:r>
      <w:proofErr w:type="gramEnd"/>
      <w:r w:rsidRPr="00DD7346">
        <w:rPr>
          <w:rFonts w:ascii="Times New Roman" w:eastAsia="Times New Roman" w:hAnsi="Times New Roman" w:cs="Times New Roman"/>
          <w:bCs/>
          <w:sz w:val="24"/>
          <w:szCs w:val="24"/>
        </w:rPr>
        <w:t xml:space="preserve"> by retailer type in Mexico and socio-economic disparities. </w:t>
      </w:r>
      <w:r w:rsidRPr="00DD7346">
        <w:rPr>
          <w:rFonts w:ascii="Times New Roman" w:eastAsia="Times New Roman" w:hAnsi="Times New Roman" w:cs="Times New Roman"/>
          <w:bCs/>
          <w:i/>
          <w:sz w:val="24"/>
          <w:szCs w:val="24"/>
        </w:rPr>
        <w:t>Poster presentation, American Society of Nutrition</w:t>
      </w:r>
      <w:r w:rsidRPr="00DD7346">
        <w:rPr>
          <w:rFonts w:ascii="Times New Roman" w:eastAsia="Times New Roman" w:hAnsi="Times New Roman" w:cs="Times New Roman"/>
          <w:bCs/>
          <w:sz w:val="24"/>
          <w:szCs w:val="24"/>
        </w:rPr>
        <w:t>, April 2017.</w:t>
      </w:r>
      <w:r w:rsidR="00A8777F">
        <w:rPr>
          <w:rFonts w:ascii="Times New Roman" w:eastAsia="Times New Roman" w:hAnsi="Times New Roman" w:cs="Times New Roman"/>
          <w:bCs/>
          <w:sz w:val="24"/>
          <w:szCs w:val="24"/>
        </w:rPr>
        <w:t xml:space="preserve"> Chicago, Illinois. </w:t>
      </w:r>
      <w:r w:rsidRPr="00DD734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4CE401F7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879E7F" w14:textId="12A7A8A9" w:rsidR="00DD7346" w:rsidRPr="00DD7346" w:rsidRDefault="00726029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>*</w:t>
      </w:r>
      <w:r w:rsidR="00DD7346" w:rsidRPr="00DD7346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†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>Grummon 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7346"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Taillie LS.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Nutritional profile of Supplemental Nutrition Assistance Program household food and beverage purchases. </w:t>
      </w:r>
      <w:r w:rsidR="00DD7346"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 American Society of Nutrition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, April 2017. </w:t>
      </w:r>
      <w:r w:rsidR="00387193">
        <w:rPr>
          <w:rFonts w:ascii="Times New Roman" w:eastAsia="Times New Roman" w:hAnsi="Times New Roman" w:cs="Times New Roman"/>
          <w:sz w:val="24"/>
          <w:szCs w:val="24"/>
        </w:rPr>
        <w:t xml:space="preserve">Chicago, Illinois. </w:t>
      </w:r>
    </w:p>
    <w:p w14:paraId="68D84161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B511EDF" w14:textId="61F1C1E0" w:rsidR="00DD7346" w:rsidRPr="00DD7346" w:rsidRDefault="009C67B4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Caspi C, Grummon AH, Fleischhacker S, Grigsby-Toussaint D, Leone L, </w:t>
      </w:r>
      <w:r w:rsidR="00DD7346" w:rsidRPr="00DD7346">
        <w:rPr>
          <w:rFonts w:ascii="Times New Roman" w:eastAsia="Times New Roman" w:hAnsi="Times New Roman" w:cs="Times New Roman"/>
          <w:b/>
          <w:sz w:val="24"/>
          <w:szCs w:val="24"/>
        </w:rPr>
        <w:t>Taillie LS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. Evaluating retail food and beverage policies and interventions: </w:t>
      </w:r>
      <w:r w:rsidR="00726029">
        <w:rPr>
          <w:rFonts w:ascii="Times New Roman" w:eastAsia="Times New Roman" w:hAnsi="Times New Roman" w:cs="Times New Roman"/>
          <w:sz w:val="24"/>
          <w:szCs w:val="24"/>
        </w:rPr>
        <w:t>U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tilizing natural experiments. </w:t>
      </w:r>
      <w:r w:rsidR="00DD7346"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 the Healthy Eating Research Conference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, April 2017. 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 xml:space="preserve">Minneapolis, Minnesota. </w:t>
      </w:r>
    </w:p>
    <w:p w14:paraId="6A8C897F" w14:textId="77777777" w:rsidR="00B627AD" w:rsidRPr="00B627AD" w:rsidRDefault="00B627AD" w:rsidP="00B627A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B47A688" w14:textId="4F50A2E3" w:rsidR="00B627AD" w:rsidRPr="00DD7346" w:rsidRDefault="00B627AD" w:rsidP="00B627A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Taillie LS.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Monitoring marketing in the global food supply.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Invited symposium presentation, The Obesity Society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October 2016. 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>New Orleans, Louisiana.</w:t>
      </w:r>
    </w:p>
    <w:p w14:paraId="26CC8041" w14:textId="77777777" w:rsidR="00B627AD" w:rsidRPr="00DD7346" w:rsidRDefault="00B627AD" w:rsidP="00B627A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E611715" w14:textId="37A10034" w:rsidR="00B627AD" w:rsidRPr="00DD7346" w:rsidRDefault="009C67B4" w:rsidP="00B627A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="00B627AD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Batis, CR, Rivera JA, Popkin BM, </w:t>
      </w:r>
      <w:r w:rsidR="00B627AD" w:rsidRPr="002C282F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Taillie LS</w:t>
      </w:r>
      <w:r w:rsidR="00B627AD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B627AD" w:rsidRPr="00DD7346">
        <w:rPr>
          <w:rFonts w:ascii="Times New Roman" w:eastAsia="Times New Roman" w:hAnsi="Times New Roman" w:cs="Times New Roman"/>
          <w:sz w:val="24"/>
          <w:szCs w:val="24"/>
        </w:rPr>
        <w:t xml:space="preserve">Did Mexico’s junk food tax differentially impact high vs. low consumers? </w:t>
      </w:r>
      <w:r w:rsidR="00B627AD"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 The Obesity Society</w:t>
      </w:r>
      <w:r w:rsidR="00B627AD" w:rsidRPr="00DD7346">
        <w:rPr>
          <w:rFonts w:ascii="Times New Roman" w:eastAsia="Times New Roman" w:hAnsi="Times New Roman" w:cs="Times New Roman"/>
          <w:sz w:val="24"/>
          <w:szCs w:val="24"/>
        </w:rPr>
        <w:t>, October 2016.</w:t>
      </w:r>
      <w:r w:rsidR="00860EA0" w:rsidRPr="00DD73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EA0">
        <w:rPr>
          <w:rFonts w:ascii="Times New Roman" w:eastAsia="Times New Roman" w:hAnsi="Times New Roman" w:cs="Times New Roman"/>
          <w:sz w:val="24"/>
          <w:szCs w:val="24"/>
        </w:rPr>
        <w:t>New Orleans, Louisiana.</w:t>
      </w:r>
      <w:r w:rsidR="00B627AD" w:rsidRPr="00DD73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1A3BCA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37461A4" w14:textId="045EFC1A" w:rsidR="00DD7346" w:rsidRPr="00DD7346" w:rsidRDefault="00B627AD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Taillie LS.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>Symposium organizer and chair</w:t>
      </w:r>
      <w:r w:rsidR="00726029">
        <w:rPr>
          <w:rFonts w:ascii="Times New Roman" w:eastAsia="Times New Roman" w:hAnsi="Times New Roman" w:cs="Times New Roman"/>
          <w:sz w:val="24"/>
          <w:szCs w:val="24"/>
        </w:rPr>
        <w:t>. F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ood policy and systems </w:t>
      </w:r>
      <w:proofErr w:type="gramStart"/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>change:</w:t>
      </w:r>
      <w:proofErr w:type="gramEnd"/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 how to monitor and evaluate changes in the global food supply</w:t>
      </w:r>
      <w:r w:rsidR="00DD7346"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D7346" w:rsidRPr="00DD7346">
        <w:rPr>
          <w:rFonts w:ascii="Times New Roman" w:eastAsia="Times New Roman" w:hAnsi="Times New Roman" w:cs="Times New Roman"/>
          <w:i/>
          <w:sz w:val="24"/>
          <w:szCs w:val="24"/>
        </w:rPr>
        <w:t>Invited symposium presentation, International Society for Behavioral Nutrition and Physical Activity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, June 2016. </w:t>
      </w:r>
      <w:r w:rsidR="00A8777F">
        <w:rPr>
          <w:rFonts w:ascii="Times New Roman" w:eastAsia="Times New Roman" w:hAnsi="Times New Roman" w:cs="Times New Roman"/>
          <w:sz w:val="24"/>
          <w:szCs w:val="24"/>
        </w:rPr>
        <w:t xml:space="preserve">Cape Town, South Africa. </w:t>
      </w:r>
    </w:p>
    <w:p w14:paraId="62D29F54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53746B0" w14:textId="36918DA7" w:rsidR="00DD7346" w:rsidRPr="00DD7346" w:rsidRDefault="009C67B4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*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Batis CB, Rivera JA, Popkin BM, </w:t>
      </w:r>
      <w:r w:rsidR="00DD7346" w:rsidRPr="002C282F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Taillie LS</w:t>
      </w:r>
      <w:r w:rsidR="00DD7346"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Impact of Mexico’s 8% tax on nonessential foods. </w:t>
      </w:r>
      <w:r w:rsidR="00DD7346"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 International Society for Behavioral Nutrition and Physical Activity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, June 2016. </w:t>
      </w:r>
      <w:r w:rsidR="00A8777F">
        <w:rPr>
          <w:rFonts w:ascii="Times New Roman" w:eastAsia="Times New Roman" w:hAnsi="Times New Roman" w:cs="Times New Roman"/>
          <w:sz w:val="24"/>
          <w:szCs w:val="24"/>
        </w:rPr>
        <w:t>Cape Town, South Africa.</w:t>
      </w:r>
    </w:p>
    <w:p w14:paraId="749F9A5D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9F1C61E" w14:textId="59D3B1F1" w:rsidR="00DD7346" w:rsidRPr="00DD7346" w:rsidRDefault="00726029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Taillie LS.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>Symposium organizer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Amid controversy and caveats: the future of the post-doc. </w:t>
      </w:r>
      <w:r w:rsidR="00DD7346"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 American Society of Nutrition Annual Conference</w:t>
      </w:r>
      <w:r w:rsidR="00DD7346" w:rsidRPr="00DD7346">
        <w:rPr>
          <w:rFonts w:ascii="Times New Roman" w:eastAsia="Times New Roman" w:hAnsi="Times New Roman" w:cs="Times New Roman"/>
          <w:sz w:val="24"/>
          <w:szCs w:val="24"/>
        </w:rPr>
        <w:t xml:space="preserve">, April 2016. </w:t>
      </w:r>
      <w:r w:rsidR="00387193">
        <w:rPr>
          <w:rFonts w:ascii="Times New Roman" w:eastAsia="Times New Roman" w:hAnsi="Times New Roman" w:cs="Times New Roman"/>
          <w:sz w:val="24"/>
          <w:szCs w:val="24"/>
        </w:rPr>
        <w:t>San Diego, California.</w:t>
      </w:r>
    </w:p>
    <w:p w14:paraId="3B4A28C4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0AC610" w14:textId="78984CB7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Taillie LS,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Ng SW, Xue Y, Harding M. Nudging towards healthier food purchases: </w:t>
      </w:r>
      <w:r w:rsidR="0072602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he association of price promotions and nutrient claims with nutritional profile of household food purchases.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 American Society of Nutrition Annual Conference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April 2016. </w:t>
      </w:r>
      <w:r w:rsidR="00387193">
        <w:rPr>
          <w:rFonts w:ascii="Times New Roman" w:eastAsia="Times New Roman" w:hAnsi="Times New Roman" w:cs="Times New Roman"/>
          <w:sz w:val="24"/>
          <w:szCs w:val="24"/>
        </w:rPr>
        <w:t>San Diego, California.</w:t>
      </w:r>
    </w:p>
    <w:p w14:paraId="635D2C00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86DF430" w14:textId="51ADB4AC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282F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fr-FR"/>
        </w:rPr>
        <w:t>†</w:t>
      </w:r>
      <w:proofErr w:type="spellStart"/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>López-Olmedo</w:t>
      </w:r>
      <w:proofErr w:type="spellEnd"/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N, </w:t>
      </w:r>
      <w:r w:rsidRPr="002C282F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Taillie LS</w:t>
      </w:r>
      <w:r w:rsidRPr="002C282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Popkin BM.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Socioeconomic differences in purchases of foods and beverages: </w:t>
      </w:r>
      <w:r w:rsidR="0072602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nalysis of Mexican households in 2012-2014.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Poster presentation, American Society of Nutrition Annual Conference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April 2016. </w:t>
      </w:r>
      <w:r w:rsidR="00387193">
        <w:rPr>
          <w:rFonts w:ascii="Times New Roman" w:eastAsia="Times New Roman" w:hAnsi="Times New Roman" w:cs="Times New Roman"/>
          <w:sz w:val="24"/>
          <w:szCs w:val="24"/>
        </w:rPr>
        <w:t>San Diego, California.</w:t>
      </w:r>
    </w:p>
    <w:p w14:paraId="7D3D9666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BFB367" w14:textId="78816B5D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Taillie LS,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Poti JM. Does cooking matter, or is it simply eating less fast food? Association between daily home-cooked dinner, diet, and overweight/obesity among low-income US adults.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Invited symposium presentation, the International Society of Behavioral Nutrition and Physical Activity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June 2015. </w:t>
      </w:r>
      <w:r w:rsidR="00387193">
        <w:rPr>
          <w:rFonts w:ascii="Times New Roman" w:eastAsia="Times New Roman" w:hAnsi="Times New Roman" w:cs="Times New Roman"/>
          <w:sz w:val="24"/>
          <w:szCs w:val="24"/>
        </w:rPr>
        <w:t xml:space="preserve">Edinburgh, Scotland. </w:t>
      </w:r>
    </w:p>
    <w:p w14:paraId="5B524311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E3DC68" w14:textId="45CF268F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Smith LP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, Ng SW, Popkin B. Can a healthier foods initiative at a major national retailer improve the nutrient profile of US packaged food purchases?</w:t>
      </w: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 American Society of Nutrition Annual Conference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March 2015. </w:t>
      </w:r>
      <w:r w:rsidR="00387193">
        <w:rPr>
          <w:rFonts w:ascii="Times New Roman" w:eastAsia="Times New Roman" w:hAnsi="Times New Roman" w:cs="Times New Roman"/>
          <w:sz w:val="24"/>
          <w:szCs w:val="24"/>
        </w:rPr>
        <w:t xml:space="preserve">Boston, </w:t>
      </w:r>
      <w:proofErr w:type="spellStart"/>
      <w:r w:rsidR="00387193">
        <w:rPr>
          <w:rFonts w:ascii="Times New Roman" w:eastAsia="Times New Roman" w:hAnsi="Times New Roman" w:cs="Times New Roman"/>
          <w:sz w:val="24"/>
          <w:szCs w:val="24"/>
        </w:rPr>
        <w:t>Mas</w:t>
      </w:r>
      <w:r w:rsidR="009364B5">
        <w:rPr>
          <w:rFonts w:ascii="Times New Roman" w:eastAsia="Times New Roman" w:hAnsi="Times New Roman" w:cs="Times New Roman"/>
          <w:sz w:val="24"/>
          <w:szCs w:val="24"/>
        </w:rPr>
        <w:t>s</w:t>
      </w:r>
      <w:r w:rsidR="00387193">
        <w:rPr>
          <w:rFonts w:ascii="Times New Roman" w:eastAsia="Times New Roman" w:hAnsi="Times New Roman" w:cs="Times New Roman"/>
          <w:sz w:val="24"/>
          <w:szCs w:val="24"/>
        </w:rPr>
        <w:t>achussetts</w:t>
      </w:r>
      <w:proofErr w:type="spellEnd"/>
      <w:r w:rsidR="003871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98B7DF0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6B3946" w14:textId="54415F2C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Smith LP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, Ng SW, Popkin B. Couch potatoes or gym rats: Patterns of leisure time physical activity among employed US adults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. Poster presentation, American Perspectives on Time Use conference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June 2014. </w:t>
      </w:r>
      <w:r w:rsidR="00387193">
        <w:rPr>
          <w:rFonts w:ascii="Times New Roman" w:eastAsia="Times New Roman" w:hAnsi="Times New Roman" w:cs="Times New Roman"/>
          <w:sz w:val="24"/>
          <w:szCs w:val="24"/>
        </w:rPr>
        <w:t xml:space="preserve">Washington, DC. </w:t>
      </w:r>
    </w:p>
    <w:p w14:paraId="17813183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552476" w14:textId="3F520E33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Smith LP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Ng SW, Popkin BM. The growing dominance of Walmart in US consumers’ food shopping baskets and caloric purchases: Trends from 2000-2012. </w:t>
      </w:r>
      <w:r w:rsidRPr="00DD73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Oral presentation, American Society of Nutrition Annual Conference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, April 2014.</w:t>
      </w:r>
      <w:r w:rsidR="00AA1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64B5">
        <w:rPr>
          <w:rFonts w:ascii="Times New Roman" w:eastAsia="Times New Roman" w:hAnsi="Times New Roman" w:cs="Times New Roman"/>
          <w:color w:val="000000"/>
          <w:sz w:val="24"/>
          <w:szCs w:val="24"/>
        </w:rPr>
        <w:t>San Diego, California.</w:t>
      </w:r>
    </w:p>
    <w:p w14:paraId="2764B3B6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4F15B9" w14:textId="1FE41CBC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Smith LP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, Ng SW, Popkin B. Couch potatoes or gym rats: Patterns of leisure time physical activity among employed US adults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. Oral presentation, UNC University Research Day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March 2014. </w:t>
      </w:r>
      <w:r w:rsidR="00387193">
        <w:rPr>
          <w:rFonts w:ascii="Times New Roman" w:eastAsia="Times New Roman" w:hAnsi="Times New Roman" w:cs="Times New Roman"/>
          <w:sz w:val="24"/>
          <w:szCs w:val="24"/>
        </w:rPr>
        <w:t xml:space="preserve">Chapel Hill, North Carolina. </w:t>
      </w:r>
    </w:p>
    <w:p w14:paraId="3E01346C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F44E162" w14:textId="2B8228CB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Smith LP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Hua J, Zang J, Zou S, Seto E, Mendez MA, Du S, Popkin BM. Development and validity of a 3-day smartphone-assisted 24-hour recall to assess beverage consumption in a Chinese population.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Poster presentation, The Obesity Society Annual Conference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November 2013. </w:t>
      </w:r>
      <w:r w:rsidR="00AA18F6">
        <w:rPr>
          <w:rFonts w:ascii="Times New Roman" w:eastAsia="Times New Roman" w:hAnsi="Times New Roman" w:cs="Times New Roman"/>
          <w:sz w:val="24"/>
          <w:szCs w:val="24"/>
        </w:rPr>
        <w:t xml:space="preserve">Atlanta, Georgia. </w:t>
      </w:r>
    </w:p>
    <w:p w14:paraId="208757C0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33E30DA" w14:textId="28BB53FE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sz w:val="24"/>
          <w:szCs w:val="24"/>
        </w:rPr>
        <w:t>Stern D, </w:t>
      </w:r>
      <w:r w:rsidRPr="00DD73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Smith LP,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 Zhang B, Gordon-Larsen P, Popkin BM. Changes in waist circumference relative to Body Mass Index in Chinese Adults, 1991-1993 to 2009. 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Poster presentation, The Obesity Society Annual Conference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November 2013. </w:t>
      </w:r>
      <w:r w:rsidR="00AA18F6">
        <w:rPr>
          <w:rFonts w:ascii="Times New Roman" w:eastAsia="Times New Roman" w:hAnsi="Times New Roman" w:cs="Times New Roman"/>
          <w:sz w:val="24"/>
          <w:szCs w:val="24"/>
        </w:rPr>
        <w:t xml:space="preserve">Atlanta, Georgia. </w:t>
      </w:r>
    </w:p>
    <w:p w14:paraId="03E4D558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D942A5" w14:textId="7774B0CE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Smith LP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Ng SW, Popkin BM. The Great Recession: Associations with food preparation and eating away from home.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Poster presentation, The Obesity Society Annual Conference,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September 2012. </w:t>
      </w:r>
      <w:r w:rsidR="00AA18F6">
        <w:rPr>
          <w:rFonts w:ascii="Times New Roman" w:eastAsia="Times New Roman" w:hAnsi="Times New Roman" w:cs="Times New Roman"/>
          <w:sz w:val="24"/>
          <w:szCs w:val="24"/>
        </w:rPr>
        <w:t>San Antonio, Texas.</w:t>
      </w:r>
    </w:p>
    <w:p w14:paraId="35DEB52F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D9A35E" w14:textId="5E90770E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Smith LP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Ng SW, Popkin BM. US patterns and trends on food preparation and consumption of home-cooked food between 1965-1966 and 2007-2008.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Oral presentation, American Society of Nutrition at Experimental Biology Conference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April 2012. </w:t>
      </w:r>
      <w:r w:rsidR="009364B5">
        <w:rPr>
          <w:rFonts w:ascii="Times New Roman" w:eastAsia="Times New Roman" w:hAnsi="Times New Roman" w:cs="Times New Roman"/>
          <w:sz w:val="24"/>
          <w:szCs w:val="24"/>
        </w:rPr>
        <w:t>San Diego, California.</w:t>
      </w:r>
    </w:p>
    <w:p w14:paraId="275D1814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718352" w14:textId="28C73004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Smith L</w:t>
      </w:r>
      <w:r w:rsidR="002D52D3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Wen H, Rui L, Humphries D. The effect of portion size on food intake of </w:t>
      </w:r>
      <w:proofErr w:type="gramStart"/>
      <w:r w:rsidRPr="00DD7346">
        <w:rPr>
          <w:rFonts w:ascii="Times New Roman" w:eastAsia="Times New Roman" w:hAnsi="Times New Roman" w:cs="Times New Roman"/>
          <w:sz w:val="24"/>
          <w:szCs w:val="24"/>
        </w:rPr>
        <w:t>3 to 6 year old</w:t>
      </w:r>
      <w:proofErr w:type="gramEnd"/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children in Kunming, China.</w:t>
      </w: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Poster presentation, American Society for Nutrition at the Experimental Biology Conference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April 2011. </w:t>
      </w:r>
      <w:r w:rsidR="009568BD">
        <w:rPr>
          <w:rFonts w:ascii="Times New Roman" w:eastAsia="Times New Roman" w:hAnsi="Times New Roman" w:cs="Times New Roman"/>
          <w:sz w:val="24"/>
          <w:szCs w:val="24"/>
        </w:rPr>
        <w:t>Washington, DC.</w:t>
      </w:r>
    </w:p>
    <w:p w14:paraId="52C7A247" w14:textId="77777777" w:rsidR="00DD7346" w:rsidRPr="00DD7346" w:rsidRDefault="00DD7346" w:rsidP="00DD73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FA94E31" w14:textId="133387D1" w:rsidR="00DD7346" w:rsidRPr="00DD7346" w:rsidRDefault="00DD7346" w:rsidP="00DD734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Flanagan B, </w:t>
      </w:r>
      <w:r w:rsidRPr="00DD7346">
        <w:rPr>
          <w:rFonts w:ascii="Times New Roman" w:eastAsia="Times New Roman" w:hAnsi="Times New Roman" w:cs="Times New Roman"/>
          <w:b/>
          <w:sz w:val="24"/>
          <w:szCs w:val="24"/>
        </w:rPr>
        <w:t>Smith L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, Corrigan P, Davidson L. </w:t>
      </w:r>
      <w:r w:rsidRPr="00DD734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Clinicians’ negative stereotypes and emotions cause self-stigma and social exclusion in clients with mental disorders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D73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Poster presentation, 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 xml:space="preserve">Association of Psychological Science </w:t>
      </w:r>
      <w:r w:rsidR="009568BD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 xml:space="preserve">onference,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May 2010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9568B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568BD">
        <w:rPr>
          <w:rFonts w:ascii="Times New Roman" w:eastAsia="Times New Roman" w:hAnsi="Times New Roman" w:cs="Times New Roman"/>
          <w:iCs/>
          <w:sz w:val="24"/>
          <w:szCs w:val="24"/>
        </w:rPr>
        <w:t xml:space="preserve">Boston, Massachusetts. </w:t>
      </w:r>
    </w:p>
    <w:p w14:paraId="2D2983D2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B2D6D9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E90837" w14:textId="77777777" w:rsidR="00DD7346" w:rsidRPr="00DD7346" w:rsidRDefault="00DD7346" w:rsidP="00DD73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TEACHING AND INVITED GUEST LECTURES</w:t>
      </w:r>
    </w:p>
    <w:p w14:paraId="7DED0775" w14:textId="77777777" w:rsidR="00DD7346" w:rsidRPr="00DD7346" w:rsidRDefault="00DD7346" w:rsidP="00DD73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441FC6" w14:textId="4BA7FDB6" w:rsidR="00DD7346" w:rsidRPr="00DD7346" w:rsidRDefault="00DD7346" w:rsidP="00DD73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Courses</w:t>
      </w:r>
      <w:r w:rsidRPr="00DD73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br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890"/>
      </w:tblGrid>
      <w:tr w:rsidR="00BD5BD2" w:rsidRPr="00DD7346" w14:paraId="24208C89" w14:textId="77777777" w:rsidTr="00BD5BD2">
        <w:tc>
          <w:tcPr>
            <w:tcW w:w="910" w:type="dxa"/>
          </w:tcPr>
          <w:p w14:paraId="15E3129F" w14:textId="7FCB1C7E" w:rsidR="00BD5BD2" w:rsidRDefault="00BD5BD2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9890" w:type="dxa"/>
          </w:tcPr>
          <w:p w14:paraId="73CAD0CC" w14:textId="0D8D0705" w:rsidR="00BD5BD2" w:rsidRDefault="00BD5BD2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Course Director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NUTR/AMST 175 Introduction to Food Studies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125 students, undergraduate</w:t>
            </w:r>
          </w:p>
          <w:p w14:paraId="434E0B9E" w14:textId="5EB280B1" w:rsidR="00BD5BD2" w:rsidRDefault="00BD5BD2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424DE" w:rsidRPr="00DD7346" w14:paraId="68355AEA" w14:textId="77777777" w:rsidTr="00BD5BD2">
        <w:tc>
          <w:tcPr>
            <w:tcW w:w="910" w:type="dxa"/>
          </w:tcPr>
          <w:p w14:paraId="795312CA" w14:textId="1ECC30C6" w:rsidR="007424DE" w:rsidRDefault="007424DE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9890" w:type="dxa"/>
          </w:tcPr>
          <w:p w14:paraId="0304BF8E" w14:textId="0CD427B4" w:rsidR="007424DE" w:rsidRDefault="007424DE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Course Director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NUTR 751 Global Healthy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Sustainable Food Systems</w:t>
            </w:r>
            <w:r w:rsidR="008C66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for MPH@UNC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#students TBD, </w:t>
            </w:r>
            <w:r w:rsidR="008C66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graduate students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7424DE" w:rsidRPr="00DD7346" w14:paraId="5AC58B48" w14:textId="77777777" w:rsidTr="00BD5BD2">
        <w:tc>
          <w:tcPr>
            <w:tcW w:w="910" w:type="dxa"/>
          </w:tcPr>
          <w:p w14:paraId="029D35F0" w14:textId="14C2C567" w:rsidR="007424DE" w:rsidRDefault="007424DE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890" w:type="dxa"/>
          </w:tcPr>
          <w:p w14:paraId="642AD8A1" w14:textId="70268E4F" w:rsidR="007424DE" w:rsidRDefault="007424DE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Course Director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NUTR/AMST 175 Introduction to Food Studies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100 students, undergraduate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A4538C" w:rsidRPr="00DD7346" w14:paraId="515CE51A" w14:textId="77777777" w:rsidTr="00BD5BD2">
        <w:tc>
          <w:tcPr>
            <w:tcW w:w="910" w:type="dxa"/>
          </w:tcPr>
          <w:p w14:paraId="7E2BA546" w14:textId="75F2EA08" w:rsidR="00A4538C" w:rsidRDefault="006F3967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9890" w:type="dxa"/>
          </w:tcPr>
          <w:p w14:paraId="6B706198" w14:textId="75850FB2" w:rsidR="00A4538C" w:rsidRDefault="006F3967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Course Director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NUTR </w:t>
            </w:r>
            <w:r w:rsidR="00742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250 Global Sustainable Food </w:t>
            </w:r>
            <w:proofErr w:type="spellStart"/>
            <w:r w:rsidR="00742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Systemes</w:t>
            </w:r>
            <w:proofErr w:type="spellEnd"/>
            <w:r w:rsidR="00742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25 students, undergraduate</w:t>
            </w:r>
          </w:p>
        </w:tc>
      </w:tr>
      <w:tr w:rsidR="00A4538C" w:rsidRPr="00DD7346" w14:paraId="3395DFEB" w14:textId="77777777" w:rsidTr="00BD5BD2">
        <w:tc>
          <w:tcPr>
            <w:tcW w:w="910" w:type="dxa"/>
          </w:tcPr>
          <w:p w14:paraId="28623026" w14:textId="77777777" w:rsidR="00A4538C" w:rsidRDefault="00A4538C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</w:tcPr>
          <w:p w14:paraId="59DDF892" w14:textId="77777777" w:rsidR="00A4538C" w:rsidRDefault="00A4538C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13109" w:rsidRPr="00DD7346" w14:paraId="455D1BD5" w14:textId="77777777" w:rsidTr="00BD5BD2">
        <w:tc>
          <w:tcPr>
            <w:tcW w:w="910" w:type="dxa"/>
          </w:tcPr>
          <w:p w14:paraId="2CEFD0DB" w14:textId="2A55439C" w:rsidR="00E13109" w:rsidRDefault="00E13109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890" w:type="dxa"/>
          </w:tcPr>
          <w:p w14:paraId="072C30E9" w14:textId="16EBE61D" w:rsidR="00E13109" w:rsidRDefault="00E13109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Course Director</w:t>
            </w:r>
            <w:r w:rsidR="00A453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NUTR 175 Introduction to Food Studies</w:t>
            </w:r>
            <w:r w:rsidR="00A453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150 students, undergraduate</w:t>
            </w:r>
            <w:r w:rsidR="00A453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EF1C13" w:rsidRPr="00DD7346" w14:paraId="7AA8C34E" w14:textId="77777777" w:rsidTr="00BD5BD2">
        <w:tc>
          <w:tcPr>
            <w:tcW w:w="910" w:type="dxa"/>
          </w:tcPr>
          <w:p w14:paraId="4A416362" w14:textId="60B30961" w:rsidR="00EF1C13" w:rsidRDefault="00EF1C13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890" w:type="dxa"/>
          </w:tcPr>
          <w:p w14:paraId="68748151" w14:textId="77777777" w:rsidR="00EF1C13" w:rsidRDefault="00EF1C13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Course Director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NUTR 696: Soda, snacks, and sustainability: global food policies for sustainable diets</w:t>
            </w:r>
          </w:p>
          <w:p w14:paraId="498E7EF1" w14:textId="01126620" w:rsidR="00EF1C13" w:rsidRDefault="00EF1C13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 students, MPH/RD and PhD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0B4D7D" w:rsidRPr="00DD7346" w14:paraId="2FBCBBFC" w14:textId="77777777" w:rsidTr="00BD5BD2">
        <w:tc>
          <w:tcPr>
            <w:tcW w:w="910" w:type="dxa"/>
          </w:tcPr>
          <w:p w14:paraId="04D4FFC7" w14:textId="386BF046" w:rsidR="000B4D7D" w:rsidRDefault="000B4D7D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</w:p>
          <w:p w14:paraId="47CB2F28" w14:textId="72AA2832" w:rsidR="000B4D7D" w:rsidRDefault="000B4D7D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</w:tcPr>
          <w:p w14:paraId="0FE6D5D4" w14:textId="77777777" w:rsidR="000B4D7D" w:rsidRDefault="000B4D7D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Co-course Director</w:t>
            </w:r>
            <w:r w:rsidR="00435A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IDST 119: Triple I: Food: People, Politics, and People</w:t>
            </w:r>
          </w:p>
          <w:p w14:paraId="370B3B5F" w14:textId="77777777" w:rsidR="00435AE3" w:rsidRDefault="00435AE3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350 students, undergraduate</w:t>
            </w:r>
          </w:p>
          <w:p w14:paraId="58DCF556" w14:textId="7787FD3E" w:rsidR="00435AE3" w:rsidRDefault="00435AE3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10ED4" w:rsidRPr="00DD7346" w14:paraId="61A5204B" w14:textId="77777777" w:rsidTr="00BD5BD2">
        <w:tc>
          <w:tcPr>
            <w:tcW w:w="910" w:type="dxa"/>
          </w:tcPr>
          <w:p w14:paraId="4E843A59" w14:textId="30745ABC" w:rsidR="00C10ED4" w:rsidRDefault="00C10ED4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  <w:r w:rsidR="004D3D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890" w:type="dxa"/>
          </w:tcPr>
          <w:p w14:paraId="73EA28E7" w14:textId="0E087152" w:rsidR="00C10ED4" w:rsidRDefault="006D2793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Co-Instructor,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NUTR 175 Introduction to Food Studies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120 students, undergraduate</w:t>
            </w:r>
          </w:p>
          <w:p w14:paraId="41BF441F" w14:textId="55F892FC" w:rsidR="000767C6" w:rsidRDefault="000767C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46C8B" w:rsidRPr="00DD7346" w14:paraId="42515B59" w14:textId="77777777" w:rsidTr="00BD5BD2">
        <w:tc>
          <w:tcPr>
            <w:tcW w:w="910" w:type="dxa"/>
          </w:tcPr>
          <w:p w14:paraId="5B7BC90D" w14:textId="77777777" w:rsidR="00B46C8B" w:rsidRDefault="00B46C8B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2020</w:t>
            </w:r>
          </w:p>
          <w:p w14:paraId="15F38B4B" w14:textId="1460AA8E" w:rsidR="00B46C8B" w:rsidRPr="00DD7346" w:rsidRDefault="00B46C8B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0" w:type="dxa"/>
          </w:tcPr>
          <w:p w14:paraId="20AE6391" w14:textId="789C2C78" w:rsidR="00B46C8B" w:rsidRDefault="000B4D7D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Co-course director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="00C97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IDST 190</w:t>
            </w:r>
            <w:r w:rsidR="00B46C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Triple-I: Food: People, Politics, and People</w:t>
            </w:r>
          </w:p>
          <w:p w14:paraId="59192D42" w14:textId="01E669AE" w:rsidR="00B46C8B" w:rsidRDefault="00B46C8B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D025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5C30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students, undergraduate </w:t>
            </w:r>
          </w:p>
          <w:p w14:paraId="3B3383BA" w14:textId="5D2E6D04" w:rsidR="00B46C8B" w:rsidRPr="00DD7346" w:rsidRDefault="00B46C8B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DD7346" w14:paraId="32D8532F" w14:textId="77777777" w:rsidTr="00BD5BD2">
        <w:tc>
          <w:tcPr>
            <w:tcW w:w="910" w:type="dxa"/>
          </w:tcPr>
          <w:p w14:paraId="1583A39B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890" w:type="dxa"/>
          </w:tcPr>
          <w:p w14:paraId="76283F62" w14:textId="4B638FB8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Co-course director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NUTR 813 Nutrition Epidemiology</w:t>
            </w:r>
            <w:r w:rsidR="005245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(Residential)</w:t>
            </w:r>
          </w:p>
          <w:p w14:paraId="011476C9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 students, MPH/RD and PhD</w:t>
            </w:r>
          </w:p>
          <w:p w14:paraId="52341361" w14:textId="3BD5F5D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46C8B" w:rsidRPr="00DD7346" w14:paraId="02A0D7D1" w14:textId="77777777" w:rsidTr="00BD5BD2">
        <w:tc>
          <w:tcPr>
            <w:tcW w:w="910" w:type="dxa"/>
          </w:tcPr>
          <w:p w14:paraId="75CC8356" w14:textId="6A0E8EF4" w:rsidR="00B46C8B" w:rsidRPr="00DD7346" w:rsidRDefault="00B46C8B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2019-present</w:t>
            </w:r>
          </w:p>
        </w:tc>
        <w:tc>
          <w:tcPr>
            <w:tcW w:w="9890" w:type="dxa"/>
          </w:tcPr>
          <w:p w14:paraId="484EE0C0" w14:textId="77777777" w:rsidR="00B627AD" w:rsidRDefault="00B46C8B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Co-course developer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/Course director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NUTR 813 Nutrition Epidemiology (online) for MPH@UNC</w:t>
            </w:r>
          </w:p>
          <w:p w14:paraId="41D77B45" w14:textId="34F91AA9" w:rsidR="00B46C8B" w:rsidRPr="00DD7346" w:rsidRDefault="00B627AD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students/semester</w:t>
            </w:r>
            <w:r w:rsidR="00B46C8B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13706657" w14:textId="77777777" w:rsidTr="00BD5BD2">
        <w:tc>
          <w:tcPr>
            <w:tcW w:w="910" w:type="dxa"/>
          </w:tcPr>
          <w:p w14:paraId="2FFBF343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9890" w:type="dxa"/>
          </w:tcPr>
          <w:p w14:paraId="6FB02C3A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Organizer and Co-Instructor</w:t>
            </w:r>
          </w:p>
          <w:p w14:paraId="549D9392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NUTR 175 Introduction to Food Studies</w:t>
            </w:r>
          </w:p>
          <w:p w14:paraId="3C333476" w14:textId="3E601B4A" w:rsidR="00DD7346" w:rsidRPr="00DD7346" w:rsidRDefault="00524514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~75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undergraduate students each year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70925F1A" w14:textId="77777777" w:rsidTr="00BD5BD2">
        <w:tc>
          <w:tcPr>
            <w:tcW w:w="910" w:type="dxa"/>
          </w:tcPr>
          <w:p w14:paraId="5A12D86B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2016-2018</w:t>
            </w:r>
          </w:p>
        </w:tc>
        <w:tc>
          <w:tcPr>
            <w:tcW w:w="9890" w:type="dxa"/>
          </w:tcPr>
          <w:p w14:paraId="20055F48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Co-instructor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NUTR 696-034 Global Cardiometabolic Disease Training Seminar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4-6 PhD students each year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DD73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*2 semesters each year</w:t>
            </w:r>
          </w:p>
          <w:p w14:paraId="092521E7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DD7346" w14:paraId="0F0368AA" w14:textId="77777777" w:rsidTr="00BD5BD2">
        <w:tc>
          <w:tcPr>
            <w:tcW w:w="910" w:type="dxa"/>
          </w:tcPr>
          <w:p w14:paraId="3A574D86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2016, 2018</w:t>
            </w:r>
          </w:p>
        </w:tc>
        <w:tc>
          <w:tcPr>
            <w:tcW w:w="9890" w:type="dxa"/>
          </w:tcPr>
          <w:p w14:paraId="4245E8DE" w14:textId="5F683032" w:rsidR="00DD7346" w:rsidRPr="00DD7346" w:rsidRDefault="00DD7346" w:rsidP="00DD7346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Lead Instructor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NUTR 696-006 Taxes, Bans, and Burgers: Global Food Policy and Obesity Prevention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  <w:t>6-10 students each year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</w:tbl>
    <w:p w14:paraId="226D6A5F" w14:textId="77777777" w:rsidR="00571921" w:rsidRDefault="00DD7346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ab/>
      </w:r>
      <w:r w:rsidRPr="00DD7346">
        <w:rPr>
          <w:rFonts w:ascii="Times New Roman" w:eastAsia="Times New Roman" w:hAnsi="Times New Roman" w:cs="Times New Roman"/>
          <w:sz w:val="24"/>
          <w:szCs w:val="24"/>
        </w:rPr>
        <w:br/>
      </w:r>
      <w:r w:rsidRPr="00DD7346">
        <w:rPr>
          <w:rFonts w:ascii="Times New Roman" w:eastAsia="Times New Roman" w:hAnsi="Times New Roman" w:cs="Times New Roman"/>
          <w:b/>
          <w:i/>
          <w:sz w:val="24"/>
          <w:szCs w:val="24"/>
        </w:rPr>
        <w:t>Invited Guest Lectures</w:t>
      </w:r>
    </w:p>
    <w:p w14:paraId="5AA2516E" w14:textId="77777777" w:rsidR="00571921" w:rsidRDefault="00571921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9895"/>
      </w:tblGrid>
      <w:tr w:rsidR="00571921" w:rsidRPr="00506A00" w14:paraId="359AC04D" w14:textId="77777777" w:rsidTr="006763D0">
        <w:tc>
          <w:tcPr>
            <w:tcW w:w="895" w:type="dxa"/>
          </w:tcPr>
          <w:p w14:paraId="201ADFF3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9895" w:type="dxa"/>
          </w:tcPr>
          <w:p w14:paraId="420E31D6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“Global Food Policies for Healthy, Sustainable Diets”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br/>
              <w:t>NUTR 722 Nutrition Honors Thesis Seminar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br/>
            </w:r>
          </w:p>
        </w:tc>
      </w:tr>
      <w:tr w:rsidR="00571921" w:rsidRPr="00506A00" w14:paraId="34EA8365" w14:textId="77777777" w:rsidTr="006763D0">
        <w:tc>
          <w:tcPr>
            <w:tcW w:w="895" w:type="dxa"/>
          </w:tcPr>
          <w:p w14:paraId="0CD0107C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506A0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895" w:type="dxa"/>
          </w:tcPr>
          <w:p w14:paraId="2515159A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506A0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“Taxes on Sugar Sweetened Beverages”</w:t>
            </w:r>
            <w:r w:rsidRPr="00506A0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br/>
              <w:t>HB Theoretical Foundations of Health Behavior</w:t>
            </w:r>
            <w:r w:rsidRPr="00506A0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br/>
            </w:r>
          </w:p>
        </w:tc>
      </w:tr>
      <w:tr w:rsidR="00571921" w:rsidRPr="00506A00" w14:paraId="44AA6EB5" w14:textId="77777777" w:rsidTr="006763D0">
        <w:tc>
          <w:tcPr>
            <w:tcW w:w="895" w:type="dxa"/>
          </w:tcPr>
          <w:p w14:paraId="23BF9A5A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506A0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895" w:type="dxa"/>
          </w:tcPr>
          <w:p w14:paraId="08912E50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506A0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“Global Food Policies for Healthy, Sustainable Diets”</w:t>
            </w:r>
            <w:r w:rsidRPr="00506A0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br/>
            </w:r>
            <w:r w:rsidRPr="00506A00">
              <w:rPr>
                <w:rFonts w:ascii="Times" w:hAnsi="Times" w:cs="Times"/>
                <w:sz w:val="24"/>
                <w:szCs w:val="24"/>
              </w:rPr>
              <w:t>GEOG 212Environmental Conservation and Global Change</w:t>
            </w:r>
            <w:r w:rsidRPr="00506A00">
              <w:rPr>
                <w:rFonts w:ascii="Times" w:hAnsi="Times" w:cs="Times"/>
                <w:sz w:val="24"/>
                <w:szCs w:val="24"/>
              </w:rPr>
              <w:br/>
            </w:r>
          </w:p>
        </w:tc>
      </w:tr>
      <w:tr w:rsidR="00571921" w:rsidRPr="00506A00" w14:paraId="30D93266" w14:textId="77777777" w:rsidTr="006763D0">
        <w:tc>
          <w:tcPr>
            <w:tcW w:w="895" w:type="dxa"/>
          </w:tcPr>
          <w:p w14:paraId="5965DFB5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895" w:type="dxa"/>
          </w:tcPr>
          <w:p w14:paraId="3444074F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“Global Food Policies for Healthy, Sustainable Diets”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br/>
              <w:t>NUTR 175 Introduction to Food Studies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br/>
            </w:r>
          </w:p>
        </w:tc>
      </w:tr>
      <w:tr w:rsidR="00571921" w:rsidRPr="00506A00" w14:paraId="663BCD58" w14:textId="77777777" w:rsidTr="006763D0">
        <w:tc>
          <w:tcPr>
            <w:tcW w:w="895" w:type="dxa"/>
          </w:tcPr>
          <w:p w14:paraId="176F3E96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506A0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 xml:space="preserve">2021-2023 </w:t>
            </w:r>
          </w:p>
        </w:tc>
        <w:tc>
          <w:tcPr>
            <w:tcW w:w="9895" w:type="dxa"/>
          </w:tcPr>
          <w:p w14:paraId="21C0B791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506A0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“Using Natural and Controlled Experiments to Inform and Evaluate Food Policy”</w:t>
            </w:r>
            <w:r w:rsidRPr="00506A0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br/>
              <w:t>NUTR 770 Clinical Trials in Nutrition</w:t>
            </w:r>
          </w:p>
          <w:p w14:paraId="794EFC8E" w14:textId="77777777" w:rsidR="00571921" w:rsidRPr="00506A00" w:rsidRDefault="00571921" w:rsidP="006763D0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524514" w:rsidRPr="00DD7346" w14:paraId="236741A0" w14:textId="77777777" w:rsidTr="00DD7346">
        <w:tc>
          <w:tcPr>
            <w:tcW w:w="895" w:type="dxa"/>
          </w:tcPr>
          <w:p w14:paraId="41869DC1" w14:textId="32DD23E7" w:rsidR="00524514" w:rsidRPr="00DD7346" w:rsidRDefault="00524514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895" w:type="dxa"/>
          </w:tcPr>
          <w:p w14:paraId="1537DB14" w14:textId="542C26A1" w:rsidR="00524514" w:rsidRDefault="00773F11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  <w:r w:rsidR="005245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Methods for Evaluating Health Policies: Natural Experiments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 w:rsidR="005245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EPID 827 Social Epidemiology: Design and Interpretation</w:t>
            </w:r>
          </w:p>
          <w:p w14:paraId="645EC98E" w14:textId="638234FE" w:rsidR="00524514" w:rsidRPr="00DD7346" w:rsidRDefault="00524514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DD7346" w14:paraId="46AFAB73" w14:textId="77777777" w:rsidTr="00DD7346">
        <w:tc>
          <w:tcPr>
            <w:tcW w:w="895" w:type="dxa"/>
          </w:tcPr>
          <w:p w14:paraId="08674CDA" w14:textId="171072FF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</w:t>
            </w:r>
            <w:r w:rsidR="007650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8-201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95" w:type="dxa"/>
          </w:tcPr>
          <w:p w14:paraId="7DFBF9EB" w14:textId="1F1BB7B6" w:rsidR="00DD7346" w:rsidRPr="00DD7346" w:rsidRDefault="00773F11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Global Food Policy to Prevent Obesity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NUTR 175 Introduction to Food Studies (undergraduate)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661EBF6E" w14:textId="77777777" w:rsidTr="00DD7346">
        <w:tc>
          <w:tcPr>
            <w:tcW w:w="895" w:type="dxa"/>
          </w:tcPr>
          <w:p w14:paraId="5C513703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9895" w:type="dxa"/>
          </w:tcPr>
          <w:p w14:paraId="32B85EEF" w14:textId="34529EFF" w:rsidR="00DD7346" w:rsidRPr="00DD7346" w:rsidRDefault="00773F11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Global Food Policy to Prevent Obesity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NUTR 875 Nutrition Policy Seminar (graduate)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655A1048" w14:textId="77777777" w:rsidTr="00DD7346">
        <w:tc>
          <w:tcPr>
            <w:tcW w:w="895" w:type="dxa"/>
          </w:tcPr>
          <w:p w14:paraId="44A2B92D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2016-2018</w:t>
            </w:r>
          </w:p>
        </w:tc>
        <w:tc>
          <w:tcPr>
            <w:tcW w:w="9895" w:type="dxa"/>
          </w:tcPr>
          <w:p w14:paraId="31A6C180" w14:textId="061C6760" w:rsidR="00DD7346" w:rsidRPr="00DD7346" w:rsidRDefault="00773F11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Global Food Policy to Prevent Obesity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SPHG 350H Introduction to Public Health (undergraduate)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5BC6651C" w14:textId="77777777" w:rsidTr="00DD7346">
        <w:tc>
          <w:tcPr>
            <w:tcW w:w="895" w:type="dxa"/>
          </w:tcPr>
          <w:p w14:paraId="4B2F909E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2016, 2018</w:t>
            </w:r>
          </w:p>
        </w:tc>
        <w:tc>
          <w:tcPr>
            <w:tcW w:w="9895" w:type="dxa"/>
          </w:tcPr>
          <w:p w14:paraId="7ACBDDE7" w14:textId="0AB67AE9" w:rsidR="00DD7346" w:rsidRPr="00DD7346" w:rsidRDefault="00773F11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Global Food Policy to Prevent Obesity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GLHLTH 670 Global Health Nutrition (Duke University, graduate)</w:t>
            </w:r>
          </w:p>
          <w:p w14:paraId="7A0CE552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DD7346" w:rsidRPr="00DD7346" w14:paraId="23B9013F" w14:textId="77777777" w:rsidTr="00DD7346">
        <w:tc>
          <w:tcPr>
            <w:tcW w:w="895" w:type="dxa"/>
          </w:tcPr>
          <w:p w14:paraId="6521D9C8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895" w:type="dxa"/>
          </w:tcPr>
          <w:p w14:paraId="5EACBC19" w14:textId="1595F67E" w:rsidR="00DD7346" w:rsidRPr="00DD7346" w:rsidRDefault="00773F11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Global Food Policy to Prevent Obesity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Continuing Education, Villanova School of Nursing</w:t>
            </w:r>
            <w:r w:rsidR="00DD7346"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18D480DC" w14:textId="77777777" w:rsidTr="00DD7346">
        <w:tc>
          <w:tcPr>
            <w:tcW w:w="895" w:type="dxa"/>
          </w:tcPr>
          <w:p w14:paraId="0B719286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895" w:type="dxa"/>
          </w:tcPr>
          <w:p w14:paraId="1F0EE0D8" w14:textId="351DFBF1" w:rsidR="00DD7346" w:rsidRPr="00DD7346" w:rsidRDefault="00773F11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  <w:r w:rsidR="00DD7346" w:rsidRPr="00DD7346">
              <w:rPr>
                <w:rFonts w:ascii="Times New Roman" w:eastAsia="Times New Roman" w:hAnsi="Times New Roman"/>
                <w:sz w:val="24"/>
                <w:szCs w:val="24"/>
              </w:rPr>
              <w:t>Using Trajectories Analysis to Understand Heterogeneity in Policy Effects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 w:rsidR="00DD7346"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  <w:t>Social Epidemiology Journal Club (graduate)</w:t>
            </w:r>
            <w:r w:rsidR="00DD7346"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DD7346" w:rsidRPr="00DD7346" w14:paraId="1E20DDAE" w14:textId="77777777" w:rsidTr="00DD7346">
        <w:tc>
          <w:tcPr>
            <w:tcW w:w="895" w:type="dxa"/>
          </w:tcPr>
          <w:p w14:paraId="2B6028DA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895" w:type="dxa"/>
          </w:tcPr>
          <w:p w14:paraId="230BFE20" w14:textId="5B96C570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Panelist, Career Development Workshop on Academic Publishing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  <w:t>Carolina Population Center seminar (graduate)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DD7346" w:rsidRPr="00DD7346" w14:paraId="6D0227B0" w14:textId="77777777" w:rsidTr="00DD7346">
        <w:tc>
          <w:tcPr>
            <w:tcW w:w="895" w:type="dxa"/>
          </w:tcPr>
          <w:p w14:paraId="6DE51DB2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895" w:type="dxa"/>
          </w:tcPr>
          <w:p w14:paraId="09B12C6E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Panelist, Career Development Workshop on Successful Mentoring (2015)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Carolina Population Center seminar (graduate)</w:t>
            </w: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DD7346" w14:paraId="118FEAA7" w14:textId="77777777" w:rsidTr="00DD7346">
        <w:tc>
          <w:tcPr>
            <w:tcW w:w="895" w:type="dxa"/>
          </w:tcPr>
          <w:p w14:paraId="06B97FD4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895" w:type="dxa"/>
          </w:tcPr>
          <w:p w14:paraId="1569A948" w14:textId="7B43CAB9" w:rsidR="00DD7346" w:rsidRPr="00DD7346" w:rsidRDefault="00773F11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  <w:r w:rsidR="00DD7346" w:rsidRPr="00DD7346">
              <w:rPr>
                <w:rFonts w:ascii="Times New Roman" w:eastAsia="Times New Roman" w:hAnsi="Times New Roman"/>
                <w:sz w:val="24"/>
                <w:szCs w:val="24"/>
              </w:rPr>
              <w:t>Risk Ratios vs. Risk Differences in Nutrition Epidemiology</w:t>
            </w:r>
            <w:r w:rsidR="00DD7346"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  <w:t>Nutrition Doctoral Seminar (graduate)</w:t>
            </w:r>
            <w:r w:rsidR="00DD7346"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DD7346" w:rsidRPr="00DD7346" w14:paraId="7575876F" w14:textId="77777777" w:rsidTr="00DD7346">
        <w:tc>
          <w:tcPr>
            <w:tcW w:w="895" w:type="dxa"/>
          </w:tcPr>
          <w:p w14:paraId="5929C4AF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895" w:type="dxa"/>
          </w:tcPr>
          <w:p w14:paraId="326B5A5F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Panelist, International Dietary Intake</w:t>
            </w:r>
          </w:p>
          <w:p w14:paraId="5B76BE75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Nutrition Obesity Research Center (graduate)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DD7346" w:rsidRPr="00DD7346" w14:paraId="543DE956" w14:textId="77777777" w:rsidTr="00DD7346">
        <w:tc>
          <w:tcPr>
            <w:tcW w:w="895" w:type="dxa"/>
          </w:tcPr>
          <w:p w14:paraId="38D9B3F9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895" w:type="dxa"/>
          </w:tcPr>
          <w:p w14:paraId="12DA1AAC" w14:textId="23C8EEAB" w:rsidR="00DD7346" w:rsidRPr="00DD7346" w:rsidRDefault="00773F11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  <w:r w:rsidR="00DD7346" w:rsidRPr="00DD7346">
              <w:rPr>
                <w:rFonts w:ascii="Times New Roman" w:eastAsia="Times New Roman" w:hAnsi="Times New Roman"/>
                <w:sz w:val="24"/>
                <w:szCs w:val="24"/>
              </w:rPr>
              <w:t>Using Household Food Purchases to Understand Nutrition</w:t>
            </w:r>
            <w:r w:rsidR="00DD7346"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  <w:t>Social Epidemiology Seminar (graduate</w:t>
            </w:r>
            <w:r w:rsidR="0072602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</w:tbl>
    <w:p w14:paraId="662D7290" w14:textId="77777777" w:rsidR="00DD7346" w:rsidRPr="00DD7346" w:rsidRDefault="00DD7346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890F4D9" w14:textId="1A1ECC9E" w:rsidR="00DD7346" w:rsidRPr="00DD7346" w:rsidRDefault="00DD7346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="00773F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STUDENTS SUPERVISED</w:t>
      </w:r>
    </w:p>
    <w:p w14:paraId="6C0E104E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5"/>
      </w:tblGrid>
      <w:tr w:rsidR="00DD7346" w:rsidRPr="00DD7346" w14:paraId="6ED7F7B2" w14:textId="77777777" w:rsidTr="7D740EF3">
        <w:tc>
          <w:tcPr>
            <w:tcW w:w="10345" w:type="dxa"/>
          </w:tcPr>
          <w:p w14:paraId="4533C9F8" w14:textId="6A90424B" w:rsidR="00DD7346" w:rsidRPr="00E933EB" w:rsidRDefault="00DD7346" w:rsidP="00773F11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Doctoral students, current chair or co-chair</w:t>
            </w:r>
            <w:r w:rsidR="00E933EB">
              <w:rPr>
                <w:rFonts w:ascii="Times New Roman" w:eastAsia="Times New Roman" w:hAnsi="Times New Roman"/>
                <w:b/>
                <w:iCs/>
                <w:sz w:val="24"/>
                <w:szCs w:val="24"/>
                <w:u w:val="single"/>
              </w:rPr>
              <w:t xml:space="preserve"> (</w:t>
            </w:r>
            <w:r w:rsidR="00BD5BD2">
              <w:rPr>
                <w:rFonts w:ascii="Times New Roman" w:eastAsia="Times New Roman" w:hAnsi="Times New Roman"/>
                <w:b/>
                <w:iCs/>
                <w:sz w:val="24"/>
                <w:szCs w:val="24"/>
                <w:u w:val="single"/>
              </w:rPr>
              <w:t>4</w:t>
            </w:r>
            <w:r w:rsidR="00E933EB">
              <w:rPr>
                <w:rFonts w:ascii="Times New Roman" w:eastAsia="Times New Roman" w:hAnsi="Times New Roman"/>
                <w:b/>
                <w:iCs/>
                <w:sz w:val="24"/>
                <w:szCs w:val="24"/>
                <w:u w:val="single"/>
              </w:rPr>
              <w:t>)</w:t>
            </w:r>
          </w:p>
        </w:tc>
      </w:tr>
      <w:tr w:rsidR="00575C77" w:rsidRPr="00DD7346" w14:paraId="1F9380B0" w14:textId="77777777" w:rsidTr="7D740EF3">
        <w:tc>
          <w:tcPr>
            <w:tcW w:w="10345" w:type="dxa"/>
          </w:tcPr>
          <w:p w14:paraId="49DC32BE" w14:textId="77777777" w:rsidR="00575C77" w:rsidRPr="00DD7346" w:rsidRDefault="00575C77" w:rsidP="00773F11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D7346" w:rsidRPr="00DD7346" w14:paraId="1D95471E" w14:textId="77777777" w:rsidTr="7D740EF3">
        <w:tc>
          <w:tcPr>
            <w:tcW w:w="10345" w:type="dxa"/>
          </w:tcPr>
          <w:p w14:paraId="208C5D84" w14:textId="0A849B6D" w:rsidR="00AB6AD3" w:rsidRPr="00AB6AD3" w:rsidRDefault="00AB6AD3" w:rsidP="00DD734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AB6A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Prestemon, Carmen. </w:t>
            </w:r>
            <w:r w:rsidRPr="00AB6AD3">
              <w:rPr>
                <w:rFonts w:ascii="Times New Roman" w:eastAsia="Times New Roman" w:hAnsi="Times New Roman"/>
                <w:sz w:val="24"/>
                <w:szCs w:val="24"/>
              </w:rPr>
              <w:t>PhD, Nutrition. Chair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dissertation TBD. </w:t>
            </w:r>
            <w:r w:rsidR="00CF0A53">
              <w:rPr>
                <w:rFonts w:ascii="Times New Roman" w:eastAsia="Times New Roman" w:hAnsi="Times New Roman"/>
                <w:sz w:val="24"/>
                <w:szCs w:val="24"/>
              </w:rPr>
              <w:t xml:space="preserve">Pre-dissertation work: </w:t>
            </w:r>
            <w:r w:rsidR="00075447">
              <w:rPr>
                <w:rFonts w:ascii="Times New Roman" w:eastAsia="Times New Roman" w:hAnsi="Times New Roman"/>
                <w:sz w:val="24"/>
                <w:szCs w:val="24"/>
              </w:rPr>
              <w:t>evaluating the impact of sustainability nudges on food selection: a randomized experiment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5AB39A00" w14:textId="77777777" w:rsidR="00AB6AD3" w:rsidRPr="00AB6AD3" w:rsidRDefault="00AB6AD3" w:rsidP="00DD734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28A5A24C" w14:textId="77777777" w:rsidR="00DD7346" w:rsidRDefault="003251A0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68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Lara-Arevalo, Jonathan</w:t>
            </w:r>
            <w:r w:rsidRPr="004E684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F3ECA" w:rsidRPr="004E684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F3ECA"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PhD, Nutrition.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Chair, dissertation</w:t>
            </w:r>
            <w:r w:rsidR="00366ADE">
              <w:rPr>
                <w:rFonts w:ascii="Times New Roman" w:eastAsia="Times New Roman" w:hAnsi="Times New Roman"/>
                <w:sz w:val="24"/>
                <w:szCs w:val="24"/>
              </w:rPr>
              <w:t>, “</w:t>
            </w:r>
            <w:r w:rsidR="00FC1BFA">
              <w:rPr>
                <w:rFonts w:ascii="Times New Roman" w:eastAsia="Times New Roman" w:hAnsi="Times New Roman"/>
                <w:sz w:val="24"/>
                <w:szCs w:val="24"/>
              </w:rPr>
              <w:t xml:space="preserve">Evaluating the association between nutrient-based policies and ultra-processed food perceptions and purchases in Latin America: a mixed methods study.” </w:t>
            </w:r>
          </w:p>
          <w:p w14:paraId="2308A456" w14:textId="23A744CD" w:rsidR="00FC1BFA" w:rsidRPr="00DD7346" w:rsidRDefault="00FC1BFA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7346" w:rsidRPr="00DD7346" w14:paraId="6A03B3E7" w14:textId="77777777" w:rsidTr="7D740EF3">
        <w:tc>
          <w:tcPr>
            <w:tcW w:w="10345" w:type="dxa"/>
          </w:tcPr>
          <w:p w14:paraId="02D61581" w14:textId="06E39229" w:rsidR="00DD7346" w:rsidRPr="00DD7346" w:rsidRDefault="00AF3ECA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A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Ewoldt, Laina.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PhD, Nutrition.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Chair, dissertation</w:t>
            </w:r>
            <w:r w:rsidR="00FC1BFA">
              <w:rPr>
                <w:rFonts w:ascii="Times New Roman" w:eastAsia="Times New Roman" w:hAnsi="Times New Roman"/>
                <w:sz w:val="24"/>
                <w:szCs w:val="24"/>
              </w:rPr>
              <w:t xml:space="preserve">, “Evaluating the association between severe weather events, </w:t>
            </w:r>
            <w:proofErr w:type="spellStart"/>
            <w:r w:rsidR="00FC1BFA">
              <w:rPr>
                <w:rFonts w:ascii="Times New Roman" w:eastAsia="Times New Roman" w:hAnsi="Times New Roman"/>
                <w:sz w:val="24"/>
                <w:szCs w:val="24"/>
              </w:rPr>
              <w:t>ultraprocessed</w:t>
            </w:r>
            <w:proofErr w:type="spellEnd"/>
            <w:r w:rsidR="00FC1BFA">
              <w:rPr>
                <w:rFonts w:ascii="Times New Roman" w:eastAsia="Times New Roman" w:hAnsi="Times New Roman"/>
                <w:sz w:val="24"/>
                <w:szCs w:val="24"/>
              </w:rPr>
              <w:t xml:space="preserve"> food intake, and cardiometabolic disease risk in Brazil: a longitudinal study.”</w:t>
            </w:r>
            <w:r w:rsidR="002D5AF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DD7346" w:rsidRPr="00DD7346" w14:paraId="0E6B26C6" w14:textId="77777777" w:rsidTr="7D740EF3">
        <w:trPr>
          <w:trHeight w:val="300"/>
        </w:trPr>
        <w:tc>
          <w:tcPr>
            <w:tcW w:w="10345" w:type="dxa"/>
          </w:tcPr>
          <w:p w14:paraId="2B198E0C" w14:textId="078FD2BD" w:rsidR="00DD7346" w:rsidRPr="00DD7346" w:rsidRDefault="00AF3ECA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A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/>
              </w:rPr>
              <w:t>Soto-Diaz, Carlos</w:t>
            </w:r>
            <w:r w:rsidR="002D5AF6" w:rsidRPr="002D5A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/>
              </w:rPr>
              <w:t>.</w:t>
            </w:r>
            <w:r w:rsidR="002D5AF6" w:rsidRPr="002D5AF6">
              <w:rPr>
                <w:rFonts w:ascii="Times New Roman" w:eastAsia="Times New Roman" w:hAnsi="Times New Roman"/>
                <w:sz w:val="24"/>
                <w:szCs w:val="24"/>
                <w:lang w:val="es-ES"/>
              </w:rPr>
              <w:t xml:space="preserve"> PhD, Nutrition. </w:t>
            </w:r>
            <w:r w:rsidR="002D5AF6">
              <w:rPr>
                <w:rFonts w:ascii="Times New Roman" w:eastAsia="Times New Roman" w:hAnsi="Times New Roman"/>
                <w:sz w:val="24"/>
                <w:szCs w:val="24"/>
              </w:rPr>
              <w:t>Chair, dissertation</w:t>
            </w:r>
            <w:r w:rsidR="00FC1BFA">
              <w:rPr>
                <w:rFonts w:ascii="Times New Roman" w:eastAsia="Times New Roman" w:hAnsi="Times New Roman"/>
                <w:sz w:val="24"/>
                <w:szCs w:val="24"/>
              </w:rPr>
              <w:t xml:space="preserve">, “Examining the nutritional profile, marketing claims, </w:t>
            </w:r>
            <w:r w:rsidR="00C05344">
              <w:rPr>
                <w:rFonts w:ascii="Times New Roman" w:eastAsia="Times New Roman" w:hAnsi="Times New Roman"/>
                <w:sz w:val="24"/>
                <w:szCs w:val="24"/>
              </w:rPr>
              <w:t xml:space="preserve">purchases, </w:t>
            </w:r>
            <w:r w:rsidR="00FC1BFA">
              <w:rPr>
                <w:rFonts w:ascii="Times New Roman" w:eastAsia="Times New Roman" w:hAnsi="Times New Roman"/>
                <w:sz w:val="24"/>
                <w:szCs w:val="24"/>
              </w:rPr>
              <w:t>and consumer perceptions of pre-biotic sodas</w:t>
            </w:r>
            <w:r w:rsidR="00C05344">
              <w:rPr>
                <w:rFonts w:ascii="Times New Roman" w:eastAsia="Times New Roman" w:hAnsi="Times New Roman"/>
                <w:sz w:val="24"/>
                <w:szCs w:val="24"/>
              </w:rPr>
              <w:t xml:space="preserve"> in the United States: a mixed methods study</w:t>
            </w:r>
            <w:r w:rsidR="00FC1BFA">
              <w:rPr>
                <w:rFonts w:ascii="Times New Roman" w:eastAsia="Times New Roman" w:hAnsi="Times New Roman"/>
                <w:sz w:val="24"/>
                <w:szCs w:val="24"/>
              </w:rPr>
              <w:t xml:space="preserve">.” </w:t>
            </w:r>
          </w:p>
        </w:tc>
      </w:tr>
      <w:tr w:rsidR="009675D0" w:rsidRPr="00DD7346" w14:paraId="09DB2B31" w14:textId="77777777" w:rsidTr="7D740EF3">
        <w:tc>
          <w:tcPr>
            <w:tcW w:w="10345" w:type="dxa"/>
          </w:tcPr>
          <w:p w14:paraId="3FBB2730" w14:textId="7D08B771" w:rsidR="009675D0" w:rsidRPr="00741A72" w:rsidRDefault="009675D0" w:rsidP="009675D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14:paraId="59956153" w14:textId="3D6F3F0A" w:rsidR="000F2F2B" w:rsidRPr="00DD7346" w:rsidRDefault="00DD7346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Dda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9805"/>
      </w:tblGrid>
      <w:tr w:rsidR="00DD7346" w:rsidRPr="00DD7346" w14:paraId="724364FA" w14:textId="77777777" w:rsidTr="00DD7346">
        <w:tc>
          <w:tcPr>
            <w:tcW w:w="10790" w:type="dxa"/>
            <w:gridSpan w:val="2"/>
          </w:tcPr>
          <w:p w14:paraId="0B485DCE" w14:textId="349F481F" w:rsidR="00DD7346" w:rsidRPr="00DD7346" w:rsidRDefault="00DD7346" w:rsidP="00DD734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 xml:space="preserve">Previous doctoral students, chair or co-chair </w:t>
            </w:r>
            <w:r w:rsidR="00E933E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(9)</w:t>
            </w: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br/>
            </w: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 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4AFD" w:rsidRPr="00DD7346" w14:paraId="5774D7E2" w14:textId="77777777" w:rsidTr="00137B99">
        <w:tc>
          <w:tcPr>
            <w:tcW w:w="985" w:type="dxa"/>
          </w:tcPr>
          <w:p w14:paraId="719CCF73" w14:textId="11226D27" w:rsidR="00064AFD" w:rsidRDefault="009675D0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805" w:type="dxa"/>
          </w:tcPr>
          <w:p w14:paraId="27CF5176" w14:textId="39B39E18" w:rsidR="00064AFD" w:rsidRPr="009675D0" w:rsidRDefault="00064AFD" w:rsidP="00FD3B4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75D0">
              <w:rPr>
                <w:rFonts w:ascii="Times New Roman" w:eastAsia="Times New Roman" w:hAnsi="Times New Roman"/>
                <w:b/>
                <w:sz w:val="24"/>
                <w:szCs w:val="24"/>
              </w:rPr>
              <w:t>Frank, Sarah.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 PhD, Nutrition. Chair. </w:t>
            </w:r>
            <w:r w:rsidR="00FD3B4A"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“The planetary health diet index: a novel dietary assessment tool and its association with environmental and health measures in the United States.” 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Current lecturer </w:t>
            </w:r>
            <w:r w:rsidR="00EF11DD">
              <w:rPr>
                <w:rFonts w:ascii="Times New Roman" w:eastAsia="Times New Roman" w:hAnsi="Times New Roman"/>
                <w:sz w:val="24"/>
                <w:szCs w:val="24"/>
              </w:rPr>
              <w:t>for MPH@UNC, University of North Carolina, Chapel Hill</w:t>
            </w:r>
            <w:r w:rsidR="00366AD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F11DD">
              <w:rPr>
                <w:rFonts w:ascii="Times New Roman" w:eastAsia="Times New Roman" w:hAnsi="Times New Roman"/>
                <w:sz w:val="24"/>
                <w:szCs w:val="24"/>
              </w:rPr>
              <w:t>and freelance research consultant</w:t>
            </w:r>
            <w:r w:rsidR="00F175E5"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064AFD" w:rsidRPr="00DD7346" w14:paraId="7247D763" w14:textId="77777777" w:rsidTr="00137B99">
        <w:tc>
          <w:tcPr>
            <w:tcW w:w="985" w:type="dxa"/>
          </w:tcPr>
          <w:p w14:paraId="5AD16404" w14:textId="031C78AA" w:rsidR="00064AFD" w:rsidRDefault="009675D0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805" w:type="dxa"/>
          </w:tcPr>
          <w:p w14:paraId="2DF6DB4D" w14:textId="36FB2FCB" w:rsidR="00064AFD" w:rsidRPr="009675D0" w:rsidRDefault="00064AFD" w:rsidP="00064A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75D0">
              <w:rPr>
                <w:rFonts w:ascii="Times New Roman" w:eastAsia="Times New Roman" w:hAnsi="Times New Roman"/>
                <w:b/>
                <w:sz w:val="24"/>
                <w:szCs w:val="24"/>
              </w:rPr>
              <w:t>Duffy, Emily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675D0">
              <w:rPr>
                <w:rFonts w:ascii="Times New Roman" w:eastAsia="Times New Roman" w:hAnsi="Times New Roman"/>
                <w:b/>
                <w:sz w:val="24"/>
                <w:szCs w:val="24"/>
              </w:rPr>
              <w:t>Welker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. PhD, Nutrition. Chair. </w:t>
            </w:r>
            <w:r w:rsidR="009675D0" w:rsidRPr="009675D0">
              <w:rPr>
                <w:rFonts w:ascii="Times New Roman" w:hAnsi="Times New Roman"/>
                <w:color w:val="212121"/>
                <w:sz w:val="24"/>
                <w:szCs w:val="24"/>
              </w:rPr>
              <w:t>Estimating the Effects of the Shock of the COVID-19 Pandemic and a Fruit and Vegetable Benefit Increase on Special Supplemental Nutrition Program for Women, Infants, and Children (WIC) Participants in North Carolina: A Mixed Methods Study</w:t>
            </w:r>
            <w:r w:rsidR="00D552E0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. Current </w:t>
            </w:r>
            <w:r w:rsidR="00366ADE">
              <w:rPr>
                <w:rFonts w:ascii="Times New Roman" w:hAnsi="Times New Roman"/>
                <w:color w:val="212121"/>
                <w:sz w:val="24"/>
                <w:szCs w:val="24"/>
              </w:rPr>
              <w:t>tenure-track assistant professor, University of North Carolina-Greensboro</w:t>
            </w:r>
            <w:r w:rsidR="00D552E0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. 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064AFD" w:rsidRPr="00DD7346" w14:paraId="138BF747" w14:textId="77777777" w:rsidTr="00137B99">
        <w:tc>
          <w:tcPr>
            <w:tcW w:w="985" w:type="dxa"/>
          </w:tcPr>
          <w:p w14:paraId="676A067C" w14:textId="2C2DC3DB" w:rsidR="00064AFD" w:rsidRDefault="009675D0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805" w:type="dxa"/>
          </w:tcPr>
          <w:p w14:paraId="566BB4A8" w14:textId="3D8E4EB3" w:rsidR="00064AFD" w:rsidRPr="009675D0" w:rsidRDefault="00064AFD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5D0">
              <w:rPr>
                <w:rFonts w:ascii="Times New Roman" w:eastAsia="Times New Roman" w:hAnsi="Times New Roman"/>
                <w:b/>
                <w:sz w:val="24"/>
                <w:szCs w:val="24"/>
              </w:rPr>
              <w:t>Lowery, Caitlin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. PhD, Nutrition. </w:t>
            </w:r>
            <w:r w:rsidR="007F72E4" w:rsidRPr="009675D0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="007F72E4" w:rsidRPr="009675D0">
              <w:rPr>
                <w:rFonts w:ascii="Times New Roman" w:hAnsi="Times New Roman"/>
                <w:sz w:val="24"/>
                <w:szCs w:val="24"/>
              </w:rPr>
              <w:t xml:space="preserve">Sugar, Substitution, and Perceived Beverage Healthfulness: Insights from the Philadelphia and San Francisco Beverage Taxes.” </w:t>
            </w:r>
            <w:r w:rsidR="00EB4535">
              <w:rPr>
                <w:rFonts w:ascii="Times New Roman" w:hAnsi="Times New Roman"/>
                <w:sz w:val="24"/>
                <w:szCs w:val="24"/>
              </w:rPr>
              <w:t>Current f</w:t>
            </w:r>
            <w:r w:rsidR="007F72E4" w:rsidRPr="009675D0">
              <w:rPr>
                <w:rFonts w:ascii="Times New Roman" w:hAnsi="Times New Roman"/>
                <w:sz w:val="24"/>
                <w:szCs w:val="24"/>
              </w:rPr>
              <w:t>ellow</w:t>
            </w:r>
            <w:r w:rsidR="00844411" w:rsidRPr="009675D0">
              <w:rPr>
                <w:rFonts w:ascii="Times New Roman" w:hAnsi="Times New Roman"/>
                <w:sz w:val="24"/>
                <w:szCs w:val="24"/>
              </w:rPr>
              <w:t xml:space="preserve">, Institute for Research on Poverty. </w:t>
            </w:r>
          </w:p>
          <w:p w14:paraId="6987A32D" w14:textId="77777777" w:rsidR="00064AFD" w:rsidRPr="009675D0" w:rsidRDefault="00064AFD" w:rsidP="00064A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64AFD" w:rsidRPr="00DD7346" w14:paraId="7B7A79FE" w14:textId="77777777" w:rsidTr="00137B99">
        <w:tc>
          <w:tcPr>
            <w:tcW w:w="985" w:type="dxa"/>
          </w:tcPr>
          <w:p w14:paraId="50E4D801" w14:textId="7E98CF09" w:rsidR="00064AFD" w:rsidRDefault="00064AFD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9805" w:type="dxa"/>
          </w:tcPr>
          <w:p w14:paraId="538F72D2" w14:textId="45D6EF21" w:rsidR="00064AFD" w:rsidRPr="009675D0" w:rsidRDefault="00064AFD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5D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Rebolledo, Natalia. </w:t>
            </w:r>
            <w:r w:rsidRPr="009675D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PhD, Nutrition. Chair, 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“Quantifying the effect of front-of-package labeling and marketing regulations on non-caloric sweeteners in the food supply.” </w:t>
            </w:r>
            <w:r w:rsidR="00EB4535">
              <w:rPr>
                <w:rFonts w:ascii="Times New Roman" w:eastAsia="Times New Roman" w:hAnsi="Times New Roman"/>
                <w:sz w:val="24"/>
                <w:szCs w:val="24"/>
              </w:rPr>
              <w:t>Current tenure-track assistant professor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 at University of Chile</w:t>
            </w:r>
            <w:r w:rsidR="00EB453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 Institute for Nutrition and Food Technology. </w:t>
            </w:r>
          </w:p>
          <w:p w14:paraId="763F750D" w14:textId="4134B60F" w:rsidR="00064AFD" w:rsidRPr="009675D0" w:rsidRDefault="00064AFD" w:rsidP="00064AF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64AFD" w:rsidRPr="00DD7346" w14:paraId="4E3D964C" w14:textId="77777777" w:rsidTr="00137B99">
        <w:tc>
          <w:tcPr>
            <w:tcW w:w="985" w:type="dxa"/>
          </w:tcPr>
          <w:p w14:paraId="35935884" w14:textId="234492BF" w:rsidR="00064AFD" w:rsidRPr="00DD7346" w:rsidRDefault="00064AFD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805" w:type="dxa"/>
          </w:tcPr>
          <w:p w14:paraId="70B7978B" w14:textId="56BF523B" w:rsidR="00064AFD" w:rsidRPr="009675D0" w:rsidRDefault="00064AFD" w:rsidP="009675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5D0">
              <w:rPr>
                <w:rFonts w:ascii="Times New Roman" w:eastAsia="Times New Roman" w:hAnsi="Times New Roman"/>
                <w:b/>
                <w:sz w:val="24"/>
                <w:szCs w:val="24"/>
              </w:rPr>
              <w:t>Essman, Mike.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 PhD, Nutrition. Chair, “A mixed-methods approach to evaluating a threshold-based sugar-sweetened beverage tax in Langa, South Africa.” Current post-doctoral researcher at University of Cambridge Centre for Diet and Activity Research (CEDAR).</w:t>
            </w:r>
            <w:r w:rsidR="009675D0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9675D0" w:rsidRPr="00DD7346" w14:paraId="4F9C4919" w14:textId="77777777" w:rsidTr="00137B99">
        <w:tc>
          <w:tcPr>
            <w:tcW w:w="985" w:type="dxa"/>
          </w:tcPr>
          <w:p w14:paraId="647C3A03" w14:textId="6335E5CF" w:rsidR="009675D0" w:rsidRPr="00DD7346" w:rsidRDefault="009675D0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805" w:type="dxa"/>
          </w:tcPr>
          <w:p w14:paraId="7E59E114" w14:textId="685B8DB4" w:rsidR="009675D0" w:rsidRPr="009675D0" w:rsidRDefault="009675D0" w:rsidP="009675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5D0">
              <w:rPr>
                <w:rFonts w:ascii="Times New Roman" w:eastAsia="Times New Roman" w:hAnsi="Times New Roman"/>
                <w:b/>
                <w:sz w:val="24"/>
                <w:szCs w:val="24"/>
              </w:rPr>
              <w:t>Jensen, Melissa.</w:t>
            </w:r>
            <w:r w:rsidRPr="009675D0">
              <w:rPr>
                <w:rFonts w:ascii="Times New Roman" w:eastAsia="Times New Roman" w:hAnsi="Times New Roman"/>
                <w:sz w:val="24"/>
                <w:szCs w:val="24"/>
              </w:rPr>
              <w:t xml:space="preserve"> PhD, Nutrition. Chair, “The relationships between screen time, food and beverage marketing, dietary intake, and adiposity in Chilean children and adolescents.” Recipient, Graduate School Liska Travel Award. Current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assistant professor, University of Costa Rica.</w:t>
            </w:r>
          </w:p>
          <w:p w14:paraId="0CCA7FFA" w14:textId="77777777" w:rsidR="009675D0" w:rsidRPr="00DD7346" w:rsidRDefault="009675D0" w:rsidP="00064A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64AFD" w:rsidRPr="00DD7346" w14:paraId="5D3BCE30" w14:textId="77777777" w:rsidTr="00137B99">
        <w:tc>
          <w:tcPr>
            <w:tcW w:w="985" w:type="dxa"/>
          </w:tcPr>
          <w:p w14:paraId="1E85AD0E" w14:textId="77777777" w:rsidR="00064AFD" w:rsidRPr="00DD7346" w:rsidRDefault="00064AFD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9805" w:type="dxa"/>
          </w:tcPr>
          <w:p w14:paraId="094CAAA9" w14:textId="4134D368" w:rsidR="00064AFD" w:rsidRPr="00DD7346" w:rsidRDefault="00064AFD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>Pedraza, Lily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. PhD, Nutrition. Co-chair, “Understanding the Role of Food Retailers on the Nutritional Profile of Mexican Household Food Purchases.” Current researcher at Mexico’s National Institute of Public Health.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9675D0" w:rsidRPr="00DD7346" w14:paraId="4769F2E4" w14:textId="77777777" w:rsidTr="00137B99">
        <w:tc>
          <w:tcPr>
            <w:tcW w:w="985" w:type="dxa"/>
          </w:tcPr>
          <w:p w14:paraId="6849BF47" w14:textId="5D6840F5" w:rsidR="009675D0" w:rsidRPr="00DD7346" w:rsidRDefault="009675D0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805" w:type="dxa"/>
          </w:tcPr>
          <w:p w14:paraId="703BF66F" w14:textId="2EAABE0C" w:rsidR="009675D0" w:rsidRPr="00DD7346" w:rsidRDefault="009675D0" w:rsidP="00064A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>Grummon, Anna.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 PhD, Health Behavior. Preceptor for Carolina Population Center traineeship (3 years, overseeing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12-18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h/week research practicum) and committee member. “Individual- and population-level impacts of sugar-sweetened beverage health warnings.”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Current assistant professor at Stanford University School of Medicine, Pediatrics Department. </w:t>
            </w:r>
            <w:r w:rsidR="00B4628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064AFD" w:rsidRPr="00DD7346" w14:paraId="4B3D9E5A" w14:textId="77777777" w:rsidTr="00137B99">
        <w:tc>
          <w:tcPr>
            <w:tcW w:w="985" w:type="dxa"/>
          </w:tcPr>
          <w:p w14:paraId="5A61FB80" w14:textId="77777777" w:rsidR="00064AFD" w:rsidRPr="00DD7346" w:rsidRDefault="00064AFD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805" w:type="dxa"/>
          </w:tcPr>
          <w:p w14:paraId="7BFA4533" w14:textId="248D374D" w:rsidR="00064AFD" w:rsidRPr="00DD7346" w:rsidRDefault="00064AFD" w:rsidP="00064A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FDE">
              <w:rPr>
                <w:rFonts w:ascii="Times New Roman" w:eastAsia="Times New Roman" w:hAnsi="Times New Roman"/>
                <w:b/>
                <w:sz w:val="24"/>
                <w:szCs w:val="24"/>
                <w:lang w:val="es-CO"/>
              </w:rPr>
              <w:t>L</w:t>
            </w:r>
            <w:r w:rsidRPr="00FC4FDE">
              <w:rPr>
                <w:rFonts w:ascii="Times New Roman" w:hAnsi="Times New Roman"/>
                <w:b/>
                <w:bCs/>
                <w:sz w:val="24"/>
                <w:szCs w:val="24"/>
                <w:lang w:val="es-CO"/>
              </w:rPr>
              <w:t>ó</w:t>
            </w:r>
            <w:r w:rsidRPr="00FC4F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CO"/>
              </w:rPr>
              <w:t>p</w:t>
            </w:r>
            <w:r w:rsidRPr="00FC4FDE">
              <w:rPr>
                <w:rFonts w:ascii="Times New Roman" w:eastAsia="Times New Roman" w:hAnsi="Times New Roman"/>
                <w:b/>
                <w:sz w:val="24"/>
                <w:szCs w:val="24"/>
                <w:lang w:val="es-CO"/>
              </w:rPr>
              <w:t xml:space="preserve">ez-Olmedo, Nancy. </w:t>
            </w:r>
            <w:r w:rsidRPr="00FC4FDE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 xml:space="preserve">PhD, Nutrition. 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Co-chair, “Developing a Mexican Dietary Quality Index: Associations with Cardiometabolic Disease Risk.” Winner of 2018 American Society of Nutrition Graduate Student oral presentation competition. Current researcher at Mexico’s National Institute of Public Health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14:paraId="15F0C108" w14:textId="77777777" w:rsidR="00DD7346" w:rsidRDefault="00DD7346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sz w:val="24"/>
          <w:szCs w:val="24"/>
        </w:rPr>
      </w:pPr>
    </w:p>
    <w:p w14:paraId="7186072F" w14:textId="77F4A6FB" w:rsidR="00BD5BD2" w:rsidRPr="00DD7346" w:rsidRDefault="00BD5BD2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MUS</w:t>
      </w:r>
    </w:p>
    <w:p w14:paraId="502A1DAE" w14:textId="77777777" w:rsidR="00DD7346" w:rsidRPr="00DD7346" w:rsidRDefault="00DD7346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5"/>
      </w:tblGrid>
      <w:tr w:rsidR="00DD7346" w:rsidRPr="00DD7346" w14:paraId="6DF9BE70" w14:textId="77777777" w:rsidTr="00773F11">
        <w:tc>
          <w:tcPr>
            <w:tcW w:w="10345" w:type="dxa"/>
          </w:tcPr>
          <w:p w14:paraId="5F8E3799" w14:textId="640AF21E" w:rsidR="00BD5BD2" w:rsidRDefault="00BD5BD2" w:rsidP="00DD7346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MS Students</w:t>
            </w:r>
          </w:p>
          <w:p w14:paraId="09B23137" w14:textId="77777777" w:rsidR="00BD5BD2" w:rsidRDefault="00BD5BD2" w:rsidP="00DD7346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60"/>
              <w:gridCol w:w="9059"/>
            </w:tblGrid>
            <w:tr w:rsidR="00BD5BD2" w14:paraId="59E01650" w14:textId="77777777" w:rsidTr="005F742C">
              <w:tc>
                <w:tcPr>
                  <w:tcW w:w="1060" w:type="dxa"/>
                </w:tcPr>
                <w:p w14:paraId="32CD45FA" w14:textId="6F50761B" w:rsidR="00BD5BD2" w:rsidRPr="00BD5BD2" w:rsidRDefault="00BD5BD2" w:rsidP="00DD7346">
                  <w:pP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9059" w:type="dxa"/>
                </w:tcPr>
                <w:p w14:paraId="08024364" w14:textId="778C2DA3" w:rsidR="00BD5BD2" w:rsidRDefault="00BD5BD2" w:rsidP="005F742C">
                  <w:pP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2C282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fr-FR"/>
                    </w:rPr>
                    <w:t>Vatavuk Serrati</w:t>
                  </w:r>
                  <w:r w:rsidRPr="002C282F">
                    <w:rPr>
                      <w:rFonts w:ascii="Times New Roman" w:eastAsia="Times New Roman" w:hAnsi="Times New Roman"/>
                      <w:sz w:val="24"/>
                      <w:szCs w:val="24"/>
                      <w:lang w:val="fr-FR"/>
                    </w:rPr>
                    <w:t xml:space="preserve">, </w:t>
                  </w:r>
                  <w:r w:rsidRPr="002C282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fr-FR"/>
                    </w:rPr>
                    <w:t>Gabriela</w:t>
                  </w:r>
                  <w:r w:rsidRPr="002C282F">
                    <w:rPr>
                      <w:rFonts w:ascii="Times New Roman" w:eastAsia="Times New Roman" w:hAnsi="Times New Roman"/>
                      <w:sz w:val="24"/>
                      <w:szCs w:val="24"/>
                      <w:lang w:val="fr-FR"/>
                    </w:rPr>
                    <w:t xml:space="preserve">. PhD, Nutrition.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Chair. Examining the association between acculturation and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ultraprocessed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food intake among Hispanic adults in the United States.</w:t>
                  </w:r>
                </w:p>
              </w:tc>
            </w:tr>
          </w:tbl>
          <w:p w14:paraId="55583825" w14:textId="77777777" w:rsidR="00BD5BD2" w:rsidRDefault="00BD5BD2" w:rsidP="00DD7346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14:paraId="5251751F" w14:textId="69438D3C" w:rsidR="00AD0044" w:rsidRDefault="00AD0044" w:rsidP="00DD7346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Additional primary or co-primary doctoral mentorship</w:t>
            </w:r>
          </w:p>
          <w:p w14:paraId="7AC18AE0" w14:textId="5D02DFD2" w:rsidR="00DD7346" w:rsidRPr="00DD7346" w:rsidRDefault="00DD7346" w:rsidP="00DD734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Doctoral students, current committee member</w:t>
            </w: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br/>
            </w:r>
          </w:p>
        </w:tc>
      </w:tr>
      <w:tr w:rsidR="00DD7346" w:rsidRPr="00DD7346" w14:paraId="5DC4CA4C" w14:textId="77777777" w:rsidTr="00773F11">
        <w:tc>
          <w:tcPr>
            <w:tcW w:w="10345" w:type="dxa"/>
          </w:tcPr>
          <w:p w14:paraId="6B64E077" w14:textId="3A107872" w:rsidR="009C3C02" w:rsidRDefault="003B265B" w:rsidP="00D7758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B40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Global/</w:t>
            </w:r>
            <w:proofErr w:type="gramStart"/>
            <w:r w:rsidR="009C3C02" w:rsidRPr="00DB40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Non-UNC</w:t>
            </w:r>
            <w:proofErr w:type="gramEnd"/>
            <w:r w:rsidR="00B25AB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current</w:t>
            </w:r>
            <w:r w:rsidR="000B69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committee member</w:t>
            </w:r>
          </w:p>
          <w:p w14:paraId="11EB009E" w14:textId="77777777" w:rsidR="000B6926" w:rsidRDefault="000B6926" w:rsidP="00D7758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14:paraId="00F28F09" w14:textId="1348D95F" w:rsidR="007B1A1E" w:rsidRDefault="007B1A1E" w:rsidP="000B692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5AB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Fagundes Grilo, Mariana. </w:t>
            </w:r>
            <w:r w:rsidRPr="007B1A1E">
              <w:rPr>
                <w:rFonts w:ascii="Times New Roman" w:eastAsia="Times New Roman" w:hAnsi="Times New Roman"/>
                <w:bCs/>
                <w:sz w:val="24"/>
                <w:szCs w:val="24"/>
              </w:rPr>
              <w:t>PhD. Nutrition (Sylvetsky). George W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ashington University. Committee member, “Learning about beliefs surrounding non-sugar sweeteners labeling.” Expected graduation 2026.</w:t>
            </w:r>
          </w:p>
          <w:p w14:paraId="6D4B5FCD" w14:textId="77777777" w:rsidR="007B1A1E" w:rsidRPr="007B1A1E" w:rsidRDefault="007B1A1E" w:rsidP="000B692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4BAB95F" w14:textId="77777777" w:rsidR="006F792B" w:rsidRDefault="006F792B" w:rsidP="0032536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6F792B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Doctoral students, previous committee member</w:t>
            </w:r>
          </w:p>
          <w:p w14:paraId="04CF6622" w14:textId="77777777" w:rsidR="006F792B" w:rsidRDefault="006F792B" w:rsidP="0032536E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5"/>
              <w:gridCol w:w="9414"/>
            </w:tblGrid>
            <w:tr w:rsidR="008C2DD8" w14:paraId="0359F40A" w14:textId="77777777" w:rsidTr="00B14478">
              <w:tc>
                <w:tcPr>
                  <w:tcW w:w="705" w:type="dxa"/>
                </w:tcPr>
                <w:p w14:paraId="45FC3D9B" w14:textId="43602EB4" w:rsidR="008C2DD8" w:rsidRDefault="008C2DD8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414" w:type="dxa"/>
                </w:tcPr>
                <w:p w14:paraId="36ED5ED0" w14:textId="13E85395" w:rsidR="008C2DD8" w:rsidRPr="00CB38EB" w:rsidRDefault="008C2DD8" w:rsidP="008C2DD8">
                  <w:pP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Anderson, Rob. 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PhD, Nutrition (Ammerman). Committee member, “The link between food security and physical activity.” May 2026.</w:t>
                  </w:r>
                </w:p>
                <w:p w14:paraId="78D44B4E" w14:textId="77777777" w:rsidR="008C2DD8" w:rsidRDefault="008C2DD8" w:rsidP="00557FB0">
                  <w:p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</w:tr>
            <w:tr w:rsidR="005F742C" w14:paraId="4352D201" w14:textId="77777777" w:rsidTr="00B14478">
              <w:tc>
                <w:tcPr>
                  <w:tcW w:w="705" w:type="dxa"/>
                </w:tcPr>
                <w:p w14:paraId="058A3386" w14:textId="69866301" w:rsidR="005F742C" w:rsidRDefault="008C2DD8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414" w:type="dxa"/>
                </w:tcPr>
                <w:p w14:paraId="3F834BDE" w14:textId="0E1AFD77" w:rsidR="005F742C" w:rsidRDefault="008C2DD8" w:rsidP="00557FB0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Liu, Jessica.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PhD, Nutrition (Burger). Committee member, “Gastric interoception, food noise, and neuroimaging.” May 2026</w:t>
                  </w:r>
                </w:p>
                <w:p w14:paraId="21E75920" w14:textId="011805F0" w:rsidR="008C2DD8" w:rsidRDefault="008C2DD8" w:rsidP="00557FB0">
                  <w:p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</w:tr>
            <w:tr w:rsidR="008C2DD8" w14:paraId="583CCC35" w14:textId="77777777" w:rsidTr="00B14478">
              <w:tc>
                <w:tcPr>
                  <w:tcW w:w="705" w:type="dxa"/>
                </w:tcPr>
                <w:p w14:paraId="77114817" w14:textId="6FB05C73" w:rsidR="008C2DD8" w:rsidRDefault="008C2DD8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9414" w:type="dxa"/>
                </w:tcPr>
                <w:p w14:paraId="6D079DC7" w14:textId="706A7FF8" w:rsidR="008C2DD8" w:rsidRPr="008C2DD8" w:rsidRDefault="008C2DD8" w:rsidP="008C2DD8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2C282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fr-FR"/>
                    </w:rPr>
                    <w:t xml:space="preserve">Papantoni, Afroditi. </w:t>
                  </w:r>
                  <w:r w:rsidRPr="002C282F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fr-FR"/>
                    </w:rPr>
                    <w:t xml:space="preserve">PhD, Nutrition (Burger). </w:t>
                  </w:r>
                  <w:r w:rsidRPr="00D16C4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Committee member, “Associative and instrumental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reinforcement learning-based neurobehavioral phenotypes and food-based decision making.” August 2025.</w:t>
                  </w:r>
                </w:p>
              </w:tc>
            </w:tr>
            <w:tr w:rsidR="008C2DD8" w14:paraId="6DA897B9" w14:textId="77777777" w:rsidTr="00B14478">
              <w:tc>
                <w:tcPr>
                  <w:tcW w:w="705" w:type="dxa"/>
                </w:tcPr>
                <w:p w14:paraId="6EA56964" w14:textId="77777777" w:rsidR="008C2DD8" w:rsidRDefault="008C2DD8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414" w:type="dxa"/>
                </w:tcPr>
                <w:p w14:paraId="5AC90A9A" w14:textId="77777777" w:rsidR="008C2DD8" w:rsidRPr="00F34454" w:rsidRDefault="008C2DD8" w:rsidP="00902CF1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02CF1" w14:paraId="3CCAE98C" w14:textId="77777777" w:rsidTr="00B14478">
              <w:tc>
                <w:tcPr>
                  <w:tcW w:w="705" w:type="dxa"/>
                </w:tcPr>
                <w:p w14:paraId="02F521F5" w14:textId="72C3ECD0" w:rsidR="00902CF1" w:rsidRDefault="00902CF1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9414" w:type="dxa"/>
                </w:tcPr>
                <w:p w14:paraId="6160DBB3" w14:textId="0B1AD54A" w:rsidR="00902CF1" w:rsidRDefault="00902CF1" w:rsidP="00902CF1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3445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Halvorson-Fried, Sarah. </w:t>
                  </w:r>
                  <w:r w:rsidRPr="00F3445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P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hD, Health Behavior (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Ribsl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). Committee member, “Food Access and Chronic Disease Risk Among Original Residents of Gentrifying Neighborhoods in the US.” August 2025.</w:t>
                  </w:r>
                </w:p>
                <w:p w14:paraId="11246888" w14:textId="77777777" w:rsidR="00902CF1" w:rsidRPr="00001AD9" w:rsidRDefault="00902CF1" w:rsidP="00902CF1">
                  <w:p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</w:tr>
            <w:tr w:rsidR="005F742C" w14:paraId="6984AF11" w14:textId="77777777" w:rsidTr="00B14478">
              <w:tc>
                <w:tcPr>
                  <w:tcW w:w="705" w:type="dxa"/>
                </w:tcPr>
                <w:p w14:paraId="0F774ABA" w14:textId="1A6DCB8E" w:rsidR="005F742C" w:rsidRDefault="00902CF1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9414" w:type="dxa"/>
                </w:tcPr>
                <w:p w14:paraId="25F1F7FA" w14:textId="7C1EAEB9" w:rsidR="00902CF1" w:rsidRDefault="00902CF1" w:rsidP="00902CF1">
                  <w:pP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001AD9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Richter, Ana Paula. 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 xml:space="preserve">PhD, Health Behavior (Hall). Committee member, “Examining marketing and parents’ perceptions of toddler milk.”  </w:t>
                  </w:r>
                  <w:r w:rsidR="00FC1435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August 2024.</w:t>
                  </w:r>
                </w:p>
                <w:p w14:paraId="6E7A6BC1" w14:textId="77777777" w:rsidR="005F742C" w:rsidRDefault="005F742C" w:rsidP="00557FB0">
                  <w:p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</w:tr>
            <w:tr w:rsidR="00557FB0" w14:paraId="3914978B" w14:textId="77777777" w:rsidTr="00B14478">
              <w:tc>
                <w:tcPr>
                  <w:tcW w:w="705" w:type="dxa"/>
                </w:tcPr>
                <w:p w14:paraId="2086C275" w14:textId="527A8531" w:rsidR="00557FB0" w:rsidRDefault="00557FB0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lastRenderedPageBreak/>
                    <w:t>2024</w:t>
                  </w:r>
                </w:p>
              </w:tc>
              <w:tc>
                <w:tcPr>
                  <w:tcW w:w="9414" w:type="dxa"/>
                </w:tcPr>
                <w:p w14:paraId="41548989" w14:textId="375A7E7E" w:rsidR="00557FB0" w:rsidRDefault="00557FB0" w:rsidP="00557FB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Hullings, Autumn. 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PhD, Nutrition (</w:t>
                  </w:r>
                  <w:r w:rsidRPr="00F00E10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Gordon-Larsen). Committee member, “</w:t>
                  </w:r>
                  <w:r w:rsidRPr="00F00E10">
                    <w:rPr>
                      <w:rFonts w:ascii="Times New Roman" w:hAnsi="Times New Roman"/>
                      <w:sz w:val="24"/>
                      <w:szCs w:val="24"/>
                    </w:rPr>
                    <w:t>Sex Differences in Dietary Metabolism on Cardiovascular Disease-Related Lipid Biomarkers: Insights from Untargeted Metabolomics in the Coronary Artery Risk Development in Young Adults Study 2005-2006.”</w:t>
                  </w:r>
                  <w:r w:rsidR="0085647F">
                    <w:rPr>
                      <w:rFonts w:ascii="Times New Roman" w:hAnsi="Times New Roman"/>
                      <w:sz w:val="24"/>
                      <w:szCs w:val="24"/>
                    </w:rPr>
                    <w:t xml:space="preserve"> July 2024.</w:t>
                  </w:r>
                </w:p>
                <w:p w14:paraId="6CDEC410" w14:textId="77777777" w:rsidR="00557FB0" w:rsidRPr="000E410B" w:rsidRDefault="00557FB0" w:rsidP="00F25631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25ABD" w14:paraId="473845B4" w14:textId="77777777" w:rsidTr="00B14478">
              <w:tc>
                <w:tcPr>
                  <w:tcW w:w="705" w:type="dxa"/>
                </w:tcPr>
                <w:p w14:paraId="60B8A47D" w14:textId="7C376D28" w:rsidR="00B25ABD" w:rsidRDefault="00B25ABD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9414" w:type="dxa"/>
                </w:tcPr>
                <w:p w14:paraId="052342B1" w14:textId="2E53F206" w:rsidR="00B25ABD" w:rsidRPr="00B25ABD" w:rsidRDefault="00B25ABD" w:rsidP="00F25631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0E410B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Reimold, Alexandria. </w:t>
                  </w:r>
                  <w:r w:rsidRPr="000E410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PhD, Health B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ehavior, UNC (Golden). Committee member, “A Mixed Methods Approach to Study Dollar Stores as Food Retailers.” May 2024</w:t>
                  </w:r>
                </w:p>
                <w:p w14:paraId="268B408E" w14:textId="77777777" w:rsidR="00B25ABD" w:rsidRPr="006934A9" w:rsidRDefault="00B25ABD" w:rsidP="00F25631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25ABD" w14:paraId="435376CA" w14:textId="77777777" w:rsidTr="00B14478">
              <w:tc>
                <w:tcPr>
                  <w:tcW w:w="705" w:type="dxa"/>
                </w:tcPr>
                <w:p w14:paraId="4539165A" w14:textId="2FD1B43B" w:rsidR="00B25ABD" w:rsidRDefault="00B25ABD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9414" w:type="dxa"/>
                </w:tcPr>
                <w:p w14:paraId="0335E639" w14:textId="1DF556BA" w:rsidR="00B25ABD" w:rsidRDefault="00B25ABD" w:rsidP="00B25AB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4DA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Bopape, Makoma. </w:t>
                  </w:r>
                  <w:r w:rsidRPr="00394DAD">
                    <w:rPr>
                      <w:rFonts w:ascii="Times New Roman" w:hAnsi="Times New Roman"/>
                      <w:sz w:val="24"/>
                      <w:szCs w:val="24"/>
                    </w:rPr>
                    <w:t>PhD, University of Western Cape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Department of Community and Health Sciences, Cape Town, South Africa (Swart)</w:t>
                  </w:r>
                  <w:r w:rsidRPr="00394DAD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Co-advisor</w:t>
                  </w:r>
                  <w:r w:rsidRPr="00394DAD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394DA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“</w:t>
                  </w:r>
                  <w:r w:rsidRPr="00394DAD">
                    <w:rPr>
                      <w:rFonts w:ascii="Times New Roman" w:hAnsi="Times New Roman"/>
                      <w:sz w:val="24"/>
                      <w:szCs w:val="24"/>
                    </w:rPr>
                    <w:t>The effectiveness of front-of-pack warning labels in assisting South African consumers of different age groups to identify unhealthy packaged foods.”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May 2024.</w:t>
                  </w:r>
                </w:p>
                <w:p w14:paraId="3A1B45D9" w14:textId="77777777" w:rsidR="00B25ABD" w:rsidRPr="000E410B" w:rsidRDefault="00B25ABD" w:rsidP="00F25631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25ABD" w14:paraId="3CB55AB3" w14:textId="77777777" w:rsidTr="00B14478">
              <w:tc>
                <w:tcPr>
                  <w:tcW w:w="705" w:type="dxa"/>
                </w:tcPr>
                <w:p w14:paraId="70EE5447" w14:textId="2028A053" w:rsidR="00B25ABD" w:rsidRDefault="00B25ABD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9414" w:type="dxa"/>
                </w:tcPr>
                <w:p w14:paraId="02241139" w14:textId="7E79B720" w:rsidR="00B25ABD" w:rsidRPr="00B25ABD" w:rsidRDefault="00B25ABD" w:rsidP="00B25AB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282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fr-FR"/>
                    </w:rPr>
                    <w:t xml:space="preserve">Garcia Chaves, Claudia Gabriela. </w:t>
                  </w:r>
                  <w:r w:rsidRPr="002C282F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fr-FR"/>
                    </w:rPr>
                    <w:t xml:space="preserve">PhD, Nutrition population sciences (Colchero). </w:t>
                  </w:r>
                  <w:r w:rsidRPr="006934A9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National Institute of Public Health,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Cuernavaca </w:t>
                  </w:r>
                  <w:r w:rsidRPr="006934A9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Mexico. Committee member, “</w:t>
                  </w:r>
                  <w:r w:rsidRPr="006934A9">
                    <w:rPr>
                      <w:rFonts w:ascii="Times New Roman" w:hAnsi="Times New Roman"/>
                      <w:sz w:val="24"/>
                      <w:szCs w:val="24"/>
                    </w:rPr>
                    <w:t xml:space="preserve">Changes in food and beverages purchases by food environment, and weight trends in Mexican preschoolers, before and after the tax implementation.”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August </w:t>
                  </w:r>
                  <w:r w:rsidRPr="006934A9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6934A9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25ABD" w14:paraId="02247D5F" w14:textId="77777777" w:rsidTr="00B14478">
              <w:tc>
                <w:tcPr>
                  <w:tcW w:w="705" w:type="dxa"/>
                </w:tcPr>
                <w:p w14:paraId="7B2CFBC7" w14:textId="77777777" w:rsidR="00B25ABD" w:rsidRDefault="00B25ABD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414" w:type="dxa"/>
                </w:tcPr>
                <w:p w14:paraId="07C3EB3F" w14:textId="77777777" w:rsidR="00B25ABD" w:rsidRPr="000E410B" w:rsidRDefault="00B25ABD" w:rsidP="00F25631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25631" w14:paraId="098E4D96" w14:textId="77777777" w:rsidTr="00B14478">
              <w:tc>
                <w:tcPr>
                  <w:tcW w:w="705" w:type="dxa"/>
                </w:tcPr>
                <w:p w14:paraId="20389A63" w14:textId="45D6905C" w:rsidR="00F25631" w:rsidRDefault="00F25631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9414" w:type="dxa"/>
                </w:tcPr>
                <w:p w14:paraId="334318BC" w14:textId="45B9438D" w:rsidR="00F25631" w:rsidRPr="006934A9" w:rsidRDefault="00F25631" w:rsidP="00F25631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934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Mediano, Fernanda</w:t>
                  </w:r>
                  <w:r w:rsidRPr="006934A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. PhD, UNC Hussman School of Journalism and Media (Dillman Carpentier). Committee member, “The impact of policies to reduce unhealthy food marketing to children in Chile.” </w:t>
                  </w:r>
                  <w:r w:rsidR="00F02C3A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August 2021.</w:t>
                  </w:r>
                </w:p>
                <w:p w14:paraId="36878F39" w14:textId="77777777" w:rsidR="00F25631" w:rsidRPr="00DD7346" w:rsidRDefault="00F25631" w:rsidP="00B14478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4478" w14:paraId="4B9BED52" w14:textId="77777777" w:rsidTr="00B14478">
              <w:tc>
                <w:tcPr>
                  <w:tcW w:w="705" w:type="dxa"/>
                </w:tcPr>
                <w:p w14:paraId="7C1DBC0C" w14:textId="05D9C114" w:rsidR="00B14478" w:rsidRDefault="00B14478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9414" w:type="dxa"/>
                </w:tcPr>
                <w:p w14:paraId="056E5E5A" w14:textId="1A67B957" w:rsidR="00F47C5B" w:rsidRDefault="00B14478" w:rsidP="00B14478">
                  <w:pPr>
                    <w:rPr>
                      <w:rFonts w:ascii="Times New Roman" w:eastAsia="Times New Roman" w:hAnsi="Times New Roman"/>
                      <w:sz w:val="24"/>
                    </w:rPr>
                  </w:pPr>
                  <w:r w:rsidRPr="00DD734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Soldavini, Jessica</w:t>
                  </w:r>
                  <w:r w:rsidRPr="00DD734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 PhD, Nutrition</w:t>
                  </w:r>
                  <w:r w:rsidR="00B25AB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, UNC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(Ammerman)</w:t>
                  </w:r>
                  <w:r w:rsidRPr="00DD734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 Committee member, “</w:t>
                  </w:r>
                  <w:r w:rsidR="00DF5AF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C</w:t>
                  </w:r>
                  <w:r w:rsidR="00DF5AF9" w:rsidRPr="00DD734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ombining cooking education and federal summer nutrition programs: </w:t>
                  </w:r>
                  <w:r w:rsidR="00DF5AF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A</w:t>
                  </w:r>
                  <w:r w:rsidR="00DF5AF9" w:rsidRPr="00DD734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potentially sustainable and scalable way to improve dietary intake among low-income adolescents during the summer</w:t>
                  </w:r>
                  <w:r w:rsidRPr="00DD734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.”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May 2021.</w:t>
                  </w:r>
                </w:p>
                <w:p w14:paraId="1BC40FB9" w14:textId="77777777" w:rsidR="00B14478" w:rsidRDefault="00B14478" w:rsidP="006F792B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3C0C7A7" w14:textId="73632711" w:rsidR="00F47C5B" w:rsidRDefault="00F47C5B" w:rsidP="00F47C5B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47C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Doctoral students, pre-dissertation committee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(if not on dissertation committee)</w:t>
            </w:r>
          </w:p>
          <w:p w14:paraId="24C06F77" w14:textId="77777777" w:rsidR="00F47C5B" w:rsidRDefault="00F47C5B" w:rsidP="00F47C5B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407E669E" w14:textId="74FDEFC4" w:rsidR="00F47C5B" w:rsidRPr="00F47C5B" w:rsidRDefault="00F47C5B" w:rsidP="00F47C5B">
            <w:pPr>
              <w:rPr>
                <w:rFonts w:ascii="Times New Roman" w:hAnsi="Times New Roman"/>
                <w:sz w:val="24"/>
                <w:szCs w:val="24"/>
              </w:rPr>
            </w:pPr>
            <w:r w:rsidRPr="00F47C5B">
              <w:rPr>
                <w:rFonts w:ascii="Times New Roman" w:hAnsi="Times New Roman"/>
                <w:sz w:val="24"/>
                <w:szCs w:val="24"/>
              </w:rPr>
              <w:t>2023 Robert Anderson (PI: Ammerman)</w:t>
            </w:r>
          </w:p>
          <w:p w14:paraId="6A8844DA" w14:textId="7A45E43F" w:rsidR="00F47C5B" w:rsidRPr="00F47C5B" w:rsidRDefault="00F47C5B" w:rsidP="00F47C5B">
            <w:pPr>
              <w:rPr>
                <w:rFonts w:ascii="Times New Roman" w:hAnsi="Times New Roman"/>
                <w:sz w:val="24"/>
                <w:szCs w:val="24"/>
              </w:rPr>
            </w:pPr>
            <w:r w:rsidRPr="00F47C5B">
              <w:rPr>
                <w:rFonts w:ascii="Times New Roman" w:hAnsi="Times New Roman"/>
                <w:sz w:val="24"/>
                <w:szCs w:val="24"/>
              </w:rPr>
              <w:t>2023 Jessie Sprinkles (PI: Katie Meyer)</w:t>
            </w:r>
          </w:p>
          <w:p w14:paraId="210BD3B0" w14:textId="3A666221" w:rsidR="006F792B" w:rsidRPr="00F47C5B" w:rsidRDefault="006F792B" w:rsidP="00B14478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  <w:u w:val="single"/>
              </w:rPr>
            </w:pPr>
          </w:p>
        </w:tc>
      </w:tr>
      <w:tr w:rsidR="00F4366A" w:rsidRPr="00F4366A" w14:paraId="26D46E0A" w14:textId="77777777" w:rsidTr="00773F11">
        <w:tc>
          <w:tcPr>
            <w:tcW w:w="10345" w:type="dxa"/>
          </w:tcPr>
          <w:p w14:paraId="7A066F7E" w14:textId="77777777" w:rsidR="00B25ABD" w:rsidRPr="00B32B6E" w:rsidRDefault="00B25ABD" w:rsidP="00B25ABD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es-ES"/>
              </w:rPr>
            </w:pPr>
            <w:r w:rsidRPr="00B32B6E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es-ES"/>
              </w:rPr>
              <w:lastRenderedPageBreak/>
              <w:t xml:space="preserve">Global/Non-UNC </w:t>
            </w:r>
            <w:proofErr w:type="spellStart"/>
            <w:r w:rsidRPr="00B32B6E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es-ES"/>
              </w:rPr>
              <w:t>Examiner</w:t>
            </w:r>
            <w:proofErr w:type="spellEnd"/>
          </w:p>
          <w:p w14:paraId="63F02623" w14:textId="77777777" w:rsidR="00B25ABD" w:rsidRPr="00B32B6E" w:rsidRDefault="00B25ABD" w:rsidP="00B25AB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es-ES"/>
              </w:rPr>
            </w:pPr>
          </w:p>
          <w:p w14:paraId="377AF0A1" w14:textId="548A2AA5" w:rsidR="00FC1435" w:rsidRPr="004D6A96" w:rsidRDefault="004D6A96" w:rsidP="00B25AB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6A96">
              <w:rPr>
                <w:rFonts w:ascii="Times New Roman" w:eastAsia="Times New Roman" w:hAnsi="Times New Roman"/>
                <w:b/>
                <w:sz w:val="24"/>
                <w:szCs w:val="24"/>
                <w:lang w:val="es-ES"/>
              </w:rPr>
              <w:t xml:space="preserve">Julia Guimaraes. </w:t>
            </w:r>
            <w:r w:rsidRPr="004D6A96">
              <w:rPr>
                <w:rFonts w:ascii="Times New Roman" w:eastAsia="Times New Roman" w:hAnsi="Times New Roman"/>
                <w:bCs/>
                <w:sz w:val="24"/>
                <w:szCs w:val="24"/>
              </w:rPr>
              <w:t>PhD (Monique Potvin Kent). U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niversity of Ottawa, Ottawa, Canada. </w:t>
            </w:r>
            <w:r w:rsidR="00EA0A8A">
              <w:rPr>
                <w:rFonts w:ascii="Times New Roman" w:eastAsia="Times New Roman" w:hAnsi="Times New Roman"/>
                <w:bCs/>
                <w:sz w:val="24"/>
                <w:szCs w:val="24"/>
              </w:rPr>
              <w:t>Informing “Policy: Does Television Food and Beverage Advertising Not Specifically Targeting Children Influence Their Behavior?” 2025.</w:t>
            </w:r>
          </w:p>
          <w:p w14:paraId="1443D7C8" w14:textId="77777777" w:rsidR="00FC1435" w:rsidRPr="004D6A96" w:rsidRDefault="00FC1435" w:rsidP="00B25AB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2150C07" w14:textId="31393E04" w:rsidR="004F6AB7" w:rsidRPr="00DA7511" w:rsidRDefault="00DA7511" w:rsidP="00B25AB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A7511">
              <w:rPr>
                <w:rFonts w:ascii="Times New Roman" w:eastAsia="Times New Roman" w:hAnsi="Times New Roman"/>
                <w:b/>
                <w:sz w:val="24"/>
                <w:szCs w:val="24"/>
              </w:rPr>
              <w:t>Maganja</w:t>
            </w:r>
            <w:r w:rsidR="004F6AB7" w:rsidRPr="00DA75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Damian. </w:t>
            </w:r>
            <w:r w:rsidR="004F6AB7" w:rsidRPr="00DA7511">
              <w:rPr>
                <w:rFonts w:ascii="Times New Roman" w:eastAsia="Times New Roman" w:hAnsi="Times New Roman"/>
                <w:bCs/>
                <w:sz w:val="24"/>
                <w:szCs w:val="24"/>
              </w:rPr>
              <w:t>PhD (</w:t>
            </w:r>
            <w:r w:rsidRPr="00DA7511">
              <w:rPr>
                <w:rFonts w:ascii="Times New Roman" w:eastAsia="Times New Roman" w:hAnsi="Times New Roman"/>
                <w:bCs/>
                <w:sz w:val="24"/>
                <w:szCs w:val="24"/>
              </w:rPr>
              <w:t>Jason W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u, Kathy Trieu). </w:t>
            </w:r>
            <w:r w:rsidR="00147789">
              <w:rPr>
                <w:rFonts w:ascii="Times New Roman" w:eastAsia="Times New Roman" w:hAnsi="Times New Roman"/>
                <w:bCs/>
                <w:sz w:val="24"/>
                <w:szCs w:val="24"/>
              </w:rPr>
              <w:t>University of New South Wales, Sydney. Australia. Examiner. “</w:t>
            </w:r>
            <w:r w:rsidR="00F167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Assessing and improving the healthiness of online retail food environments.” </w:t>
            </w:r>
            <w:r w:rsidR="00FC1435">
              <w:rPr>
                <w:rFonts w:ascii="Times New Roman" w:eastAsia="Times New Roman" w:hAnsi="Times New Roman"/>
                <w:bCs/>
                <w:sz w:val="24"/>
                <w:szCs w:val="24"/>
              </w:rPr>
              <w:t>2024.</w:t>
            </w:r>
            <w:r w:rsidR="00B43EE7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</w:r>
          </w:p>
          <w:p w14:paraId="0EF4062D" w14:textId="0D9C5928" w:rsidR="00B25ABD" w:rsidRDefault="00B25ABD" w:rsidP="00B25AB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A75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Flexner, Nadia.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PhD (Mary L’Abbe). University of Toronto, Toronto, Canada. Examiner. “Front-of-package-labels.” 2024.</w:t>
            </w:r>
          </w:p>
          <w:p w14:paraId="429DB0AF" w14:textId="77777777" w:rsidR="00B25ABD" w:rsidRPr="00837AEA" w:rsidRDefault="00B25ABD" w:rsidP="00B25AB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68FF63A" w14:textId="77777777" w:rsidR="00B25ABD" w:rsidRDefault="00B25ABD" w:rsidP="00B25ABD">
            <w:pPr>
              <w:rPr>
                <w:rStyle w:val="contentpasted1"/>
                <w:rFonts w:ascii="Times New Roman" w:hAnsi="Times New Roman"/>
                <w:color w:val="000000"/>
                <w:sz w:val="24"/>
                <w:szCs w:val="24"/>
                <w:lang w:val="en-AU"/>
              </w:rPr>
            </w:pPr>
            <w:r w:rsidRPr="003B265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Grigsby,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Lily</w:t>
            </w:r>
            <w:r w:rsidRPr="003B265B">
              <w:rPr>
                <w:rFonts w:ascii="Times New Roman" w:eastAsia="Times New Roman" w:hAnsi="Times New Roman"/>
                <w:bCs/>
                <w:sz w:val="24"/>
                <w:szCs w:val="24"/>
              </w:rPr>
              <w:t>. PhD (Gary Sacks), Deakin University, Melbourne, Australia. Examiner. “</w:t>
            </w:r>
            <w:r w:rsidRPr="003B265B">
              <w:rPr>
                <w:rStyle w:val="contentpasted1"/>
                <w:rFonts w:ascii="Times New Roman" w:hAnsi="Times New Roman"/>
                <w:color w:val="000000"/>
                <w:sz w:val="24"/>
                <w:szCs w:val="24"/>
                <w:lang w:val="en-AU"/>
              </w:rPr>
              <w:t>Investigating Supermarket Price Promotions from a Public Health Perspective.”</w:t>
            </w:r>
            <w:r>
              <w:rPr>
                <w:rStyle w:val="contentpasted1"/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2023.</w:t>
            </w:r>
          </w:p>
          <w:p w14:paraId="4BE5E1F1" w14:textId="77777777" w:rsidR="00B25ABD" w:rsidRDefault="00B25ABD" w:rsidP="00B25AB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D19B058" w14:textId="77777777" w:rsidR="00B25ABD" w:rsidRPr="003B265B" w:rsidRDefault="00B25ABD" w:rsidP="00B25AB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B265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Russell, Cherie. </w:t>
            </w:r>
            <w:r w:rsidRPr="003B265B">
              <w:rPr>
                <w:rFonts w:ascii="Times New Roman" w:eastAsia="Times New Roman" w:hAnsi="Times New Roman"/>
                <w:bCs/>
                <w:sz w:val="24"/>
                <w:szCs w:val="24"/>
              </w:rPr>
              <w:t>PhD (Mark Lawrence), Deakin University, Melbourne, Australia.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3B265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Examiner.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“Unintended consequences of policies to reduce added sugar in food.” 2022.</w:t>
            </w:r>
          </w:p>
          <w:p w14:paraId="22217EB3" w14:textId="77777777" w:rsidR="00B25ABD" w:rsidRDefault="00B25ABD" w:rsidP="00DD7346">
            <w:pP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</w:p>
          <w:p w14:paraId="64FB3503" w14:textId="1CEBEE4B" w:rsidR="00F4366A" w:rsidRPr="006A05DD" w:rsidRDefault="00F4366A" w:rsidP="00DD7346">
            <w:pP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  <w:r w:rsidRPr="006A05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u w:val="single"/>
              </w:rPr>
              <w:lastRenderedPageBreak/>
              <w:t>Visiting PhD students</w:t>
            </w:r>
            <w:r w:rsidR="006A05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(on UNC campus for at least </w:t>
            </w:r>
            <w:r w:rsidR="00003134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u w:val="single"/>
              </w:rPr>
              <w:t>3</w:t>
            </w:r>
            <w:r w:rsidR="006A05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months)</w:t>
            </w:r>
          </w:p>
          <w:p w14:paraId="767E0291" w14:textId="77777777" w:rsidR="00F4366A" w:rsidRPr="00EE06D5" w:rsidRDefault="00F4366A" w:rsidP="00DD7346">
            <w:pPr>
              <w:rPr>
                <w:rStyle w:val="cf01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0"/>
              <w:gridCol w:w="9419"/>
            </w:tblGrid>
            <w:tr w:rsidR="00BD5BD2" w:rsidRPr="00F4366A" w14:paraId="7C8BF138" w14:textId="77777777" w:rsidTr="00EE06D5">
              <w:tc>
                <w:tcPr>
                  <w:tcW w:w="700" w:type="dxa"/>
                </w:tcPr>
                <w:p w14:paraId="319DD0C8" w14:textId="7F950C98" w:rsidR="00BD5BD2" w:rsidRDefault="00BD5BD2" w:rsidP="00DD7346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  <w:t>2025</w:t>
                  </w:r>
                </w:p>
              </w:tc>
              <w:tc>
                <w:tcPr>
                  <w:tcW w:w="9419" w:type="dxa"/>
                </w:tcPr>
                <w:p w14:paraId="171E0C58" w14:textId="6409DBD6" w:rsidR="00BD5BD2" w:rsidRDefault="00BD5BD2" w:rsidP="00DD7346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Or Avishai,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Israel. Evaluating marketing changes on food packages after Israel’s front-of-package warning label policy.</w:t>
                  </w:r>
                </w:p>
                <w:p w14:paraId="0E5F63FF" w14:textId="56703F86" w:rsidR="00BD5BD2" w:rsidRPr="00BD5BD2" w:rsidRDefault="00BD5BD2" w:rsidP="00DD7346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A05DD" w:rsidRPr="00F4366A" w14:paraId="4F18DB17" w14:textId="77777777" w:rsidTr="00EE06D5">
              <w:tc>
                <w:tcPr>
                  <w:tcW w:w="700" w:type="dxa"/>
                </w:tcPr>
                <w:p w14:paraId="4F067726" w14:textId="64D1B5AD" w:rsidR="006A05DD" w:rsidRPr="00F4366A" w:rsidRDefault="006A05DD" w:rsidP="00DD7346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  <w:t>2023</w:t>
                  </w:r>
                </w:p>
              </w:tc>
              <w:tc>
                <w:tcPr>
                  <w:tcW w:w="9419" w:type="dxa"/>
                </w:tcPr>
                <w:p w14:paraId="4615D854" w14:textId="12ABE7A2" w:rsidR="006A05DD" w:rsidRPr="006A05DD" w:rsidRDefault="006A05DD" w:rsidP="00DD7346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A05D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Camila Zancheta, </w:t>
                  </w:r>
                  <w:r w:rsidRPr="006A05D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Chile. Identification of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ultraprocessed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foods in dietary intake data and associat</w:t>
                  </w:r>
                  <w:r w:rsidR="00A0115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on with childhood obesity. </w:t>
                  </w:r>
                  <w:r w:rsidR="00E20861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br/>
                  </w:r>
                </w:p>
              </w:tc>
            </w:tr>
            <w:tr w:rsidR="00F4366A" w:rsidRPr="00F4366A" w14:paraId="7CC75ED3" w14:textId="77777777" w:rsidTr="00EE06D5">
              <w:tc>
                <w:tcPr>
                  <w:tcW w:w="700" w:type="dxa"/>
                </w:tcPr>
                <w:p w14:paraId="7AEFA4D7" w14:textId="40321CB7" w:rsidR="00F4366A" w:rsidRPr="00F4366A" w:rsidRDefault="00F4366A" w:rsidP="00DD7346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</w:pPr>
                  <w:r w:rsidRPr="00F4366A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  <w:t>2022</w:t>
                  </w:r>
                </w:p>
              </w:tc>
              <w:tc>
                <w:tcPr>
                  <w:tcW w:w="9419" w:type="dxa"/>
                </w:tcPr>
                <w:p w14:paraId="5693BD05" w14:textId="65D52E35" w:rsidR="00F4366A" w:rsidRPr="006A05DD" w:rsidRDefault="00F4366A" w:rsidP="00DD7346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B17AE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Carlos Rojas, </w:t>
                  </w:r>
                  <w:r w:rsidRPr="00B17AE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Brazil. </w:t>
                  </w:r>
                  <w:r w:rsidRPr="006A05D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Methods for designing front-of-package labels.</w:t>
                  </w:r>
                  <w:r w:rsidRPr="006A05D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E20861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br/>
                  </w:r>
                </w:p>
              </w:tc>
            </w:tr>
            <w:tr w:rsidR="00F4366A" w:rsidRPr="00F4366A" w14:paraId="1AB854DE" w14:textId="77777777" w:rsidTr="00EE06D5">
              <w:tc>
                <w:tcPr>
                  <w:tcW w:w="700" w:type="dxa"/>
                </w:tcPr>
                <w:p w14:paraId="078DC815" w14:textId="0E9CF313" w:rsidR="00F4366A" w:rsidRPr="00F4366A" w:rsidRDefault="00F4366A" w:rsidP="00DD7346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F4366A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9419" w:type="dxa"/>
                </w:tcPr>
                <w:p w14:paraId="654171D1" w14:textId="44CAFD20" w:rsidR="006C347A" w:rsidRPr="006C347A" w:rsidRDefault="00F4366A" w:rsidP="00DD7346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A05D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Lorena Saavedra</w:t>
                  </w:r>
                  <w:r w:rsidR="006A05DD" w:rsidRPr="006A05D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, </w:t>
                  </w:r>
                  <w:r w:rsidR="006A05DD" w:rsidRPr="006A05D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Peru. Measuring reformulation in the food supply after Peru’s front-of-package labeling policy</w:t>
                  </w:r>
                </w:p>
              </w:tc>
            </w:tr>
          </w:tbl>
          <w:p w14:paraId="3C0855E8" w14:textId="4923297B" w:rsidR="00F4366A" w:rsidRPr="00F4366A" w:rsidRDefault="00F4366A" w:rsidP="00DD7346">
            <w:pP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</w:tbl>
    <w:p w14:paraId="2C50DCEC" w14:textId="780CD390" w:rsidR="00DD7346" w:rsidRPr="00F4366A" w:rsidRDefault="00DD7346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sz w:val="24"/>
          <w:szCs w:val="24"/>
        </w:rPr>
      </w:pPr>
    </w:p>
    <w:p w14:paraId="7E817EC3" w14:textId="3A3A0E11" w:rsidR="00F4366A" w:rsidRDefault="00F4366A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Vdidaffdddd</w:t>
      </w:r>
      <w:proofErr w:type="spellEnd"/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9805"/>
      </w:tblGrid>
      <w:tr w:rsidR="00DD7346" w:rsidRPr="00DD7346" w14:paraId="35D5BE3B" w14:textId="77777777" w:rsidTr="00DD7346">
        <w:tc>
          <w:tcPr>
            <w:tcW w:w="10790" w:type="dxa"/>
            <w:gridSpan w:val="2"/>
          </w:tcPr>
          <w:p w14:paraId="3303F355" w14:textId="55C664C2" w:rsidR="006C347A" w:rsidRDefault="006C347A" w:rsidP="00DD7346">
            <w:pP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Post-doctoral scholars</w:t>
            </w:r>
          </w:p>
          <w:p w14:paraId="40BDF016" w14:textId="6DF0A8C7" w:rsidR="00AD71DE" w:rsidRDefault="00AD71DE" w:rsidP="00DD7346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6"/>
              <w:gridCol w:w="9419"/>
            </w:tblGrid>
            <w:tr w:rsidR="0046663E" w:rsidRPr="00F4366A" w14:paraId="347B56EE" w14:textId="77777777" w:rsidTr="002466FE">
              <w:tc>
                <w:tcPr>
                  <w:tcW w:w="776" w:type="dxa"/>
                </w:tcPr>
                <w:p w14:paraId="03238D15" w14:textId="29F7E0FA" w:rsidR="0046663E" w:rsidRDefault="0046663E" w:rsidP="00AD71DE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  <w:t>2026-</w:t>
                  </w:r>
                </w:p>
              </w:tc>
              <w:tc>
                <w:tcPr>
                  <w:tcW w:w="9419" w:type="dxa"/>
                </w:tcPr>
                <w:p w14:paraId="05E81BB3" w14:textId="4160BC34" w:rsidR="0046663E" w:rsidRPr="0046663E" w:rsidRDefault="0046663E" w:rsidP="00AD71DE">
                  <w:pP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Anderson, Rob. 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 xml:space="preserve">Project: </w:t>
                  </w:r>
                  <w:r w:rsidR="00A232CD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developing personalized online shopping tools to promote healthy eating.</w:t>
                  </w:r>
                </w:p>
              </w:tc>
            </w:tr>
            <w:tr w:rsidR="002466FE" w:rsidRPr="00F4366A" w14:paraId="32B3119B" w14:textId="77777777" w:rsidTr="002466FE">
              <w:tc>
                <w:tcPr>
                  <w:tcW w:w="776" w:type="dxa"/>
                </w:tcPr>
                <w:p w14:paraId="4F06754E" w14:textId="42E1AC8D" w:rsidR="002466FE" w:rsidRDefault="002466FE" w:rsidP="00AD71DE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  <w:t>2025-</w:t>
                  </w:r>
                </w:p>
              </w:tc>
              <w:tc>
                <w:tcPr>
                  <w:tcW w:w="9419" w:type="dxa"/>
                </w:tcPr>
                <w:p w14:paraId="78EC1EC1" w14:textId="77777777" w:rsidR="002466FE" w:rsidRDefault="002466FE" w:rsidP="00AD71DE">
                  <w:pP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D’Angelo Campos, Aline. 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 xml:space="preserve">Project: Developing policies to reduce consumption of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ultraprocessed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 xml:space="preserve"> foods in the United States and across the globe.</w:t>
                  </w:r>
                </w:p>
                <w:p w14:paraId="45CF09AD" w14:textId="4E14DB87" w:rsidR="002466FE" w:rsidRPr="002466FE" w:rsidRDefault="002466FE" w:rsidP="00AD71DE">
                  <w:pP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2466FE" w:rsidRPr="00F4366A" w14:paraId="10BD3A39" w14:textId="77777777" w:rsidTr="002466FE">
              <w:tc>
                <w:tcPr>
                  <w:tcW w:w="776" w:type="dxa"/>
                </w:tcPr>
                <w:p w14:paraId="7AA9895A" w14:textId="217C02D4" w:rsidR="002466FE" w:rsidRDefault="002466FE" w:rsidP="00AD71DE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  <w:t>2025-</w:t>
                  </w:r>
                </w:p>
              </w:tc>
              <w:tc>
                <w:tcPr>
                  <w:tcW w:w="9419" w:type="dxa"/>
                </w:tcPr>
                <w:p w14:paraId="5507365C" w14:textId="061EDD43" w:rsidR="002466FE" w:rsidRPr="002466FE" w:rsidRDefault="002466FE" w:rsidP="00AD71DE">
                  <w:pP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Connors, Kaela. 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 xml:space="preserve">Project: Developing a personalized AI powered online supermarket to promote healthy, sustainable diets. </w:t>
                  </w:r>
                </w:p>
              </w:tc>
            </w:tr>
            <w:tr w:rsidR="002466FE" w:rsidRPr="00F4366A" w14:paraId="705F83C0" w14:textId="77777777" w:rsidTr="002466FE">
              <w:tc>
                <w:tcPr>
                  <w:tcW w:w="776" w:type="dxa"/>
                </w:tcPr>
                <w:p w14:paraId="3E92464E" w14:textId="77777777" w:rsidR="002466FE" w:rsidRPr="002466FE" w:rsidRDefault="002466FE" w:rsidP="00AD71DE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419" w:type="dxa"/>
                </w:tcPr>
                <w:p w14:paraId="0C9FFAA7" w14:textId="77777777" w:rsidR="002466FE" w:rsidRDefault="002466FE" w:rsidP="00AD71DE">
                  <w:p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</w:tr>
            <w:tr w:rsidR="00AD71DE" w:rsidRPr="00F4366A" w14:paraId="437B3E41" w14:textId="77777777" w:rsidTr="002466FE">
              <w:tc>
                <w:tcPr>
                  <w:tcW w:w="776" w:type="dxa"/>
                </w:tcPr>
                <w:p w14:paraId="270CD727" w14:textId="095E4976" w:rsidR="00AD71DE" w:rsidRPr="00F4366A" w:rsidRDefault="00AD71DE" w:rsidP="00AD71DE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  <w:t>2023</w:t>
                  </w:r>
                </w:p>
              </w:tc>
              <w:tc>
                <w:tcPr>
                  <w:tcW w:w="9419" w:type="dxa"/>
                </w:tcPr>
                <w:p w14:paraId="32A6C909" w14:textId="163BE6D6" w:rsidR="00AD71DE" w:rsidRPr="006A05DD" w:rsidRDefault="00AD71DE" w:rsidP="00AD71DE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Willits-Smith, Amelia.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 xml:space="preserve"> Project: Wellcome Trust, </w:t>
                  </w:r>
                  <w:proofErr w:type="gramStart"/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Developing</w:t>
                  </w:r>
                  <w:proofErr w:type="gramEnd"/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 xml:space="preserve"> policies to reduce red and processed meat for health- and environmental co-benefit. Current position: Research Fellow, NCI.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br/>
                  </w:r>
                </w:p>
              </w:tc>
            </w:tr>
            <w:tr w:rsidR="00AD71DE" w:rsidRPr="00F4366A" w14:paraId="08F0E4C7" w14:textId="77777777" w:rsidTr="002466FE">
              <w:tc>
                <w:tcPr>
                  <w:tcW w:w="776" w:type="dxa"/>
                </w:tcPr>
                <w:p w14:paraId="6A10113D" w14:textId="6804B629" w:rsidR="00AD71DE" w:rsidRPr="00F4366A" w:rsidRDefault="00AD71DE" w:rsidP="00AD71DE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</w:pPr>
                  <w:r w:rsidRPr="00F4366A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  <w:t>202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s-ES"/>
                    </w:rPr>
                    <w:t>0</w:t>
                  </w:r>
                </w:p>
              </w:tc>
              <w:tc>
                <w:tcPr>
                  <w:tcW w:w="9419" w:type="dxa"/>
                </w:tcPr>
                <w:p w14:paraId="057231E5" w14:textId="4CFDEDC6" w:rsidR="00AD71DE" w:rsidRPr="006A05DD" w:rsidRDefault="00AD71DE" w:rsidP="00AD71DE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Chauvenet, Christina, PhD. 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 xml:space="preserve">Project: Wellcome Trust, </w:t>
                  </w:r>
                  <w:proofErr w:type="gramStart"/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Developing</w:t>
                  </w:r>
                  <w:proofErr w:type="gramEnd"/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 xml:space="preserve"> policies to reduce red and processed meat for health- and environmental co-benefit. Current position: </w:t>
                  </w:r>
                  <w:r w:rsidR="00A86CEB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 xml:space="preserve">Monitoring, Learning, and Evaluation Officer, 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Newman’s Own Foundation.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br/>
                  </w:r>
                </w:p>
              </w:tc>
            </w:tr>
          </w:tbl>
          <w:p w14:paraId="189561CD" w14:textId="399ADF38" w:rsidR="00DD7346" w:rsidRPr="00DD7346" w:rsidRDefault="00DD7346" w:rsidP="00DD734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 xml:space="preserve">BSPH </w:t>
            </w:r>
            <w:r w:rsidR="00773F11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Honors Theses and</w:t>
            </w: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 xml:space="preserve"> MPH students</w:t>
            </w:r>
            <w:r w:rsidR="00B00A02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, Graduated</w:t>
            </w: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br/>
            </w:r>
          </w:p>
        </w:tc>
      </w:tr>
      <w:tr w:rsidR="00EA0A8A" w:rsidRPr="00DD7346" w14:paraId="5F47AAAB" w14:textId="77777777" w:rsidTr="00DD7346">
        <w:tc>
          <w:tcPr>
            <w:tcW w:w="985" w:type="dxa"/>
          </w:tcPr>
          <w:p w14:paraId="58DD19AC" w14:textId="77D82FCF" w:rsidR="00EA0A8A" w:rsidRDefault="00EA0A8A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805" w:type="dxa"/>
          </w:tcPr>
          <w:p w14:paraId="352ECBA8" w14:textId="25733E52" w:rsidR="00EA0A8A" w:rsidRDefault="00EA0A8A" w:rsidP="00EA0A8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Buebel, Dhara.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BSPH, Health and Society, Nutrition. Honors thesis advisor, “Understanding root causes of food waste in low-income families and households with children.”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BB3C51" w:rsidRPr="00DD7346" w14:paraId="1DD20848" w14:textId="77777777" w:rsidTr="00DD7346">
        <w:tc>
          <w:tcPr>
            <w:tcW w:w="985" w:type="dxa"/>
          </w:tcPr>
          <w:p w14:paraId="27234F88" w14:textId="58B058DA" w:rsidR="00BB3C51" w:rsidRDefault="00BB3C51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805" w:type="dxa"/>
          </w:tcPr>
          <w:p w14:paraId="10AED29A" w14:textId="1EF8493C" w:rsidR="00BB3C51" w:rsidRPr="00BB3C51" w:rsidRDefault="00BB3C51" w:rsidP="007474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Vandersip, Sara. </w:t>
            </w:r>
            <w:r w:rsidRPr="006210A1">
              <w:rPr>
                <w:rFonts w:ascii="Times New Roman" w:eastAsia="Times New Roman" w:hAnsi="Times New Roman"/>
                <w:sz w:val="24"/>
                <w:szCs w:val="24"/>
              </w:rPr>
              <w:t>BSPH,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Nutrition. Honors thesis advisor, “Understanding drivers of food waste and barriers to food waste reduction among college students.”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32536E" w:rsidRPr="00DD7346" w14:paraId="0899CEDD" w14:textId="77777777" w:rsidTr="00DD7346">
        <w:tc>
          <w:tcPr>
            <w:tcW w:w="985" w:type="dxa"/>
          </w:tcPr>
          <w:p w14:paraId="02286B95" w14:textId="57040F65" w:rsidR="0032536E" w:rsidRDefault="00B36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805" w:type="dxa"/>
          </w:tcPr>
          <w:p w14:paraId="63B3ED0C" w14:textId="1FEAAF94" w:rsidR="0032536E" w:rsidRPr="00DD7346" w:rsidRDefault="00B36346" w:rsidP="0074746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Jayaswal, Rhea. </w:t>
            </w:r>
            <w:r w:rsidRPr="006210A1">
              <w:rPr>
                <w:rFonts w:ascii="Times New Roman" w:eastAsia="Times New Roman" w:hAnsi="Times New Roman"/>
                <w:sz w:val="24"/>
                <w:szCs w:val="24"/>
              </w:rPr>
              <w:t>BSPH,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Nutrition. Honors thesis advisor, “Evaluating the impact of health and environmental warnings on discouragement of intentions to purchase red processed meat.”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32536E" w:rsidRPr="00DD7346" w14:paraId="5A4BE4A1" w14:textId="77777777" w:rsidTr="00DD7346">
        <w:tc>
          <w:tcPr>
            <w:tcW w:w="985" w:type="dxa"/>
          </w:tcPr>
          <w:p w14:paraId="68D992FA" w14:textId="322450F3" w:rsidR="0032536E" w:rsidRDefault="0032536E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9805" w:type="dxa"/>
          </w:tcPr>
          <w:p w14:paraId="69B558D3" w14:textId="77777777" w:rsidR="0032536E" w:rsidRDefault="0032536E" w:rsidP="00023A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34A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Rayala, Hannah.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BSPH, Nutrition. Honors thesis advisor, “Evaluating the impact of the Meatless Monday campaign on consumers’ intentions to buy and consume meat.” </w:t>
            </w:r>
          </w:p>
          <w:p w14:paraId="7DE877E1" w14:textId="2EFAE1CE" w:rsidR="00023AC0" w:rsidRPr="00DD7346" w:rsidRDefault="00023AC0" w:rsidP="00023AC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23AC0" w:rsidRPr="00DD7346" w14:paraId="1C377C78" w14:textId="77777777" w:rsidTr="00DD7346">
        <w:tc>
          <w:tcPr>
            <w:tcW w:w="985" w:type="dxa"/>
          </w:tcPr>
          <w:p w14:paraId="4B857B1D" w14:textId="1D9A64C0" w:rsidR="00023AC0" w:rsidRDefault="00023AC0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805" w:type="dxa"/>
          </w:tcPr>
          <w:p w14:paraId="63B449B9" w14:textId="167D25B0" w:rsidR="00023AC0" w:rsidRDefault="00023AC0" w:rsidP="003253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Vesely, Annamaria.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MPH, Nutrition concentration. Independent study advisor, “Evaluating the impact of health and environmental warnings on discouragement of intentions to purchase red processed meat.” </w:t>
            </w:r>
          </w:p>
          <w:p w14:paraId="5AD0ED96" w14:textId="28230CF1" w:rsidR="00023AC0" w:rsidRPr="007934A6" w:rsidRDefault="00023AC0" w:rsidP="00325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4746A" w:rsidRPr="00DD7346" w14:paraId="372CEED0" w14:textId="77777777" w:rsidTr="00DD7346">
        <w:tc>
          <w:tcPr>
            <w:tcW w:w="985" w:type="dxa"/>
          </w:tcPr>
          <w:p w14:paraId="6FEFBFDD" w14:textId="69651A4C" w:rsidR="0074746A" w:rsidRPr="00DD7346" w:rsidRDefault="0097572D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9805" w:type="dxa"/>
          </w:tcPr>
          <w:p w14:paraId="51D27CD3" w14:textId="4B85B5B9" w:rsidR="0074746A" w:rsidRDefault="0074746A" w:rsidP="007474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>Prestemon, Carmen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. BSPH, Nutrition. Honors thesis advisor, “</w:t>
            </w:r>
            <w:r w:rsidR="00CA3F52">
              <w:rPr>
                <w:rFonts w:ascii="Times New Roman" w:eastAsia="Times New Roman" w:hAnsi="Times New Roman"/>
                <w:sz w:val="24"/>
                <w:szCs w:val="24"/>
              </w:rPr>
              <w:t xml:space="preserve">Differences in dietary </w:t>
            </w:r>
            <w:r w:rsidR="00DF5AF9">
              <w:rPr>
                <w:rFonts w:ascii="Times New Roman" w:eastAsia="Times New Roman" w:hAnsi="Times New Roman"/>
                <w:sz w:val="24"/>
                <w:szCs w:val="24"/>
              </w:rPr>
              <w:t>patterns</w:t>
            </w:r>
            <w:r w:rsidR="00CA3F52">
              <w:rPr>
                <w:rFonts w:ascii="Times New Roman" w:eastAsia="Times New Roman" w:hAnsi="Times New Roman"/>
                <w:sz w:val="24"/>
                <w:szCs w:val="24"/>
              </w:rPr>
              <w:t xml:space="preserve"> by sexual orientation and sex in the US: NHANES 2011-2016.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BA07ECA" w14:textId="77777777" w:rsidR="0074746A" w:rsidRPr="00DD7346" w:rsidRDefault="0074746A" w:rsidP="00DD734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D7346" w:rsidRPr="00DD7346" w14:paraId="1C4959EF" w14:textId="77777777" w:rsidTr="00DD7346">
        <w:tc>
          <w:tcPr>
            <w:tcW w:w="985" w:type="dxa"/>
          </w:tcPr>
          <w:p w14:paraId="63EF9F38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805" w:type="dxa"/>
          </w:tcPr>
          <w:p w14:paraId="7ABC139D" w14:textId="3993EF9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Russell, Allison. 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MPH/RD. Capstone project advisor, </w:t>
            </w:r>
            <w:r w:rsidR="00CA3F52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News </w:t>
            </w:r>
            <w:r w:rsidR="00DF5AF9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serts, </w:t>
            </w:r>
            <w:r w:rsidR="00DF5AF9">
              <w:rPr>
                <w:rFonts w:ascii="Times New Roman" w:eastAsia="Times New Roman" w:hAnsi="Times New Roman"/>
                <w:sz w:val="24"/>
                <w:szCs w:val="24"/>
              </w:rPr>
              <w:t>f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ood </w:t>
            </w:r>
            <w:r w:rsidR="00DF5AF9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eserts, and </w:t>
            </w:r>
            <w:r w:rsidR="00DF5AF9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t>ow they</w:t>
            </w:r>
            <w:r w:rsidR="00DF5AF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t>affect community health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.” 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DD7346" w:rsidRPr="00DD7346" w14:paraId="5D7DDC93" w14:textId="77777777" w:rsidTr="00DD7346">
        <w:tc>
          <w:tcPr>
            <w:tcW w:w="985" w:type="dxa"/>
          </w:tcPr>
          <w:p w14:paraId="450BEEE1" w14:textId="7C3F8FA1" w:rsidR="00DD7346" w:rsidRPr="00DD7346" w:rsidRDefault="00B36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2017</w:t>
            </w:r>
            <w:r w:rsidR="00DD7346"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9805" w:type="dxa"/>
          </w:tcPr>
          <w:p w14:paraId="75D80B65" w14:textId="72D4ED55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Lussier, Courtney. 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BSPH, Nutrition.</w:t>
            </w: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Honors thesis advisor, </w:t>
            </w:r>
            <w:r w:rsidR="007E1EEC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Socio-economic disparities in home meal preparation and family meals.”</w:t>
            </w:r>
          </w:p>
          <w:p w14:paraId="7C3A23D7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7346" w:rsidRPr="00DD7346" w14:paraId="23077526" w14:textId="77777777" w:rsidTr="00DD7346">
        <w:tc>
          <w:tcPr>
            <w:tcW w:w="985" w:type="dxa"/>
          </w:tcPr>
          <w:p w14:paraId="4083DBC7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805" w:type="dxa"/>
          </w:tcPr>
          <w:p w14:paraId="1D933C1C" w14:textId="74D26499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>Bailey, Claire.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 MPH/RD. Capstone project advisor, </w:t>
            </w:r>
            <w:r w:rsidR="00CA3F52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Drivers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 of food choice within the context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of the nutrition transition in 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Delhi, India.”</w:t>
            </w:r>
          </w:p>
          <w:p w14:paraId="3475B758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7346" w:rsidRPr="00DD7346" w14:paraId="3FF730A6" w14:textId="77777777" w:rsidTr="00DD7346">
        <w:tc>
          <w:tcPr>
            <w:tcW w:w="985" w:type="dxa"/>
          </w:tcPr>
          <w:p w14:paraId="702605E6" w14:textId="5123EEB2" w:rsidR="00DD7346" w:rsidRPr="00DD7346" w:rsidRDefault="00B36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805" w:type="dxa"/>
          </w:tcPr>
          <w:p w14:paraId="7DBD3340" w14:textId="4426BB12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>Stritzinger, Nate.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 MPH/RD. Capstone project advisor, “Improving 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the health of our nation’s children: </w:t>
            </w:r>
            <w:r w:rsidR="00DF5AF9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t>est practices for implementation of th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e New Child and Adult Care Food Program Nutrition Standards.”</w:t>
            </w:r>
          </w:p>
          <w:p w14:paraId="5E641143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7346" w:rsidRPr="00DD7346" w14:paraId="558A16A9" w14:textId="77777777" w:rsidTr="00DD7346">
        <w:tc>
          <w:tcPr>
            <w:tcW w:w="985" w:type="dxa"/>
          </w:tcPr>
          <w:p w14:paraId="09122D12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9805" w:type="dxa"/>
          </w:tcPr>
          <w:p w14:paraId="1957BA12" w14:textId="2FCE7DBE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>Busey, Emily.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 MPH/RD. Capstone project advisor, “</w:t>
            </w:r>
            <w:r w:rsidR="00DF5AF9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t>utrition in the aisles: intervention strategies</w:t>
            </w:r>
            <w:r w:rsidR="00DF5AF9"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  <w:t>and research needs for improving consumer nutrition through food retail interventions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.”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DD7346" w:rsidRPr="00DD7346" w14:paraId="2BDA569C" w14:textId="77777777" w:rsidTr="00DD7346">
        <w:tc>
          <w:tcPr>
            <w:tcW w:w="985" w:type="dxa"/>
          </w:tcPr>
          <w:p w14:paraId="2D942E3B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9805" w:type="dxa"/>
          </w:tcPr>
          <w:p w14:paraId="28BE694C" w14:textId="77777777" w:rsidR="00DD7346" w:rsidRP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t>Pan, Kelsey.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</w:rPr>
              <w:t xml:space="preserve"> BSPH, Nutrition. Honors thesis graduate student advisor, ““</w:t>
            </w:r>
            <w:r w:rsidRPr="00DD734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Dietary trends amongst older adults in China from 1991 to 2009.”</w:t>
            </w:r>
          </w:p>
        </w:tc>
      </w:tr>
    </w:tbl>
    <w:p w14:paraId="72397BE1" w14:textId="38AD1415" w:rsidR="00DD7346" w:rsidRDefault="00DD7346" w:rsidP="00DD7346">
      <w:pPr>
        <w:spacing w:after="0" w:line="240" w:lineRule="auto"/>
        <w:ind w:hanging="2160"/>
        <w:rPr>
          <w:rFonts w:ascii="Times New Roman" w:eastAsia="Times New Roman" w:hAnsi="Times New Roman" w:cs="Times New Roman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782D43A" w14:textId="77777777" w:rsidR="00B00A02" w:rsidRPr="00DD7346" w:rsidRDefault="00B00A02" w:rsidP="00B00A02">
      <w:pPr>
        <w:spacing w:after="0" w:line="240" w:lineRule="auto"/>
        <w:ind w:hanging="21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00A02" w:rsidRPr="00DD7346" w14:paraId="2DC3C66B" w14:textId="77777777" w:rsidTr="009F7EBF">
        <w:tc>
          <w:tcPr>
            <w:tcW w:w="10790" w:type="dxa"/>
          </w:tcPr>
          <w:p w14:paraId="211495CE" w14:textId="77777777" w:rsidR="00B00A02" w:rsidRPr="00DD7346" w:rsidRDefault="00B00A02" w:rsidP="009F7EBF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BPSH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 xml:space="preserve"> Honors Theses and</w:t>
            </w: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 xml:space="preserve"> MPH students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, Current</w:t>
            </w:r>
            <w:r w:rsidRPr="00DD7346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br/>
            </w:r>
          </w:p>
        </w:tc>
      </w:tr>
      <w:tr w:rsidR="00B00A02" w:rsidRPr="00DD7346" w14:paraId="730A1FDE" w14:textId="77777777" w:rsidTr="00937217">
        <w:trPr>
          <w:trHeight w:val="80"/>
        </w:trPr>
        <w:tc>
          <w:tcPr>
            <w:tcW w:w="10790" w:type="dxa"/>
          </w:tcPr>
          <w:p w14:paraId="70B1E0CE" w14:textId="63C265AB" w:rsidR="00E20861" w:rsidRPr="00B36346" w:rsidRDefault="00E20861" w:rsidP="009F7E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6E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Minaieva, Lisa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BSPH, Health and Society, Nutrition. Honors thesis advisor, “Trends in portion size </w:t>
            </w:r>
            <w:r w:rsidR="00E26ED4">
              <w:rPr>
                <w:rFonts w:ascii="Times New Roman" w:eastAsia="Times New Roman" w:hAnsi="Times New Roman"/>
                <w:sz w:val="24"/>
                <w:szCs w:val="24"/>
              </w:rPr>
              <w:t>among food-at-home and food-away-from-home in American diets.” Expected graduation, May 2026.</w:t>
            </w:r>
          </w:p>
        </w:tc>
      </w:tr>
      <w:tr w:rsidR="00CD2874" w:rsidRPr="00DD7346" w14:paraId="4C97D671" w14:textId="77777777" w:rsidTr="00937217">
        <w:trPr>
          <w:trHeight w:val="80"/>
        </w:trPr>
        <w:tc>
          <w:tcPr>
            <w:tcW w:w="10790" w:type="dxa"/>
          </w:tcPr>
          <w:p w14:paraId="559EEA85" w14:textId="361E4CD4" w:rsidR="00CD2874" w:rsidRPr="00CD2874" w:rsidRDefault="00CD2874" w:rsidP="009F7E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43C491E" w14:textId="6836BA05" w:rsidR="00B14478" w:rsidRDefault="00F4366A" w:rsidP="00DD73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Other BSPH</w:t>
      </w:r>
      <w:r w:rsidR="00003D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/undergraduate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D0D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mentees supervised</w:t>
      </w:r>
      <w:r w:rsidR="002B6C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research</w:t>
      </w:r>
    </w:p>
    <w:p w14:paraId="7FE33142" w14:textId="1112208A" w:rsidR="00F4366A" w:rsidRPr="00E12A0A" w:rsidRDefault="00003D15" w:rsidP="00DD73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Bilal Azzam (2024)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="002E0295" w:rsidRPr="002E02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</w:t>
      </w:r>
      <w:r w:rsidR="002E02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tephanie Momanyi (2024)</w:t>
      </w:r>
      <w:r w:rsidR="002E0295" w:rsidRPr="002E02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Andrea Wang (2024)</w:t>
      </w:r>
      <w:r w:rsidR="002E0295" w:rsidRPr="002E02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="00BB3C51" w:rsidRPr="002E02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Salma Ha</w:t>
      </w:r>
      <w:r w:rsidR="001D0D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</w:t>
      </w:r>
      <w:r w:rsidR="00BB3C51" w:rsidRPr="002E02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="001D0D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</w:t>
      </w:r>
      <w:r w:rsidR="00100944" w:rsidRPr="002E02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(2024)</w:t>
      </w:r>
      <w:r w:rsidR="00DA33D2" w:rsidRPr="002E02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="00DA33D2" w:rsidRPr="00E12A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Checkna Bagayoko (2023-2024)</w:t>
      </w:r>
      <w:r w:rsidR="00BB3C51" w:rsidRPr="00E12A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="00F4366A" w:rsidRPr="00E12A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Sofia de Oliviera</w:t>
      </w:r>
      <w:r w:rsidR="00100944" w:rsidRPr="00E12A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(2023)</w:t>
      </w:r>
      <w:r w:rsidR="007754B0" w:rsidRPr="00E12A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Catie Drawdy</w:t>
      </w:r>
      <w:r w:rsidR="00100944" w:rsidRPr="00E12A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(2022)</w:t>
      </w:r>
    </w:p>
    <w:p w14:paraId="55DB3D7F" w14:textId="566CE5E8" w:rsidR="00F4366A" w:rsidRPr="00BB3C51" w:rsidRDefault="00F4366A" w:rsidP="00DD73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3C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Alex Adair</w:t>
      </w:r>
      <w:r w:rsidR="001009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(2022)</w:t>
      </w:r>
    </w:p>
    <w:p w14:paraId="1D17F5F5" w14:textId="52B5ED2A" w:rsidR="000B6D96" w:rsidRPr="00BB3C51" w:rsidRDefault="00100944" w:rsidP="00DD73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009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David Gutierrez (2022)</w:t>
      </w:r>
    </w:p>
    <w:p w14:paraId="14011986" w14:textId="77777777" w:rsidR="00F4366A" w:rsidRPr="006B2EDA" w:rsidRDefault="00F4366A" w:rsidP="00DD73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4CAFD4" w14:textId="29EA2545" w:rsidR="00E933EB" w:rsidRDefault="00E933EB" w:rsidP="006E17A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Internship or Fellowship Programs Supervised:</w:t>
      </w:r>
    </w:p>
    <w:p w14:paraId="43B360A9" w14:textId="77777777" w:rsidR="00E933EB" w:rsidRDefault="00E933EB" w:rsidP="006E17A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9535"/>
      </w:tblGrid>
      <w:tr w:rsidR="00E933EB" w14:paraId="294C9C56" w14:textId="77777777" w:rsidTr="00E933EB">
        <w:tc>
          <w:tcPr>
            <w:tcW w:w="1255" w:type="dxa"/>
          </w:tcPr>
          <w:p w14:paraId="446D736F" w14:textId="1DD89640" w:rsidR="00E933EB" w:rsidRPr="00E933EB" w:rsidRDefault="00E933EB" w:rsidP="006E17A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2024-</w:t>
            </w:r>
          </w:p>
        </w:tc>
        <w:tc>
          <w:tcPr>
            <w:tcW w:w="9535" w:type="dxa"/>
          </w:tcPr>
          <w:p w14:paraId="35F23E4B" w14:textId="3D6FCCB2" w:rsidR="00E933EB" w:rsidRPr="00E933EB" w:rsidRDefault="00E933EB" w:rsidP="006E17A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933E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Food Labeling and Marketing Evaluation (FLAME)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: semester-long group research for 4-5 undergraduates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E933EB" w14:paraId="5F8C5B13" w14:textId="77777777" w:rsidTr="00E933EB">
        <w:tc>
          <w:tcPr>
            <w:tcW w:w="1255" w:type="dxa"/>
          </w:tcPr>
          <w:p w14:paraId="7B1667F4" w14:textId="29DCD170" w:rsidR="00E933EB" w:rsidRPr="00E933EB" w:rsidRDefault="00E933EB" w:rsidP="006E17A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2022-</w:t>
            </w:r>
          </w:p>
        </w:tc>
        <w:tc>
          <w:tcPr>
            <w:tcW w:w="9535" w:type="dxa"/>
          </w:tcPr>
          <w:p w14:paraId="259EFE3E" w14:textId="0EFC1ADE" w:rsidR="00E933EB" w:rsidRPr="00E933EB" w:rsidRDefault="00E933EB" w:rsidP="006E17A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933E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Fellowship for Engaged Research in Nutrition (FERN)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: 8-10 week summer research internship program for ~3 undergrads with goal of increasing representation from underrepresented populations</w:t>
            </w:r>
          </w:p>
        </w:tc>
      </w:tr>
      <w:tr w:rsidR="00E933EB" w14:paraId="4CDB0E0D" w14:textId="77777777" w:rsidTr="00E933EB">
        <w:tc>
          <w:tcPr>
            <w:tcW w:w="1255" w:type="dxa"/>
          </w:tcPr>
          <w:p w14:paraId="268EDDD7" w14:textId="77777777" w:rsidR="00E933EB" w:rsidRDefault="00E933EB" w:rsidP="006E17A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35" w:type="dxa"/>
          </w:tcPr>
          <w:p w14:paraId="51E15733" w14:textId="77777777" w:rsidR="00E933EB" w:rsidRDefault="00E933EB" w:rsidP="006E17A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4E46DAF" w14:textId="7E0219E0" w:rsidR="006E17A6" w:rsidRDefault="00DD7346" w:rsidP="006E17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2E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GRANTS </w:t>
      </w:r>
    </w:p>
    <w:p w14:paraId="034DC350" w14:textId="77777777" w:rsidR="00727699" w:rsidRPr="006B2EDA" w:rsidRDefault="00727699" w:rsidP="006E17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Grid1"/>
        <w:tblW w:w="5313" w:type="dxa"/>
        <w:tblInd w:w="-5" w:type="dxa"/>
        <w:tblLook w:val="04A0" w:firstRow="1" w:lastRow="0" w:firstColumn="1" w:lastColumn="0" w:noHBand="0" w:noVBand="1"/>
      </w:tblPr>
      <w:tblGrid>
        <w:gridCol w:w="3330"/>
        <w:gridCol w:w="1983"/>
      </w:tblGrid>
      <w:tr w:rsidR="00727699" w:rsidRPr="00DD7346" w14:paraId="4F1846A5" w14:textId="77777777" w:rsidTr="00727699">
        <w:tc>
          <w:tcPr>
            <w:tcW w:w="5313" w:type="dxa"/>
            <w:gridSpan w:val="2"/>
          </w:tcPr>
          <w:p w14:paraId="4DB25FF6" w14:textId="314E9B0A" w:rsidR="00727699" w:rsidRPr="00DD7346" w:rsidRDefault="00727699" w:rsidP="00E43FE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734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Summary table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of grants</w:t>
            </w:r>
            <w:r w:rsidR="007357FC">
              <w:rPr>
                <w:rFonts w:ascii="Times New Roman" w:eastAsia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727699" w:rsidRPr="00DD7346" w14:paraId="684AC85E" w14:textId="77777777" w:rsidTr="00257F1C">
        <w:tc>
          <w:tcPr>
            <w:tcW w:w="3330" w:type="dxa"/>
            <w:shd w:val="clear" w:color="auto" w:fill="D9D9D9" w:themeFill="background1" w:themeFillShade="D9"/>
          </w:tcPr>
          <w:p w14:paraId="715AFF74" w14:textId="77777777" w:rsidR="00727699" w:rsidRPr="00FC4FDE" w:rsidRDefault="00727699" w:rsidP="00E43FE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4F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14:paraId="4B070B56" w14:textId="5E708DB8" w:rsidR="00727699" w:rsidRPr="00FC4FDE" w:rsidRDefault="00257F1C" w:rsidP="00E43FE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$</w:t>
            </w:r>
            <w:r w:rsidR="00D748CF" w:rsidRPr="00D748C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66</w:t>
            </w:r>
            <w:r w:rsidR="00D748C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</w:t>
            </w:r>
            <w:r w:rsidR="00D748CF" w:rsidRPr="00D748C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268486</w:t>
            </w:r>
          </w:p>
        </w:tc>
      </w:tr>
      <w:tr w:rsidR="00727699" w:rsidRPr="00DD7346" w14:paraId="60C5B143" w14:textId="77777777" w:rsidTr="00257F1C">
        <w:tc>
          <w:tcPr>
            <w:tcW w:w="3330" w:type="dxa"/>
          </w:tcPr>
          <w:p w14:paraId="17F5AE18" w14:textId="576952F3" w:rsidR="00727699" w:rsidRPr="00DD7346" w:rsidRDefault="00727699" w:rsidP="00E43FE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257F1C">
              <w:rPr>
                <w:rFonts w:ascii="Times New Roman" w:eastAsia="Times New Roman" w:hAnsi="Times New Roman"/>
                <w:sz w:val="24"/>
                <w:szCs w:val="24"/>
              </w:rPr>
              <w:t>PI/MPI</w:t>
            </w:r>
          </w:p>
        </w:tc>
        <w:tc>
          <w:tcPr>
            <w:tcW w:w="1983" w:type="dxa"/>
          </w:tcPr>
          <w:p w14:paraId="4724906E" w14:textId="6734C1A2" w:rsidR="00727699" w:rsidRPr="00DD7346" w:rsidRDefault="00FA4B2B" w:rsidP="00E43FE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$</w:t>
            </w:r>
            <w:r w:rsidR="00994C64" w:rsidRPr="00994C64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  <w:r w:rsidR="00994C64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994C64" w:rsidRPr="00994C64">
              <w:rPr>
                <w:rFonts w:ascii="Times New Roman" w:eastAsia="Times New Roman" w:hAnsi="Times New Roman"/>
                <w:sz w:val="24"/>
                <w:szCs w:val="24"/>
              </w:rPr>
              <w:t>768343</w:t>
            </w:r>
          </w:p>
        </w:tc>
      </w:tr>
      <w:tr w:rsidR="00727699" w:rsidRPr="00DD7346" w14:paraId="60248FA0" w14:textId="77777777" w:rsidTr="00257F1C">
        <w:tc>
          <w:tcPr>
            <w:tcW w:w="3330" w:type="dxa"/>
          </w:tcPr>
          <w:p w14:paraId="1B2E475C" w14:textId="0C6A5A64" w:rsidR="00727699" w:rsidRPr="00DD7346" w:rsidRDefault="00727699" w:rsidP="00E43FE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FA4B2B">
              <w:rPr>
                <w:rFonts w:ascii="Times New Roman" w:eastAsia="Times New Roman" w:hAnsi="Times New Roman"/>
                <w:sz w:val="24"/>
                <w:szCs w:val="24"/>
              </w:rPr>
              <w:t>Co-Investigator</w:t>
            </w:r>
            <w:r w:rsidRPr="5E8B5F9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</w:tcPr>
          <w:p w14:paraId="59745D1A" w14:textId="5E377472" w:rsidR="00727699" w:rsidRPr="00DD7346" w:rsidRDefault="00FA4B2B" w:rsidP="00E43FE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$</w:t>
            </w:r>
            <w:r w:rsidR="00BF4A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B7434">
              <w:rPr>
                <w:rFonts w:ascii="Times New Roman" w:eastAsia="Times New Roman" w:hAnsi="Times New Roman"/>
                <w:sz w:val="24"/>
                <w:szCs w:val="24"/>
              </w:rPr>
              <w:t>8,</w:t>
            </w:r>
            <w:r w:rsidR="00BF4A70"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  <w:r w:rsidR="00BB7434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BF4A70">
              <w:rPr>
                <w:rFonts w:ascii="Times New Roman" w:eastAsia="Times New Roman" w:hAnsi="Times New Roman"/>
                <w:sz w:val="24"/>
                <w:szCs w:val="24"/>
              </w:rPr>
              <w:t>143</w:t>
            </w:r>
          </w:p>
        </w:tc>
      </w:tr>
    </w:tbl>
    <w:p w14:paraId="567AA3D3" w14:textId="7E89DD43" w:rsidR="00686FC3" w:rsidRDefault="00D97395" w:rsidP="006E17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br/>
      </w:r>
    </w:p>
    <w:p w14:paraId="3B9474F7" w14:textId="307A14BF" w:rsidR="00E12C71" w:rsidRPr="003F4411" w:rsidRDefault="002F2940" w:rsidP="006E1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6B2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Pending</w:t>
      </w:r>
    </w:p>
    <w:p w14:paraId="19F5CA0A" w14:textId="77777777" w:rsidR="00D40EA1" w:rsidRDefault="00D40EA1" w:rsidP="00CC151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53D3A2" w14:textId="77FD127A" w:rsidR="008463AB" w:rsidRDefault="008463AB" w:rsidP="008463A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NIDDK, “Evaluating front-of-package climate labels to promote healthier, sustainable diets” (Taillie)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Role: </w:t>
      </w:r>
      <w:r w:rsidR="00394CAB">
        <w:rPr>
          <w:rFonts w:ascii="Times New Roman" w:eastAsia="Times New Roman" w:hAnsi="Times New Roman" w:cs="Times New Roman"/>
          <w:color w:val="000000"/>
          <w:sz w:val="24"/>
          <w:szCs w:val="24"/>
        </w:rPr>
        <w:t>Lead/Contact PI (MPI Wolfson)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Total amount: $</w:t>
      </w:r>
      <w:r w:rsidR="00C61487">
        <w:rPr>
          <w:rFonts w:ascii="Times New Roman" w:eastAsia="Times New Roman" w:hAnsi="Times New Roman" w:cs="Times New Roman"/>
          <w:color w:val="000000"/>
          <w:sz w:val="24"/>
          <w:szCs w:val="24"/>
        </w:rPr>
        <w:t>2,5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00,000</w:t>
      </w:r>
    </w:p>
    <w:p w14:paraId="2B01DF9B" w14:textId="77777777" w:rsidR="00F45A9E" w:rsidRDefault="00F45A9E" w:rsidP="00F45A9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Dates: 4/1/2027-3/30/2031</w:t>
      </w:r>
    </w:p>
    <w:p w14:paraId="686DD366" w14:textId="55B76737" w:rsidR="008463AB" w:rsidRDefault="00341CF0" w:rsidP="008463A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341C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percentile, resubmitted</w:t>
      </w:r>
      <w:r w:rsidR="00BB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under review</w:t>
      </w:r>
      <w:r w:rsidR="003124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60ACF6E" w14:textId="02E35AD7" w:rsidR="008463AB" w:rsidRDefault="00341CF0" w:rsidP="008463A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NIDDK, “Developing </w:t>
      </w:r>
      <w:r w:rsidR="00BB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evaluating </w:t>
      </w:r>
      <w:proofErr w:type="spellStart"/>
      <w:r w:rsidR="00BB5912">
        <w:rPr>
          <w:rFonts w:ascii="Times New Roman" w:eastAsia="Times New Roman" w:hAnsi="Times New Roman" w:cs="Times New Roman"/>
          <w:color w:val="000000"/>
          <w:sz w:val="24"/>
          <w:szCs w:val="24"/>
        </w:rPr>
        <w:t>ultraprocessed</w:t>
      </w:r>
      <w:proofErr w:type="spellEnd"/>
      <w:r w:rsidR="00BB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food labels in a realistic, controlled store setting.” (Taillie)</w:t>
      </w:r>
      <w:r w:rsidR="00BB59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Role: Lead/Contact PI (MPI Rummo)</w:t>
      </w:r>
    </w:p>
    <w:p w14:paraId="673F0657" w14:textId="02180DCB" w:rsidR="00BB5912" w:rsidRDefault="00BB5912" w:rsidP="008463A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 amount: $2,500,000</w:t>
      </w:r>
    </w:p>
    <w:p w14:paraId="52FBF932" w14:textId="4E4E3D51" w:rsidR="00341CF0" w:rsidRDefault="00BB5912" w:rsidP="008463A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Dates: </w:t>
      </w:r>
      <w:r w:rsidR="00F45A9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/1/202</w:t>
      </w:r>
      <w:r w:rsidR="00F45A9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45A9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/30/203</w:t>
      </w:r>
      <w:r w:rsidR="00F45A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19EF0972" w14:textId="77777777" w:rsidR="00BB5912" w:rsidRDefault="00BB5912" w:rsidP="008463A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009DDF" w14:textId="296CE802" w:rsidR="00A32651" w:rsidRDefault="00DD7346" w:rsidP="00D02318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9372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Current </w:t>
      </w:r>
      <w:r w:rsidR="00A3265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 </w:t>
      </w:r>
    </w:p>
    <w:p w14:paraId="64A04BBF" w14:textId="1096AFAC" w:rsidR="00066DD6" w:rsidRPr="00686FC3" w:rsidRDefault="00066DD6" w:rsidP="00066D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Wellcome Trust, “</w:t>
      </w:r>
      <w:r w:rsidRPr="00C717BF">
        <w:rPr>
          <w:rFonts w:ascii="Times New Roman" w:eastAsia="Times New Roman" w:hAnsi="Times New Roman" w:cs="Times New Roman"/>
          <w:color w:val="000000"/>
          <w:sz w:val="24"/>
          <w:szCs w:val="24"/>
        </w:rPr>
        <w:t>The Impact of Climate Change on Nutrition and Cardiometabolic Disease in Bangladesh: Catalyzing Policy Action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.” (Taillie)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Role: Lead/Contact PI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Total amount: $3,200,000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Dates: 3/1/2026-2/28/2029</w:t>
      </w:r>
    </w:p>
    <w:p w14:paraId="0E1E14D0" w14:textId="77777777" w:rsidR="00066DD6" w:rsidRDefault="00066DD6" w:rsidP="00D02318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31F5ED2F" w14:textId="062CFF38" w:rsidR="00460281" w:rsidRDefault="00460281" w:rsidP="008F20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Health Eating Research, “Evidence to inform policy-relevant definitions 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ultraprocessed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foods.” (Taillie)</w:t>
      </w:r>
    </w:p>
    <w:p w14:paraId="679A27A8" w14:textId="28F65DF3" w:rsidR="00460281" w:rsidRDefault="00460281" w:rsidP="008F20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Role: PI</w:t>
      </w:r>
    </w:p>
    <w:p w14:paraId="38F682CA" w14:textId="63CCA860" w:rsidR="00460281" w:rsidRDefault="00460281" w:rsidP="008F20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 amount: $20,000</w:t>
      </w:r>
    </w:p>
    <w:p w14:paraId="4D44F447" w14:textId="79A02C21" w:rsidR="00460281" w:rsidRDefault="00460281" w:rsidP="008F20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Dates: 7/1/2025-6/30/2026</w:t>
      </w:r>
    </w:p>
    <w:p w14:paraId="2E141BEE" w14:textId="77777777" w:rsidR="00460281" w:rsidRDefault="00460281" w:rsidP="008F20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78CC74" w14:textId="1906B90D" w:rsidR="008F2060" w:rsidRDefault="008F2060" w:rsidP="008F20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NIDDK, “Evaluating warning labels on sugary drink purchases in Hispanic populations.” (Taillie and Hall)</w:t>
      </w:r>
    </w:p>
    <w:p w14:paraId="264851B0" w14:textId="77777777" w:rsidR="008F2060" w:rsidRDefault="008F2060" w:rsidP="008F20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Role: MPI </w:t>
      </w:r>
    </w:p>
    <w:p w14:paraId="3F7294B8" w14:textId="77777777" w:rsidR="008F2060" w:rsidRDefault="008F2060" w:rsidP="008F20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Total amount: $2,900,000 </w:t>
      </w:r>
    </w:p>
    <w:p w14:paraId="29C03122" w14:textId="77777777" w:rsidR="008F2060" w:rsidRDefault="008F2060" w:rsidP="008F206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Dates: 4/4/2024-4/3/2029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Score: Impact score 17; 2</w:t>
      </w:r>
      <w:r w:rsidRPr="00E56C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percentile</w:t>
      </w:r>
    </w:p>
    <w:p w14:paraId="3BD64098" w14:textId="77777777" w:rsidR="008F2060" w:rsidRDefault="008F2060" w:rsidP="00D023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1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F02CDF" w:rsidRPr="00937217" w14:paraId="6837C161" w14:textId="77777777" w:rsidTr="00D93CE7">
        <w:tc>
          <w:tcPr>
            <w:tcW w:w="10165" w:type="dxa"/>
          </w:tcPr>
          <w:p w14:paraId="43DBF44B" w14:textId="6F8D960E" w:rsidR="00F02CDF" w:rsidRPr="00937217" w:rsidRDefault="00F8243A" w:rsidP="005F3B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 xml:space="preserve">Bloomberg Philanthropies, “Program and policy options for preventing obesity in the </w:t>
            </w:r>
            <w:r w:rsidR="00F2400F" w:rsidRPr="00937217">
              <w:rPr>
                <w:rFonts w:ascii="Times New Roman" w:eastAsia="Times New Roman" w:hAnsi="Times New Roman"/>
                <w:sz w:val="24"/>
                <w:szCs w:val="24"/>
              </w:rPr>
              <w:t>low-, middle-, and transitional-income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 xml:space="preserve"> countries” (Popkin</w:t>
            </w:r>
            <w:r w:rsidR="006A04D4">
              <w:rPr>
                <w:rFonts w:ascii="Times New Roman" w:eastAsia="Times New Roman" w:hAnsi="Times New Roman"/>
                <w:sz w:val="24"/>
                <w:szCs w:val="24"/>
              </w:rPr>
              <w:t>, Taillie, Ng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Role: </w:t>
            </w:r>
            <w:r w:rsidR="006A04D4">
              <w:rPr>
                <w:rFonts w:ascii="Times New Roman" w:eastAsia="Times New Roman" w:hAnsi="Times New Roman"/>
                <w:sz w:val="24"/>
                <w:szCs w:val="24"/>
              </w:rPr>
              <w:t>MPI</w:t>
            </w:r>
            <w:r w:rsidR="006A04D4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Total amount: $</w:t>
            </w:r>
            <w:r w:rsidR="00C74E3C">
              <w:rPr>
                <w:rFonts w:ascii="Times New Roman" w:eastAsia="Times New Roman" w:hAnsi="Times New Roman"/>
                <w:sz w:val="24"/>
                <w:szCs w:val="24"/>
              </w:rPr>
              <w:t>30,050,000</w:t>
            </w:r>
            <w:r w:rsidR="00C74E3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Dates: 02/01/22-01/31/27</w:t>
            </w:r>
            <w:r w:rsidR="005A31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</w:tbl>
    <w:p w14:paraId="32C1E1F5" w14:textId="20189032" w:rsidR="00D77587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9372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Completed</w:t>
      </w:r>
    </w:p>
    <w:p w14:paraId="24BD2473" w14:textId="77777777" w:rsidR="00047FE0" w:rsidRDefault="00047FE0" w:rsidP="00DD73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5AAE4345" w14:textId="77777777" w:rsidR="00460281" w:rsidRDefault="00460281" w:rsidP="0046028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Healthy Eating Research, “Effects of front-of-package non-sugar sweetener disclosures on parents’ perceptions and selection of sweetened food and beverage products” (Sylvetsky)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Role: Co-I</w:t>
      </w:r>
    </w:p>
    <w:p w14:paraId="39AA7098" w14:textId="6A5795EA" w:rsidR="00460281" w:rsidRDefault="00460281" w:rsidP="0046028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 amount: $70,000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Dates: 2/1/2024-1/31/2025</w:t>
      </w:r>
    </w:p>
    <w:p w14:paraId="6F6BE395" w14:textId="77777777" w:rsidR="00460281" w:rsidRDefault="00460281" w:rsidP="0046028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EB34F6" w14:textId="1D4D4DB2" w:rsidR="00047FE0" w:rsidRDefault="00047FE0" w:rsidP="00047FE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Amazon Web Services “Developing a customizable supermarket platform for promoting healthier food purchases” (Taillie)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Role: PI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Total amount: $60,724</w:t>
      </w:r>
    </w:p>
    <w:p w14:paraId="4043323D" w14:textId="165BA34D" w:rsidR="00047FE0" w:rsidRDefault="00047FE0" w:rsidP="00047F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Dates: 7/1/2024-6/30/2025</w:t>
      </w:r>
    </w:p>
    <w:p w14:paraId="5685AE84" w14:textId="77777777" w:rsidR="0039446E" w:rsidRDefault="0039446E" w:rsidP="00047F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BE7CBE" w14:textId="20C45EDD" w:rsidR="0039446E" w:rsidRDefault="0039446E" w:rsidP="00047F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45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National Health and Medical Research Council, Australia, “Improved labeling of ready-made infant and toddler foods to empower healthier parental choices: a scalable policy intervention.” (Dixon)</w:t>
      </w:r>
      <w:r w:rsidRPr="00AF345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br/>
        <w:t>Role: Co-I</w:t>
      </w:r>
      <w:r w:rsidRPr="00AF345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br/>
        <w:t>Total amoun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t: $349, 042</w:t>
      </w:r>
      <w:r w:rsidRPr="00AF345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br/>
        <w:t xml:space="preserve">Dates: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01/01/23-12/31/25</w:t>
      </w:r>
    </w:p>
    <w:p w14:paraId="45F3E36C" w14:textId="77777777" w:rsidR="00047FE0" w:rsidRDefault="00047FE0" w:rsidP="00047FE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901922" w14:textId="3AA0CD61" w:rsidR="00047FE0" w:rsidRDefault="00047FE0" w:rsidP="00047FE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Environmental Protection Agency, “Preventing consumer food waste: Developing and evaluating household-level interventions.” (Taillie)</w:t>
      </w:r>
    </w:p>
    <w:p w14:paraId="4B21313A" w14:textId="77777777" w:rsidR="00047FE0" w:rsidRDefault="00047FE0" w:rsidP="00047FE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Role: Lead/Contact PI (MPI Ammerman)</w:t>
      </w:r>
    </w:p>
    <w:p w14:paraId="536A4BEC" w14:textId="77777777" w:rsidR="00047FE0" w:rsidRDefault="00047FE0" w:rsidP="00047FE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Total amount: $749,999.00</w:t>
      </w:r>
    </w:p>
    <w:p w14:paraId="2FEF6C03" w14:textId="77777777" w:rsidR="00047FE0" w:rsidRDefault="00047FE0" w:rsidP="00047FE0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Dates: 4/1/2023- 3/30/2026</w:t>
      </w:r>
    </w:p>
    <w:p w14:paraId="45EEE33B" w14:textId="7696B983" w:rsidR="00047FE0" w:rsidRDefault="00047FE0" w:rsidP="00047F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*Terminated before completion by the US </w:t>
      </w:r>
      <w:r w:rsidR="0039446E">
        <w:rPr>
          <w:rFonts w:ascii="Times New Roman" w:eastAsia="Times New Roman" w:hAnsi="Times New Roman" w:cs="Times New Roman"/>
          <w:color w:val="000000"/>
          <w:sz w:val="24"/>
          <w:szCs w:val="24"/>
        </w:rPr>
        <w:t>federal government</w:t>
      </w:r>
    </w:p>
    <w:p w14:paraId="609A168C" w14:textId="77777777" w:rsidR="00047FE0" w:rsidRDefault="00047FE0" w:rsidP="00047FE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1E313AC9" w14:textId="77777777" w:rsidR="006E632A" w:rsidRPr="00937217" w:rsidRDefault="006E632A" w:rsidP="006E632A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937217">
        <w:rPr>
          <w:rFonts w:ascii="Times New Roman" w:eastAsia="Times New Roman" w:hAnsi="Times New Roman"/>
          <w:color w:val="000000"/>
          <w:sz w:val="24"/>
          <w:szCs w:val="24"/>
        </w:rPr>
        <w:t>National Institute on Child Health and Human Development, Loan Repayment Program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Renewal</w:t>
      </w:r>
      <w:r w:rsidRPr="00937217">
        <w:rPr>
          <w:rFonts w:ascii="Times New Roman" w:eastAsia="Times New Roman" w:hAnsi="Times New Roman"/>
          <w:color w:val="000000"/>
          <w:sz w:val="24"/>
          <w:szCs w:val="24"/>
        </w:rPr>
        <w:t>, “</w:t>
      </w:r>
      <w:r>
        <w:rPr>
          <w:rFonts w:ascii="Times New Roman" w:hAnsi="Times New Roman"/>
          <w:bCs/>
          <w:sz w:val="24"/>
          <w:szCs w:val="24"/>
        </w:rPr>
        <w:t>Policies to prevent disparities in childhood obesity: understanding mechanisms</w:t>
      </w:r>
      <w:r w:rsidRPr="00937217">
        <w:rPr>
          <w:rFonts w:ascii="Times New Roman" w:eastAsia="Times New Roman" w:hAnsi="Times New Roman"/>
          <w:color w:val="000000"/>
          <w:sz w:val="24"/>
          <w:szCs w:val="24"/>
        </w:rPr>
        <w:t>.” (Taillie)</w:t>
      </w:r>
      <w:r w:rsidRPr="00937217">
        <w:rPr>
          <w:rFonts w:ascii="Times New Roman" w:eastAsia="Times New Roman" w:hAnsi="Times New Roman"/>
          <w:color w:val="000000"/>
          <w:sz w:val="24"/>
          <w:szCs w:val="24"/>
        </w:rPr>
        <w:br/>
        <w:t>Role: PI</w:t>
      </w:r>
    </w:p>
    <w:p w14:paraId="61A902B1" w14:textId="3507B3E2" w:rsidR="006E632A" w:rsidRPr="00F8243A" w:rsidRDefault="006E632A" w:rsidP="006E632A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937217">
        <w:rPr>
          <w:rFonts w:ascii="Times New Roman" w:eastAsia="Times New Roman" w:hAnsi="Times New Roman"/>
          <w:color w:val="000000"/>
          <w:sz w:val="24"/>
          <w:szCs w:val="24"/>
        </w:rPr>
        <w:t>Total amount: $2</w:t>
      </w:r>
      <w:r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Pr="00937217">
        <w:rPr>
          <w:rFonts w:ascii="Times New Roman" w:eastAsia="Times New Roman" w:hAnsi="Times New Roman"/>
          <w:color w:val="000000"/>
          <w:sz w:val="24"/>
          <w:szCs w:val="24"/>
        </w:rPr>
        <w:t>,000</w:t>
      </w:r>
      <w:r w:rsidRPr="00937217">
        <w:rPr>
          <w:rFonts w:ascii="Times New Roman" w:eastAsia="Times New Roman" w:hAnsi="Times New Roman"/>
          <w:color w:val="000000"/>
          <w:sz w:val="24"/>
          <w:szCs w:val="24"/>
        </w:rPr>
        <w:br/>
        <w:t>Dates: 11/01/2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937217">
        <w:rPr>
          <w:rFonts w:ascii="Times New Roman" w:eastAsia="Times New Roman" w:hAnsi="Times New Roman"/>
          <w:color w:val="000000"/>
          <w:sz w:val="24"/>
          <w:szCs w:val="24"/>
        </w:rPr>
        <w:t>-10/31/2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</w:p>
    <w:p w14:paraId="7D1B2A4C" w14:textId="38B09915" w:rsidR="005F3B28" w:rsidRPr="00B028B8" w:rsidRDefault="005F3B28" w:rsidP="00B028B8">
      <w:pPr>
        <w:rPr>
          <w:rFonts w:ascii="Times New Roman" w:hAnsi="Times New Roman" w:cs="Times New Roman"/>
          <w:sz w:val="24"/>
          <w:szCs w:val="24"/>
        </w:rPr>
      </w:pPr>
      <w:r w:rsidRPr="00937217">
        <w:rPr>
          <w:rFonts w:ascii="Times New Roman" w:hAnsi="Times New Roman" w:cs="Times New Roman"/>
          <w:color w:val="000000"/>
          <w:sz w:val="24"/>
          <w:szCs w:val="24"/>
        </w:rPr>
        <w:t xml:space="preserve">NC </w:t>
      </w:r>
      <w:proofErr w:type="spellStart"/>
      <w:r w:rsidRPr="00937217">
        <w:rPr>
          <w:rFonts w:ascii="Times New Roman" w:hAnsi="Times New Roman" w:cs="Times New Roman"/>
          <w:color w:val="000000"/>
          <w:sz w:val="24"/>
          <w:szCs w:val="24"/>
        </w:rPr>
        <w:t>TraCS</w:t>
      </w:r>
      <w:proofErr w:type="spellEnd"/>
      <w:r w:rsidRPr="00937217">
        <w:rPr>
          <w:rFonts w:ascii="Times New Roman" w:hAnsi="Times New Roman" w:cs="Times New Roman"/>
          <w:color w:val="000000"/>
          <w:sz w:val="24"/>
          <w:szCs w:val="24"/>
        </w:rPr>
        <w:t>, $2K Pilot, “Examining facilitators and barriers to utilization of a COVID-19 emergency food program among North Carolina Special Supplemental Nutrition Assistance Program for Women, Infants, and Children (WIC) participants: A feasibility study” (Duffy)</w:t>
      </w:r>
      <w:r w:rsidRPr="00937217">
        <w:rPr>
          <w:rFonts w:ascii="Times New Roman" w:hAnsi="Times New Roman" w:cs="Times New Roman"/>
          <w:color w:val="000000"/>
          <w:sz w:val="24"/>
          <w:szCs w:val="24"/>
        </w:rPr>
        <w:br/>
        <w:t>Role: Co-PI/Faculty Mentor</w:t>
      </w:r>
      <w:r w:rsidRPr="00937217">
        <w:rPr>
          <w:rFonts w:ascii="Times New Roman" w:hAnsi="Times New Roman" w:cs="Times New Roman"/>
          <w:color w:val="000000"/>
          <w:sz w:val="24"/>
          <w:szCs w:val="24"/>
        </w:rPr>
        <w:br/>
        <w:t>Total amount: $2,000</w:t>
      </w:r>
      <w:r w:rsidRPr="00937217">
        <w:rPr>
          <w:rFonts w:ascii="Times New Roman" w:hAnsi="Times New Roman" w:cs="Times New Roman"/>
          <w:color w:val="000000"/>
          <w:sz w:val="24"/>
          <w:szCs w:val="24"/>
        </w:rPr>
        <w:br/>
        <w:t>Dates: 02/01/22- 01/31/23</w:t>
      </w:r>
      <w:r w:rsidR="005A3112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14" w:name="_Hlk83465614"/>
      <w:r w:rsidR="00B028B8">
        <w:rPr>
          <w:rFonts w:ascii="Times New Roman" w:hAnsi="Times New Roman" w:cs="Times New Roman"/>
          <w:sz w:val="24"/>
          <w:szCs w:val="24"/>
        </w:rPr>
        <w:br/>
      </w:r>
      <w:r w:rsidRPr="00937217">
        <w:rPr>
          <w:rFonts w:ascii="Times New Roman" w:hAnsi="Times New Roman" w:cs="Times New Roman"/>
          <w:sz w:val="24"/>
          <w:szCs w:val="24"/>
        </w:rPr>
        <w:t>Robert Wood Johnson Foundation, Healthy Eating Research Commissioned Project, “Examining facilitators and barriers to utilization of the increased WIC Cash Value Benefit among NC WIC participants</w:t>
      </w:r>
      <w:bookmarkEnd w:id="14"/>
      <w:r w:rsidRPr="00937217">
        <w:rPr>
          <w:rFonts w:ascii="Times New Roman" w:hAnsi="Times New Roman" w:cs="Times New Roman"/>
          <w:sz w:val="24"/>
          <w:szCs w:val="24"/>
        </w:rPr>
        <w:t>” (Duffy)</w:t>
      </w:r>
      <w:r w:rsidR="00B028B8">
        <w:rPr>
          <w:rFonts w:ascii="Times New Roman" w:hAnsi="Times New Roman" w:cs="Times New Roman"/>
          <w:sz w:val="24"/>
          <w:szCs w:val="24"/>
        </w:rPr>
        <w:br/>
      </w:r>
      <w:r w:rsidRPr="00937217">
        <w:rPr>
          <w:rFonts w:ascii="Times New Roman" w:hAnsi="Times New Roman" w:cs="Times New Roman"/>
          <w:sz w:val="24"/>
          <w:szCs w:val="24"/>
        </w:rPr>
        <w:t>Role: Faculty Mentor</w:t>
      </w:r>
      <w:r w:rsidR="00B028B8">
        <w:rPr>
          <w:rFonts w:ascii="Times New Roman" w:hAnsi="Times New Roman" w:cs="Times New Roman"/>
          <w:sz w:val="24"/>
          <w:szCs w:val="24"/>
        </w:rPr>
        <w:br/>
      </w:r>
      <w:r w:rsidRPr="00937217">
        <w:rPr>
          <w:rFonts w:ascii="Times New Roman" w:hAnsi="Times New Roman" w:cs="Times New Roman"/>
          <w:sz w:val="24"/>
          <w:szCs w:val="24"/>
        </w:rPr>
        <w:t>Total amount: $8,000</w:t>
      </w:r>
      <w:r w:rsidRPr="00937217">
        <w:rPr>
          <w:rFonts w:ascii="Times New Roman" w:hAnsi="Times New Roman" w:cs="Times New Roman"/>
          <w:sz w:val="24"/>
          <w:szCs w:val="24"/>
        </w:rPr>
        <w:br/>
        <w:t>Dates: 02/01/22-06/30/22</w:t>
      </w:r>
    </w:p>
    <w:tbl>
      <w:tblPr>
        <w:tblStyle w:val="TableGrid1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5F3B28" w:rsidRPr="00937217" w14:paraId="4EB3C444" w14:textId="77777777" w:rsidTr="002E7335">
        <w:tc>
          <w:tcPr>
            <w:tcW w:w="10165" w:type="dxa"/>
          </w:tcPr>
          <w:p w14:paraId="5518D969" w14:textId="00F1C504" w:rsidR="0037327A" w:rsidRPr="00937217" w:rsidRDefault="005F3B28" w:rsidP="003732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Wellcome Trust, Diversity and Inclusion Supplement, “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Building a pipeline of Black, Indigenous, and People of Color scientists in food, health, and climate research.” (Taillie)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Role: PI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Total amount: $20,000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Dates: 09/01/21-08/30/22</w:t>
            </w:r>
            <w:r w:rsidR="001604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="00B028B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Carolina Population Center, P2C Seed Grant, National Institute of Child Health and Human Development, “</w:t>
            </w:r>
            <w:r w:rsidRPr="00937217">
              <w:rPr>
                <w:rFonts w:ascii="Times New Roman" w:hAnsi="Times New Roman"/>
                <w:sz w:val="24"/>
                <w:szCs w:val="24"/>
              </w:rPr>
              <w:t>Enhancing the health impact of sugar-sweetened beverage taxes: Two pilot studies with parents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 (Taillie and Hall)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Role: MPI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Total Amount: $34,000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Dates: 08/01/21-07/31/22</w:t>
            </w:r>
            <w:r w:rsidR="001604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="00B028B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Robert Wood Johnson Foundation, Healthy Eating Research Special Solicitation on Beverage Consumption in Early Childhood, “</w:t>
            </w:r>
            <w:r w:rsidRPr="00937217">
              <w:rPr>
                <w:rFonts w:ascii="Times New Roman" w:eastAsia="Arial" w:hAnsi="Times New Roman"/>
                <w:sz w:val="24"/>
                <w:szCs w:val="24"/>
              </w:rPr>
              <w:t>Using online food retail “nudges” to promote healthier beverage intake among low-income children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.” (Rummo)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Role: Co-PI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Total amount: $225,000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Dates: 04/01/21-03/31/23</w:t>
            </w:r>
            <w:r w:rsidR="001604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="00B028B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="0037327A"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National Institute on Child Health and Human Development, Loan Repayment Program</w:t>
            </w:r>
            <w:r w:rsidR="003732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Renewal</w:t>
            </w:r>
            <w:r w:rsidR="0037327A"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“</w:t>
            </w:r>
            <w:bookmarkStart w:id="15" w:name="_Hlk23491757"/>
            <w:bookmarkStart w:id="16" w:name="_Hlk23837045"/>
            <w:r w:rsidR="0037327A" w:rsidRPr="00937217">
              <w:rPr>
                <w:rFonts w:ascii="Times New Roman" w:hAnsi="Times New Roman"/>
                <w:bCs/>
                <w:sz w:val="24"/>
                <w:szCs w:val="24"/>
              </w:rPr>
              <w:t xml:space="preserve">Informing </w:t>
            </w:r>
            <w:r w:rsidR="0037327A" w:rsidRPr="00937217">
              <w:rPr>
                <w:rFonts w:ascii="Times New Roman" w:hAnsi="Times New Roman"/>
                <w:sz w:val="24"/>
                <w:szCs w:val="24"/>
              </w:rPr>
              <w:t xml:space="preserve">policies to prevent </w:t>
            </w:r>
            <w:r w:rsidR="0037327A">
              <w:rPr>
                <w:rFonts w:ascii="Times New Roman" w:hAnsi="Times New Roman"/>
                <w:sz w:val="24"/>
                <w:szCs w:val="24"/>
              </w:rPr>
              <w:t>L</w:t>
            </w:r>
            <w:r w:rsidR="0037327A" w:rsidRPr="00937217">
              <w:rPr>
                <w:rFonts w:ascii="Times New Roman" w:hAnsi="Times New Roman"/>
                <w:sz w:val="24"/>
                <w:szCs w:val="24"/>
              </w:rPr>
              <w:t xml:space="preserve">atino childhood obesity: </w:t>
            </w:r>
            <w:bookmarkEnd w:id="15"/>
            <w:r w:rsidR="0037327A" w:rsidRPr="00937217">
              <w:rPr>
                <w:rFonts w:ascii="Times New Roman" w:hAnsi="Times New Roman"/>
                <w:sz w:val="24"/>
                <w:szCs w:val="24"/>
              </w:rPr>
              <w:t>Controlled and natural experiments</w:t>
            </w:r>
            <w:bookmarkEnd w:id="16"/>
            <w:r w:rsidR="0037327A"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.” (Taillie)</w:t>
            </w:r>
            <w:r w:rsidR="0037327A"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Role: PI</w:t>
            </w:r>
          </w:p>
          <w:p w14:paraId="35597972" w14:textId="219CED99" w:rsidR="0037327A" w:rsidRPr="00F8243A" w:rsidRDefault="0037327A" w:rsidP="003732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 amount: $26,000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Dates: 11/01/20-10/31/21</w:t>
            </w:r>
          </w:p>
          <w:p w14:paraId="556395C7" w14:textId="77777777" w:rsidR="0037327A" w:rsidRPr="00937217" w:rsidRDefault="0037327A" w:rsidP="002E73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80C18AA" w14:textId="5751525D" w:rsidR="0037327A" w:rsidRDefault="0037327A" w:rsidP="003732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 xml:space="preserve">NC </w:t>
            </w:r>
            <w:proofErr w:type="spellStart"/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TraCS</w:t>
            </w:r>
            <w:proofErr w:type="spellEnd"/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, $2k Stakeholder Voucher, “Latinx community members in nutrition education and obesity prevention research.” (Taillie)</w:t>
            </w: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br/>
              <w:t>Role: PI</w:t>
            </w: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br/>
              <w:t>Total amount: $2,000</w:t>
            </w: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br/>
              <w:t>Dates: 11/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1/19- 10/31/20</w:t>
            </w:r>
          </w:p>
          <w:p w14:paraId="3415813F" w14:textId="77777777" w:rsidR="0037327A" w:rsidRDefault="0037327A" w:rsidP="002E73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A5CB340" w14:textId="252268A6" w:rsidR="005F3B28" w:rsidRPr="00937217" w:rsidRDefault="005F3B28" w:rsidP="002E73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Wellcome Trust, Climate Change and Health Award, “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Reducing meat intake to mitigate climate change and improve health.” (Taillie)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Role: PI</w:t>
            </w:r>
          </w:p>
          <w:p w14:paraId="5155A7BE" w14:textId="77777777" w:rsidR="005F3B28" w:rsidRPr="00937217" w:rsidRDefault="005F3B28" w:rsidP="002E73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 amount: $630,000</w:t>
            </w:r>
          </w:p>
          <w:p w14:paraId="59548D73" w14:textId="774CC09E" w:rsidR="00EB6AB1" w:rsidRDefault="005F3B28" w:rsidP="002E73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Dates: 09/01/19-08/30/23</w:t>
            </w:r>
            <w:r w:rsidR="001604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  <w:p w14:paraId="08411124" w14:textId="2720EF88" w:rsidR="00EB6AB1" w:rsidRDefault="00EB6AB1" w:rsidP="002E733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Bloomberg Philanthropies, “Evaluating the impact of Peru’s front-of-package warning labels.” </w:t>
            </w:r>
            <w:r w:rsidR="006877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(Miranda)</w:t>
            </w:r>
            <w:r w:rsidR="006877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Role: Co-PI</w:t>
            </w:r>
            <w:r w:rsidR="006877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Total Amount: $1,002,000</w:t>
            </w:r>
            <w:r w:rsidR="00023A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  <w:r w:rsidR="00BD4B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877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Dates: 02/01/2019-</w:t>
            </w:r>
            <w:r w:rsidR="00CE27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01/31/2024</w:t>
            </w:r>
          </w:p>
          <w:p w14:paraId="433B531E" w14:textId="7BCFD8D2" w:rsidR="00023A63" w:rsidRDefault="00023A63" w:rsidP="00023A63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*</w:t>
            </w:r>
            <w:r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Note: The Bloomberg Philanthropies Evaluation Fund 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funded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 this subaward, which was externally peer-reviewed and approved by an independent international group of scientists. The funding amount listed here represents only the subaward to Peru. </w:t>
            </w:r>
          </w:p>
          <w:p w14:paraId="5E1109D9" w14:textId="74E71DEE" w:rsidR="00023A63" w:rsidRPr="00937217" w:rsidRDefault="00023A63" w:rsidP="00B028B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A3124AE" w14:textId="77777777" w:rsidR="00092FEB" w:rsidRDefault="00092FEB" w:rsidP="00092FEB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7449B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Robert Wood Johnson Foundation, Healthy Eating Research Round 11, “Developing and evaluating high-impact pictorial health warnings for sugar-sweetened beverages: a study of Latino parents in the US.” (Hall)</w:t>
      </w:r>
    </w:p>
    <w:p w14:paraId="3A58DE35" w14:textId="459B0929" w:rsidR="00092FEB" w:rsidRPr="00935A72" w:rsidRDefault="00092FEB" w:rsidP="00092FEB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7449B7">
        <w:rPr>
          <w:rFonts w:ascii="Times New Roman" w:eastAsia="Times New Roman" w:hAnsi="Times New Roman"/>
          <w:color w:val="000000"/>
          <w:sz w:val="24"/>
          <w:szCs w:val="24"/>
        </w:rPr>
        <w:t>Role: Co-PI</w:t>
      </w:r>
      <w:r w:rsidRPr="007449B7">
        <w:rPr>
          <w:rFonts w:ascii="Times New Roman" w:eastAsia="Times New Roman" w:hAnsi="Times New Roman"/>
          <w:color w:val="000000"/>
          <w:sz w:val="24"/>
          <w:szCs w:val="24"/>
        </w:rPr>
        <w:br/>
        <w:t>Total amount: $200,000</w:t>
      </w:r>
      <w:r w:rsidRPr="007449B7">
        <w:rPr>
          <w:rFonts w:ascii="Times New Roman" w:eastAsia="Times New Roman" w:hAnsi="Times New Roman"/>
          <w:color w:val="000000"/>
          <w:sz w:val="24"/>
          <w:szCs w:val="24"/>
        </w:rPr>
        <w:br/>
        <w:t>Dates: 03/01/19-07/31/21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7449B7">
        <w:rPr>
          <w:rFonts w:ascii="Times New Roman" w:eastAsia="Times New Roman" w:hAnsi="Times New Roman"/>
          <w:i/>
          <w:color w:val="000000"/>
          <w:sz w:val="24"/>
          <w:szCs w:val="24"/>
        </w:rPr>
        <w:t>One of 8 grants funded out of 338 concept notes submitted [top 2.4%].</w:t>
      </w:r>
    </w:p>
    <w:p w14:paraId="3E0281CD" w14:textId="7A2AB583" w:rsidR="00DD7346" w:rsidRPr="007449B7" w:rsidRDefault="00092FEB" w:rsidP="00D7758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9B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Robert Wood Johnson Foundation Healthy Eating Research Program. “</w:t>
      </w:r>
      <w:r w:rsidRPr="007449B7">
        <w:rPr>
          <w:rFonts w:ascii="Times New Roman" w:eastAsia="Times New Roman" w:hAnsi="Times New Roman"/>
          <w:sz w:val="24"/>
          <w:szCs w:val="24"/>
        </w:rPr>
        <w:t xml:space="preserve">Reducing racial-ethnic disparities in sugar-sweetened beverage intake: </w:t>
      </w:r>
      <w:r>
        <w:rPr>
          <w:rFonts w:ascii="Times New Roman" w:eastAsia="Times New Roman" w:hAnsi="Times New Roman"/>
          <w:sz w:val="24"/>
          <w:szCs w:val="24"/>
        </w:rPr>
        <w:t>Th</w:t>
      </w:r>
      <w:r w:rsidRPr="007449B7">
        <w:rPr>
          <w:rFonts w:ascii="Times New Roman" w:eastAsia="Times New Roman" w:hAnsi="Times New Roman"/>
          <w:sz w:val="24"/>
          <w:szCs w:val="24"/>
        </w:rPr>
        <w:t>e impact of nutrition claims on fruit drink purchases among parents of young children.” (Taillie)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7449B7">
        <w:rPr>
          <w:rFonts w:ascii="Times New Roman" w:eastAsia="Times New Roman" w:hAnsi="Times New Roman"/>
          <w:color w:val="000000"/>
          <w:sz w:val="24"/>
          <w:szCs w:val="24"/>
        </w:rPr>
        <w:t xml:space="preserve">Role: PI 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7449B7">
        <w:rPr>
          <w:rFonts w:ascii="Times New Roman" w:eastAsia="Times New Roman" w:hAnsi="Times New Roman"/>
          <w:color w:val="000000"/>
          <w:sz w:val="24"/>
          <w:szCs w:val="24"/>
        </w:rPr>
        <w:t>Total amount: $300,000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7449B7">
        <w:rPr>
          <w:rFonts w:ascii="Times New Roman" w:eastAsia="Times New Roman" w:hAnsi="Times New Roman"/>
          <w:color w:val="000000"/>
          <w:sz w:val="24"/>
          <w:szCs w:val="24"/>
        </w:rPr>
        <w:t>Dates: 03/01/19-01/31/21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7449B7">
        <w:rPr>
          <w:rFonts w:ascii="Times New Roman" w:eastAsia="Times New Roman" w:hAnsi="Times New Roman"/>
          <w:i/>
          <w:sz w:val="24"/>
          <w:szCs w:val="24"/>
        </w:rPr>
        <w:t>One of 8 grants of 136 concept notes submitted [top 5.8%].</w:t>
      </w:r>
      <w:r>
        <w:rPr>
          <w:rFonts w:ascii="Times New Roman" w:eastAsia="Times New Roman" w:hAnsi="Times New Roman"/>
          <w:i/>
          <w:sz w:val="24"/>
          <w:szCs w:val="24"/>
        </w:rPr>
        <w:br/>
      </w:r>
      <w:r w:rsidR="00B028B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77587" w:rsidRPr="00744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NC </w:t>
      </w:r>
      <w:proofErr w:type="spellStart"/>
      <w:r w:rsidR="00D77587" w:rsidRPr="007449B7">
        <w:rPr>
          <w:rFonts w:ascii="Times New Roman" w:eastAsia="Times New Roman" w:hAnsi="Times New Roman" w:cs="Times New Roman"/>
          <w:color w:val="000000"/>
          <w:sz w:val="24"/>
          <w:szCs w:val="24"/>
        </w:rPr>
        <w:t>TraCS</w:t>
      </w:r>
      <w:proofErr w:type="spellEnd"/>
      <w:r w:rsidR="00D77587" w:rsidRPr="00744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$50K Pilot, “Feasibility of a new food store model to test the impact of </w:t>
      </w:r>
      <w:r w:rsidR="00D77587" w:rsidRPr="007449B7">
        <w:rPr>
          <w:rFonts w:ascii="Times New Roman" w:eastAsia="Times New Roman" w:hAnsi="Times New Roman" w:cs="Times New Roman"/>
          <w:sz w:val="24"/>
          <w:szCs w:val="24"/>
        </w:rPr>
        <w:t xml:space="preserve">policies on sugar          </w:t>
      </w:r>
      <w:r w:rsidR="00D77587" w:rsidRPr="007449B7">
        <w:rPr>
          <w:rFonts w:ascii="Times New Roman" w:eastAsia="Times New Roman" w:hAnsi="Times New Roman" w:cs="Times New Roman"/>
          <w:sz w:val="24"/>
          <w:szCs w:val="24"/>
        </w:rPr>
        <w:br/>
        <w:t>sweetened beverages purchases and intake among Latino mothers</w:t>
      </w:r>
      <w:r w:rsidR="00D77587" w:rsidRPr="007449B7">
        <w:rPr>
          <w:rFonts w:ascii="Times New Roman" w:eastAsia="Times New Roman" w:hAnsi="Times New Roman" w:cs="Times New Roman"/>
          <w:color w:val="000000"/>
          <w:sz w:val="24"/>
          <w:szCs w:val="24"/>
        </w:rPr>
        <w:t>. (Taillie)</w:t>
      </w:r>
      <w:r w:rsidR="00D77587" w:rsidRPr="007449B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Role: PI</w:t>
      </w:r>
      <w:r w:rsidR="00D77587" w:rsidRPr="007449B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Total amount: $50,000</w:t>
      </w:r>
      <w:r w:rsidR="00D77587" w:rsidRPr="007449B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Dates: 03/01/19-2/28/2020</w:t>
      </w:r>
    </w:p>
    <w:tbl>
      <w:tblPr>
        <w:tblStyle w:val="TableGrid1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DD7346" w:rsidRPr="007449B7" w14:paraId="39996410" w14:textId="77777777" w:rsidTr="00DD7346">
        <w:tc>
          <w:tcPr>
            <w:tcW w:w="10165" w:type="dxa"/>
          </w:tcPr>
          <w:p w14:paraId="013A6DF8" w14:textId="6AD275B8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TraCS</w:t>
            </w:r>
            <w:proofErr w:type="spellEnd"/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$2K Pilot Grant, “Evaluating the impact of health warning labels on sugar-sweetened beverages purchases in a real-stakes setting.” (Grummon).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Role: Co-PI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Total amount: $2,000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Dates: 03/01/18-02/28/19</w:t>
            </w:r>
            <w:r w:rsidR="00DC2E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7449B7" w14:paraId="46DA4FFA" w14:textId="77777777" w:rsidTr="00DD7346">
        <w:tc>
          <w:tcPr>
            <w:tcW w:w="10165" w:type="dxa"/>
          </w:tcPr>
          <w:p w14:paraId="463B8B1B" w14:textId="77777777" w:rsidR="0037327A" w:rsidRPr="00937217" w:rsidRDefault="0037327A" w:rsidP="003732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Bloomberg Philanthropies, “Evaluating the impact of Chile’s front-of-package warning labels, marketing restrictions, and school policies on the food environment, purchases, and dietary intake in Chile.” (Corval</w:t>
            </w:r>
            <w:r w:rsidRPr="00937217">
              <w:rPr>
                <w:rFonts w:ascii="Times New Roman" w:eastAsia="Calibri" w:hAnsi="Times New Roman"/>
                <w:sz w:val="24"/>
                <w:szCs w:val="24"/>
              </w:rPr>
              <w:t>á</w:t>
            </w: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n)</w:t>
            </w:r>
          </w:p>
          <w:p w14:paraId="755469E4" w14:textId="77777777" w:rsidR="0037327A" w:rsidRPr="00937217" w:rsidRDefault="0037327A" w:rsidP="003732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Role: Co-PI. </w:t>
            </w:r>
          </w:p>
          <w:p w14:paraId="426F3CED" w14:textId="77777777" w:rsidR="0037327A" w:rsidRPr="00937217" w:rsidRDefault="0037327A" w:rsidP="003732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 amount: $2,000,000.</w:t>
            </w:r>
          </w:p>
          <w:p w14:paraId="4081158E" w14:textId="529740D5" w:rsidR="0037327A" w:rsidRDefault="0037327A" w:rsidP="0037327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Dates: 02/01/2017-01/31/2022</w:t>
            </w:r>
            <w:r w:rsidR="00DB2A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="00DB2AE9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*</w:t>
            </w:r>
            <w:r w:rsidR="00DB2AE9"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Note: The Bloomberg Philanthropies Evaluation Fund </w:t>
            </w:r>
            <w:r w:rsidR="00DB2AE9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funded this subaward</w:t>
            </w:r>
            <w:r w:rsidR="00924E99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, which was externally peer-reviewed and approved by an independent international group of scientists</w:t>
            </w:r>
            <w:r w:rsidR="00DB2AE9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. The</w:t>
            </w:r>
            <w:r w:rsidR="00924E99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 funding </w:t>
            </w:r>
            <w:r w:rsidR="00DB2AE9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amount listed here represents only the subaward to Chile. </w:t>
            </w:r>
          </w:p>
          <w:p w14:paraId="4CA090A8" w14:textId="77777777" w:rsidR="0037327A" w:rsidRPr="007449B7" w:rsidRDefault="0037327A" w:rsidP="00B028B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7449B7" w14:paraId="2AAF534D" w14:textId="77777777" w:rsidTr="00DD7346">
        <w:tc>
          <w:tcPr>
            <w:tcW w:w="10165" w:type="dxa"/>
          </w:tcPr>
          <w:p w14:paraId="403B0695" w14:textId="047FF5D1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National Institute on Minority Health and Health Disparities Loan Repayment Program, “Evaluating </w:t>
            </w:r>
            <w:r w:rsidR="00DF5AF9"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food policies to prevent obesity disparities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.” (Taillie)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Role: PI</w:t>
            </w:r>
          </w:p>
          <w:p w14:paraId="54434EDF" w14:textId="4B4F334D" w:rsidR="00181DCA" w:rsidRDefault="00DD7346" w:rsidP="00181D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 amount: $40,000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Dates: 07/01/16-06/30/18</w:t>
            </w:r>
            <w:r w:rsidR="00DC2E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  <w:p w14:paraId="41F44A1C" w14:textId="6EDDF66B" w:rsidR="00181DCA" w:rsidRPr="00937217" w:rsidRDefault="00181DCA" w:rsidP="00181D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 xml:space="preserve">Bloomberg Philanthropies, “Program and policy options for preventing obesity in the </w:t>
            </w:r>
            <w:proofErr w:type="gramStart"/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low, middle, and transitional income</w:t>
            </w:r>
            <w:proofErr w:type="gramEnd"/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 xml:space="preserve"> countries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(Focus Countries)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.” (Popkin)</w:t>
            </w:r>
          </w:p>
          <w:p w14:paraId="53CBF7D3" w14:textId="77777777" w:rsidR="00181DCA" w:rsidRPr="00937217" w:rsidRDefault="00181DCA" w:rsidP="00181D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Role: Co-I</w:t>
            </w:r>
          </w:p>
          <w:p w14:paraId="52EF49D2" w14:textId="77777777" w:rsidR="00181DCA" w:rsidRPr="00937217" w:rsidRDefault="00181DCA" w:rsidP="00181D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Total amount: $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362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0EFD3E8" w14:textId="77777777" w:rsidR="00181DCA" w:rsidRDefault="00181DCA" w:rsidP="00181DC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Dates: 02/01/16-01/31/22</w:t>
            </w:r>
          </w:p>
          <w:p w14:paraId="04C3097D" w14:textId="0ACF081B" w:rsidR="00181DCA" w:rsidRPr="00937217" w:rsidRDefault="00B028B8" w:rsidP="00181D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181DCA" w:rsidRPr="00937217">
              <w:rPr>
                <w:rFonts w:ascii="Times New Roman" w:eastAsia="Times New Roman" w:hAnsi="Times New Roman"/>
                <w:sz w:val="24"/>
                <w:szCs w:val="24"/>
              </w:rPr>
              <w:t xml:space="preserve">Bloomberg Philanthropies, “Program and policy options for preventing obesity in the </w:t>
            </w:r>
            <w:proofErr w:type="gramStart"/>
            <w:r w:rsidR="00181DCA" w:rsidRPr="00937217">
              <w:rPr>
                <w:rFonts w:ascii="Times New Roman" w:eastAsia="Times New Roman" w:hAnsi="Times New Roman"/>
                <w:sz w:val="24"/>
                <w:szCs w:val="24"/>
              </w:rPr>
              <w:t>low, middle, and transitional income</w:t>
            </w:r>
            <w:proofErr w:type="gramEnd"/>
            <w:r w:rsidR="00181DCA" w:rsidRPr="00937217">
              <w:rPr>
                <w:rFonts w:ascii="Times New Roman" w:eastAsia="Times New Roman" w:hAnsi="Times New Roman"/>
                <w:sz w:val="24"/>
                <w:szCs w:val="24"/>
              </w:rPr>
              <w:t xml:space="preserve"> countries</w:t>
            </w:r>
            <w:r w:rsidR="00181DCA">
              <w:rPr>
                <w:rFonts w:ascii="Times New Roman" w:eastAsia="Times New Roman" w:hAnsi="Times New Roman"/>
                <w:sz w:val="24"/>
                <w:szCs w:val="24"/>
              </w:rPr>
              <w:t xml:space="preserve"> (Evaluation Countries)</w:t>
            </w:r>
            <w:r w:rsidR="00181DCA" w:rsidRPr="00937217">
              <w:rPr>
                <w:rFonts w:ascii="Times New Roman" w:eastAsia="Times New Roman" w:hAnsi="Times New Roman"/>
                <w:sz w:val="24"/>
                <w:szCs w:val="24"/>
              </w:rPr>
              <w:t>.” (Popkin)</w:t>
            </w:r>
          </w:p>
          <w:p w14:paraId="494FBE87" w14:textId="77777777" w:rsidR="00181DCA" w:rsidRPr="00937217" w:rsidRDefault="00181DCA" w:rsidP="00181D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Role: Co-I</w:t>
            </w:r>
          </w:p>
          <w:p w14:paraId="134D0AC7" w14:textId="2DF6730C" w:rsidR="00181DCA" w:rsidRPr="00937217" w:rsidRDefault="00181DCA" w:rsidP="00181D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Total amount: $</w:t>
            </w:r>
            <w:r w:rsidR="00B53E9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  <w:r w:rsidR="00B53E9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620</w:t>
            </w:r>
            <w:r w:rsidR="00542747" w:rsidRPr="005513F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*</w:t>
            </w:r>
            <w:r w:rsidRPr="00937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DA31D95" w14:textId="77777777" w:rsidR="00181DCA" w:rsidRPr="00937217" w:rsidRDefault="00181DCA" w:rsidP="00181DC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72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Dates: 02/01/16-01/31/22</w:t>
            </w:r>
          </w:p>
          <w:p w14:paraId="33785706" w14:textId="5779E2AB" w:rsidR="00181DCA" w:rsidRPr="007449B7" w:rsidRDefault="00542747" w:rsidP="00B028B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*</w:t>
            </w:r>
            <w:r w:rsidR="0069117E"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Note: The Bloomberg Philanthropies Evaluation Fund also funded </w:t>
            </w:r>
            <w:r w:rsidR="009B4FCA"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the two subawards on which I was </w:t>
            </w:r>
            <w:r w:rsidR="005513F5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Co-</w:t>
            </w:r>
            <w:r w:rsidR="009B4FCA"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PI (Chile and Peru</w:t>
            </w:r>
            <w:r w:rsidR="00700D1D"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, listed above</w:t>
            </w:r>
            <w:r w:rsidR="009B4FCA"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). The amount listed here represents the total Evaluation Fund grant minus the subawards to Chile and Peru</w:t>
            </w:r>
            <w:r w:rsidR="003D6A0B"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 (i.e., it represents UNC-side efforts</w:t>
            </w:r>
            <w:r w:rsidR="00CE4ED3"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 on the Chile and Peru Projects</w:t>
            </w:r>
            <w:r w:rsidR="003D6A0B"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 xml:space="preserve"> as well as other </w:t>
            </w:r>
            <w:r w:rsidR="009446EC" w:rsidRPr="00542747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</w:rPr>
              <w:t>funded sub-projects on which I played a co-I role).</w:t>
            </w:r>
            <w:r w:rsidR="006911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7449B7" w14:paraId="731C1A0F" w14:textId="77777777" w:rsidTr="00DD7346">
        <w:tc>
          <w:tcPr>
            <w:tcW w:w="10165" w:type="dxa"/>
          </w:tcPr>
          <w:p w14:paraId="62079BA3" w14:textId="77777777" w:rsidR="00092FEB" w:rsidRDefault="00092FEB" w:rsidP="00092FE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National Institute of Diabetes and Digestive and Kidney Diseases, “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valuating the impact of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SSB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and nonessential food taxes in Mexico.” (Popkin)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Role: Co-I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 amount: $2,516,000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Dates: 4/15/16-3/20/20</w:t>
            </w:r>
          </w:p>
          <w:p w14:paraId="231B8DD0" w14:textId="77777777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7449B7" w14:paraId="74E0DFB8" w14:textId="77777777" w:rsidTr="00DD7346">
        <w:tc>
          <w:tcPr>
            <w:tcW w:w="10165" w:type="dxa"/>
          </w:tcPr>
          <w:p w14:paraId="1820A5D1" w14:textId="6F1434DD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International Development Research Center, “Evaluating </w:t>
            </w:r>
            <w:r w:rsidR="00DF5A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ew Chilean </w:t>
            </w:r>
            <w:r w:rsidR="00DF5AF9"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national regulations on the food supply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.” (Corval</w:t>
            </w:r>
            <w:r w:rsidR="00B87F5F" w:rsidRPr="007449B7">
              <w:rPr>
                <w:rFonts w:ascii="Times New Roman" w:eastAsia="Calibri" w:hAnsi="Times New Roman"/>
                <w:sz w:val="24"/>
                <w:szCs w:val="24"/>
              </w:rPr>
              <w:t>á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n)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Role: Co-PI</w:t>
            </w:r>
          </w:p>
          <w:p w14:paraId="3785F9D9" w14:textId="77777777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 amount: $157,000</w:t>
            </w:r>
          </w:p>
          <w:p w14:paraId="7F6D15B6" w14:textId="2501F90B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Dates: 01/01/16-07/01/18 </w:t>
            </w:r>
            <w:r w:rsidR="00DC2E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  <w:p w14:paraId="16E6ECF1" w14:textId="0320A425" w:rsidR="00DD7346" w:rsidRPr="007449B7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 xml:space="preserve">Robert Wood Johnson Foundation Healthy Eating Research Program, “WIC </w:t>
            </w:r>
            <w:r w:rsidR="00DF5AF9" w:rsidRPr="007449B7">
              <w:rPr>
                <w:rFonts w:ascii="Times New Roman" w:eastAsia="Times New Roman" w:hAnsi="Times New Roman"/>
                <w:sz w:val="24"/>
                <w:szCs w:val="24"/>
              </w:rPr>
              <w:t xml:space="preserve">package changes and packaged food purchases among </w:t>
            </w:r>
            <w:r w:rsidR="00DF5AF9">
              <w:rPr>
                <w:rFonts w:ascii="Times New Roman" w:eastAsia="Times New Roman" w:hAnsi="Times New Roman"/>
                <w:sz w:val="24"/>
                <w:szCs w:val="24"/>
              </w:rPr>
              <w:t>US</w:t>
            </w:r>
            <w:r w:rsidR="00DF5AF9" w:rsidRPr="007449B7">
              <w:rPr>
                <w:rFonts w:ascii="Times New Roman" w:eastAsia="Times New Roman" w:hAnsi="Times New Roman"/>
                <w:sz w:val="24"/>
                <w:szCs w:val="24"/>
              </w:rPr>
              <w:t xml:space="preserve"> preschool households</w:t>
            </w: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.” (Ng)</w:t>
            </w:r>
          </w:p>
          <w:p w14:paraId="341C9CEA" w14:textId="77777777" w:rsidR="00DD7346" w:rsidRPr="007449B7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Role: Co-I</w:t>
            </w:r>
          </w:p>
          <w:p w14:paraId="48BC7BCC" w14:textId="77777777" w:rsidR="00DD7346" w:rsidRPr="007449B7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Total amount: $189,991</w:t>
            </w:r>
          </w:p>
          <w:p w14:paraId="01E62332" w14:textId="3E84A1B4" w:rsidR="00DD7346" w:rsidRPr="007449B7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Dates: 12/15/15-06/14/17</w:t>
            </w:r>
            <w:r w:rsidR="00B028B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DD7346" w:rsidRPr="007449B7" w14:paraId="3B25431B" w14:textId="77777777" w:rsidTr="00DD7346">
        <w:tc>
          <w:tcPr>
            <w:tcW w:w="10165" w:type="dxa"/>
          </w:tcPr>
          <w:p w14:paraId="71F39CA4" w14:textId="5F2CCE14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Robert Wood Johnson Foundation Healthy Eating Research, “</w:t>
            </w:r>
            <w:r w:rsidR="00DF5A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  <w:r w:rsidR="00DF5AF9"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rice promotions, health claims, and nutrient profile of food purchases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.” (Harding)</w:t>
            </w:r>
          </w:p>
          <w:p w14:paraId="29CD27A8" w14:textId="77777777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Role: Co-I</w:t>
            </w:r>
          </w:p>
          <w:p w14:paraId="79BBF7FB" w14:textId="38E9D337" w:rsidR="00DD7346" w:rsidRPr="007449B7" w:rsidRDefault="00DD7346" w:rsidP="00B028B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 amount: $75,000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Dates: 07/01/15-06/30/16</w:t>
            </w:r>
            <w:r w:rsidR="002F71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D7346" w:rsidRPr="007449B7" w14:paraId="1F1EAFEF" w14:textId="77777777" w:rsidTr="00DD7346">
        <w:tc>
          <w:tcPr>
            <w:tcW w:w="10165" w:type="dxa"/>
          </w:tcPr>
          <w:p w14:paraId="1F8C4471" w14:textId="77777777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UNC Global Partnership Award, “Evaluating Chile’s front-of-package warning labels and marketing restrictions on unhealthy foods and beverages.” (Taillie)</w:t>
            </w:r>
          </w:p>
          <w:p w14:paraId="632A7086" w14:textId="77777777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Role: PI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Total amount: $1,000</w:t>
            </w:r>
          </w:p>
          <w:p w14:paraId="6E2BBDD6" w14:textId="77975FB6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Dates: 07/</w:t>
            </w:r>
            <w:r w:rsidR="00DF5AF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1/15-06/30/16</w:t>
            </w:r>
          </w:p>
        </w:tc>
      </w:tr>
      <w:tr w:rsidR="00DD7346" w:rsidRPr="007449B7" w14:paraId="1E8C60C5" w14:textId="77777777" w:rsidTr="00DD7346">
        <w:tc>
          <w:tcPr>
            <w:tcW w:w="10165" w:type="dxa"/>
          </w:tcPr>
          <w:p w14:paraId="7C77E4AB" w14:textId="77777777" w:rsidR="00DD7346" w:rsidRPr="007449B7" w:rsidRDefault="00DD7346" w:rsidP="00C7634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7449B7" w14:paraId="2B3CF1F3" w14:textId="77777777" w:rsidTr="00DD7346">
        <w:tc>
          <w:tcPr>
            <w:tcW w:w="10165" w:type="dxa"/>
          </w:tcPr>
          <w:p w14:paraId="0A6927BB" w14:textId="77777777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UNC Carolina Asia Center, Curriculum/Course Development Grant. (Taillie)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Role: PI</w:t>
            </w:r>
          </w:p>
          <w:p w14:paraId="7F25F351" w14:textId="77777777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 amount: $1,000</w:t>
            </w:r>
          </w:p>
          <w:p w14:paraId="6DF46814" w14:textId="798B926F" w:rsidR="00DD7346" w:rsidRDefault="00DD7346" w:rsidP="00DD73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Dates: 07/01/15-06/30/16</w:t>
            </w:r>
          </w:p>
          <w:p w14:paraId="55B8B3B5" w14:textId="77777777" w:rsidR="00C7634E" w:rsidRDefault="00C7634E" w:rsidP="00C7634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1A5F44D" w14:textId="0DB78D69" w:rsidR="00C7634E" w:rsidRPr="007449B7" w:rsidRDefault="00C7634E" w:rsidP="00C7634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UNC Institute for Global Health and Infectious Diseases, “Explorations in Global Health: </w:t>
            </w: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Sugar-Sweetened Beverage and Non-Essential Food Tax Evaluation in Mexico.” (Taillie)</w:t>
            </w: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br/>
              <w:t>Role: PI</w:t>
            </w:r>
          </w:p>
          <w:p w14:paraId="769A04D0" w14:textId="77777777" w:rsidR="00C7634E" w:rsidRPr="007449B7" w:rsidRDefault="00C7634E" w:rsidP="00C7634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t>Total amount: $5,000</w:t>
            </w:r>
            <w:r w:rsidRPr="007449B7">
              <w:rPr>
                <w:rFonts w:ascii="Times New Roman" w:eastAsia="Times New Roman" w:hAnsi="Times New Roman"/>
                <w:sz w:val="24"/>
                <w:szCs w:val="24"/>
              </w:rPr>
              <w:br/>
              <w:t>Dates: 01/01/15-12/31/15</w:t>
            </w:r>
          </w:p>
          <w:p w14:paraId="5449B8A2" w14:textId="77777777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D7346" w:rsidRPr="007449B7" w14:paraId="089C42B1" w14:textId="77777777" w:rsidTr="00DD7346">
        <w:tc>
          <w:tcPr>
            <w:tcW w:w="10165" w:type="dxa"/>
          </w:tcPr>
          <w:p w14:paraId="5C1ABB9C" w14:textId="12D5063C" w:rsidR="00DD7346" w:rsidRPr="007449B7" w:rsidRDefault="00DD7346" w:rsidP="00DD73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Yale School of Public Health, Wilber G. Downs International Health Student Travel Fellowship, “Examining the impact of portion size on food intake among pre-school children in Kunming, China.” (Smith)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Role: PI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Total amount: $3,000</w:t>
            </w:r>
            <w:r w:rsidRPr="007449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Dates: 05/01/10-08/30/10 </w:t>
            </w:r>
          </w:p>
        </w:tc>
      </w:tr>
    </w:tbl>
    <w:p w14:paraId="6CF2AA25" w14:textId="77777777" w:rsidR="00DD7346" w:rsidRPr="00DD7346" w:rsidRDefault="00DD7346" w:rsidP="00DD7346">
      <w:pPr>
        <w:spacing w:after="0" w:line="240" w:lineRule="auto"/>
        <w:ind w:hanging="1440"/>
        <w:rPr>
          <w:rFonts w:ascii="Times New Roman" w:eastAsia="Times New Roman" w:hAnsi="Times New Roman" w:cs="Times New Roman"/>
          <w:sz w:val="24"/>
          <w:szCs w:val="24"/>
        </w:rPr>
      </w:pPr>
    </w:p>
    <w:p w14:paraId="34764AA6" w14:textId="1F1983A1" w:rsid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SERVICE</w:t>
      </w:r>
    </w:p>
    <w:p w14:paraId="391A89DD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27A8AB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D73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>To Discipline</w:t>
      </w:r>
    </w:p>
    <w:p w14:paraId="0FA94D87" w14:textId="3CA6949E" w:rsidR="00223BD1" w:rsidRDefault="00223BD1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Medicine academic editor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2F589BE" w14:textId="45A96C37" w:rsidR="00B0293B" w:rsidRDefault="00B0293B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2025-2026   Co-Chair, Healthy Eating Research National Panel on Defining and Recommending Policies for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Ultraprocessed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Foods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1FDDEAA0" w14:textId="33169F67" w:rsidR="004A0B64" w:rsidRDefault="004A0B64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2023- </w:t>
      </w:r>
      <w:proofErr w:type="gramStart"/>
      <w:r w:rsidR="00B0293B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Co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-Chair, NIH ADVANTAGE Working Group on Diet and Climate Change</w:t>
      </w:r>
      <w:r w:rsidR="00A00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(Dietary Patterns)</w:t>
      </w:r>
    </w:p>
    <w:p w14:paraId="5EE641C8" w14:textId="77777777" w:rsidR="004A0B64" w:rsidRDefault="004A0B64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7507ED" w14:textId="48F00931" w:rsidR="004C59E7" w:rsidRDefault="00DF2ECB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CF69FB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D44B0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Co Chair, Healthy Food Retail working group</w:t>
      </w:r>
      <w:r w:rsidR="004C59E7" w:rsidRPr="004C5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5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Nutrition and Obesity Policy Research and </w:t>
      </w:r>
      <w:r w:rsidR="004C5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Evaluation Network (NOPREN)</w:t>
      </w:r>
    </w:p>
    <w:p w14:paraId="08C88766" w14:textId="50275FFD" w:rsidR="006A15E8" w:rsidRDefault="00125DE9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9632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CC0BE7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89632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C0BE7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4C5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NOPREN </w:t>
      </w:r>
      <w:r w:rsidR="00C2101F">
        <w:rPr>
          <w:rFonts w:ascii="Times New Roman" w:eastAsia="Times New Roman" w:hAnsi="Times New Roman" w:cs="Times New Roman"/>
          <w:color w:val="000000"/>
          <w:sz w:val="24"/>
          <w:szCs w:val="24"/>
        </w:rPr>
        <w:t>Leadership Council</w:t>
      </w:r>
      <w:r w:rsidR="00DF2E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F2E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A15E8">
        <w:rPr>
          <w:rFonts w:ascii="Times New Roman" w:eastAsia="Times New Roman" w:hAnsi="Times New Roman" w:cs="Times New Roman"/>
          <w:color w:val="000000"/>
          <w:sz w:val="24"/>
          <w:szCs w:val="24"/>
        </w:rPr>
        <w:t>2021-            Next Gen(d)eration</w:t>
      </w:r>
      <w:r w:rsidR="00B73E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Leadership Initiative </w:t>
      </w:r>
    </w:p>
    <w:p w14:paraId="5A150DC5" w14:textId="77777777" w:rsidR="006A15E8" w:rsidRDefault="006A15E8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6E3795" w14:textId="5C858191" w:rsidR="00EB0C4B" w:rsidRPr="00EB0C4B" w:rsidRDefault="00896326" w:rsidP="00DD7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2020-             </w:t>
      </w:r>
      <w:r w:rsidR="00EB0C4B" w:rsidRPr="00EB0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Grant </w:t>
      </w:r>
      <w:r w:rsidRPr="00EB0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Reviewer, National Institute </w:t>
      </w:r>
      <w:r w:rsidR="00EB0C4B" w:rsidRPr="00EB0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Health Research (UK), </w:t>
      </w:r>
      <w:r w:rsidR="00EB0C4B" w:rsidRPr="00EB0C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Global Health Research Units and </w:t>
      </w:r>
      <w:r w:rsidR="00EB0C4B" w:rsidRPr="00EB0C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                      Groups </w:t>
      </w:r>
      <w:proofErr w:type="spellStart"/>
      <w:r w:rsidR="00EB0C4B" w:rsidRPr="00EB0C4B">
        <w:rPr>
          <w:rFonts w:ascii="Times New Roman" w:hAnsi="Times New Roman" w:cs="Times New Roman"/>
          <w:sz w:val="24"/>
          <w:szCs w:val="24"/>
        </w:rPr>
        <w:t>Programme</w:t>
      </w:r>
      <w:proofErr w:type="spellEnd"/>
    </w:p>
    <w:p w14:paraId="32BFE4FF" w14:textId="7307FC7D" w:rsidR="00896326" w:rsidRDefault="00EB0C4B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1B365DF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2017- 2018     Early Career Representative, American Society of Nutrition Global Nutrition Council</w:t>
      </w:r>
    </w:p>
    <w:p w14:paraId="4A57EA16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BC322C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2016-2017      American Society for Nutrition, Student Interest Group, Past-Chair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33DD9634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2015-2017      The Obesity Society, at-large committee member, Early Career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6D82906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2014-2016      American Society for Nutrition, Student Interest Group, Chair</w:t>
      </w:r>
    </w:p>
    <w:p w14:paraId="3DAAA6BE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CB9F83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2013-2014      American Society for Nutrition, Student Interest Group, Delegate-at-large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CB35249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2013-present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The Obesity Society, Development Committee, Early Career Representative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668915C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2013-2014       American Society for Nutrition, Student Blogger</w:t>
      </w:r>
    </w:p>
    <w:p w14:paraId="549D6444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07794A" w14:textId="73E97690" w:rsidR="00DD7346" w:rsidRPr="00DD7346" w:rsidRDefault="00DD7346" w:rsidP="00D05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2013-present   Journal Reviewer: </w:t>
      </w:r>
      <w:r w:rsidR="00E80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JAMA, </w:t>
      </w:r>
      <w:r w:rsidR="00EE06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Nature Communications, </w:t>
      </w:r>
      <w:r w:rsidR="006C7866">
        <w:rPr>
          <w:rFonts w:ascii="Times New Roman" w:eastAsia="Times New Roman" w:hAnsi="Times New Roman" w:cs="Times New Roman"/>
          <w:color w:val="000000"/>
          <w:sz w:val="24"/>
          <w:szCs w:val="24"/>
        </w:rPr>
        <w:t>Lancet Diabetes,</w:t>
      </w:r>
      <w:r w:rsidR="00D054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003D">
        <w:rPr>
          <w:rFonts w:ascii="Times New Roman" w:eastAsia="Times New Roman" w:hAnsi="Times New Roman" w:cs="Times New Roman"/>
          <w:color w:val="000000"/>
          <w:sz w:val="24"/>
          <w:szCs w:val="24"/>
        </w:rPr>
        <w:t>Nutrition Reviews,</w:t>
      </w:r>
      <w:r w:rsidR="00EE06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</w:t>
      </w:r>
      <w:r w:rsidR="00D054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BMJ, </w:t>
      </w:r>
      <w:r w:rsidR="006C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54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British Journal of Nutrition,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Archives of Medical </w:t>
      </w:r>
      <w:r w:rsidR="00EE06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Research, British Journal of </w:t>
      </w:r>
      <w:r w:rsidR="00EE06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EE06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Nutrition, Nutrients</w:t>
      </w:r>
      <w:r w:rsidR="00D054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Public Health Nutrition, Health &amp; Place,</w:t>
      </w:r>
      <w:r w:rsidR="00EE06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54C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nternational Journal of Behavioral </w:t>
      </w:r>
      <w:r w:rsidR="00EE06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E06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Nutrition an</w:t>
      </w:r>
      <w:r w:rsidR="00D054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Physical Activity, Appetite, Social Science an</w:t>
      </w:r>
      <w:r w:rsidR="00731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Medicine,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International Journal of</w:t>
      </w:r>
      <w:r w:rsidR="00D05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FC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Environmental Research and Public Health, </w:t>
      </w:r>
      <w:r w:rsidR="00DF5AF9">
        <w:rPr>
          <w:rFonts w:ascii="Times New Roman" w:eastAsia="Times New Roman" w:hAnsi="Times New Roman" w:cs="Times New Roman"/>
          <w:sz w:val="24"/>
          <w:szCs w:val="24"/>
        </w:rPr>
        <w:t>PLOS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Med</w:t>
      </w:r>
      <w:r w:rsidR="00731F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American Journal of Preventive</w:t>
      </w:r>
      <w:r w:rsidR="00D05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FC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Medicine, Obesity Reviews, </w:t>
      </w:r>
      <w:r w:rsidR="00DF5AF9">
        <w:rPr>
          <w:rFonts w:ascii="Times New Roman" w:eastAsia="Times New Roman" w:hAnsi="Times New Roman" w:cs="Times New Roman"/>
          <w:sz w:val="24"/>
          <w:szCs w:val="24"/>
        </w:rPr>
        <w:t>PLOS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 xml:space="preserve"> One, Preventive Medicine,</w:t>
      </w:r>
      <w:r w:rsidR="00731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346">
        <w:rPr>
          <w:rFonts w:ascii="Times New Roman" w:eastAsia="Times New Roman" w:hAnsi="Times New Roman" w:cs="Times New Roman"/>
          <w:sz w:val="24"/>
          <w:szCs w:val="24"/>
        </w:rPr>
        <w:t>Journal of Nutrition</w:t>
      </w:r>
      <w:r w:rsidR="00FC12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C1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Journal of </w:t>
      </w:r>
      <w:r w:rsidR="00731FC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</w:t>
      </w:r>
      <w:r w:rsidR="00FC122B">
        <w:rPr>
          <w:rFonts w:ascii="Times New Roman" w:eastAsia="Times New Roman" w:hAnsi="Times New Roman" w:cs="Times New Roman"/>
          <w:color w:val="000000"/>
          <w:sz w:val="24"/>
          <w:szCs w:val="24"/>
        </w:rPr>
        <w:t>Behavioral and Experimental Economics,</w:t>
      </w:r>
      <w:r w:rsidR="006C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003D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 Journal of Obesity,</w:t>
      </w:r>
      <w:r w:rsidR="00731FC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</w:t>
      </w:r>
      <w:r w:rsidR="00170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Journal of Public Health Policy, </w:t>
      </w:r>
      <w:r w:rsidR="00716B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Media Psychology </w:t>
      </w:r>
    </w:p>
    <w:p w14:paraId="1FC4CB0D" w14:textId="154E3681" w:rsidR="00DD7346" w:rsidRPr="00DD7346" w:rsidRDefault="00716B61" w:rsidP="00DD73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br/>
      </w:r>
      <w:r w:rsidR="00DD7346" w:rsidRPr="00DD73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To Department and University</w:t>
      </w:r>
    </w:p>
    <w:p w14:paraId="2B8171CA" w14:textId="71324153" w:rsidR="00A00419" w:rsidRDefault="00A00419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2024-             Carolina Sustainability Council</w:t>
      </w:r>
    </w:p>
    <w:p w14:paraId="66F868EE" w14:textId="77777777" w:rsidR="00A00419" w:rsidRDefault="00A00419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8C7596" w14:textId="2EDDD2E2" w:rsidR="00AF63F2" w:rsidRDefault="00AF63F2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A004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Dean’s Faculty Ad</w:t>
      </w:r>
      <w:r w:rsidR="003C35A1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isory Council, Gillings School of Global Public Health  </w:t>
      </w:r>
    </w:p>
    <w:p w14:paraId="29518913" w14:textId="77777777" w:rsidR="00AF63F2" w:rsidRDefault="00AF63F2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6FBB7" w14:textId="77777777" w:rsidR="000D01C8" w:rsidRDefault="00CC0BE7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A004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UNC Faculty </w:t>
      </w:r>
      <w:r w:rsidR="000D01C8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ouncil, Gillings representative </w:t>
      </w:r>
    </w:p>
    <w:p w14:paraId="78124562" w14:textId="77777777" w:rsidR="000D01C8" w:rsidRDefault="000D01C8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BBFD5A" w14:textId="20C727C3" w:rsidR="00CC0BE7" w:rsidRDefault="000D01C8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Gillings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Climate Change Working Group</w:t>
      </w:r>
      <w:r w:rsidR="002A41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37F1FA8F" w14:textId="3096DC86" w:rsidR="00731FCC" w:rsidRDefault="00731FCC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202</w:t>
      </w:r>
      <w:r w:rsidR="00566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A3692B">
        <w:rPr>
          <w:rFonts w:ascii="Times New Roman" w:eastAsia="Times New Roman" w:hAnsi="Times New Roman" w:cs="Times New Roman"/>
          <w:color w:val="000000"/>
          <w:sz w:val="24"/>
          <w:szCs w:val="24"/>
        </w:rPr>
        <w:t>Faculty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earch </w:t>
      </w:r>
      <w:r w:rsidR="00A3692B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ommittee, SPH Vitae cluster hires</w:t>
      </w:r>
      <w:r w:rsidR="00A36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Faculty search committee, department of nutrition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E107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2022-               Gillings Academic Programs Committee</w:t>
      </w:r>
    </w:p>
    <w:p w14:paraId="360012B6" w14:textId="77777777" w:rsidR="002E1078" w:rsidRDefault="002E1078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55F251" w14:textId="1C6EA1DF" w:rsidR="0000637B" w:rsidRDefault="0000637B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2021- </w:t>
      </w:r>
      <w:r w:rsidR="00604CEC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2E1078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raining Committee, Carolina Population Center </w:t>
      </w:r>
      <w:r w:rsidR="002A41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7B5805B8" w14:textId="303E5795" w:rsidR="007934A6" w:rsidRDefault="00DF2ECB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="00604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604CE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Nutrition department retreat planning committee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A41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46C7D">
        <w:rPr>
          <w:rFonts w:ascii="Times New Roman" w:eastAsia="Times New Roman" w:hAnsi="Times New Roman" w:cs="Times New Roman"/>
          <w:color w:val="000000"/>
          <w:sz w:val="24"/>
          <w:szCs w:val="24"/>
        </w:rPr>
        <w:t>2020-</w:t>
      </w:r>
      <w:r w:rsidR="00F251B7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64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Global Food Research Program, </w:t>
      </w:r>
      <w:r w:rsidR="00C65C3D">
        <w:rPr>
          <w:rFonts w:ascii="Times New Roman" w:eastAsia="Times New Roman" w:hAnsi="Times New Roman" w:cs="Times New Roman"/>
          <w:color w:val="000000"/>
          <w:sz w:val="24"/>
          <w:szCs w:val="24"/>
        </w:rPr>
        <w:t>co-</w:t>
      </w:r>
      <w:r w:rsidR="00646C7D">
        <w:rPr>
          <w:rFonts w:ascii="Times New Roman" w:eastAsia="Times New Roman" w:hAnsi="Times New Roman" w:cs="Times New Roman"/>
          <w:color w:val="000000"/>
          <w:sz w:val="24"/>
          <w:szCs w:val="24"/>
        </w:rPr>
        <w:t>lead, “</w:t>
      </w:r>
      <w:r w:rsidR="00554610">
        <w:rPr>
          <w:rFonts w:ascii="Times New Roman" w:eastAsia="Times New Roman" w:hAnsi="Times New Roman" w:cs="Times New Roman"/>
          <w:color w:val="000000"/>
          <w:sz w:val="24"/>
          <w:szCs w:val="24"/>
        </w:rPr>
        <w:t>Inclusion, Diversity, Equity, and Access (IDEA</w:t>
      </w:r>
      <w:r w:rsidR="00F251B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54610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64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6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</w:t>
      </w:r>
      <w:r w:rsidR="00646C7D">
        <w:rPr>
          <w:rFonts w:ascii="Times New Roman" w:eastAsia="Times New Roman" w:hAnsi="Times New Roman" w:cs="Times New Roman"/>
          <w:color w:val="000000"/>
          <w:sz w:val="24"/>
          <w:szCs w:val="24"/>
        </w:rPr>
        <w:t>working group</w:t>
      </w:r>
      <w:r w:rsidR="00C65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(overseeing committees </w:t>
      </w:r>
      <w:r w:rsidR="00F251B7">
        <w:rPr>
          <w:rFonts w:ascii="Times New Roman" w:eastAsia="Times New Roman" w:hAnsi="Times New Roman" w:cs="Times New Roman"/>
          <w:color w:val="000000"/>
          <w:sz w:val="24"/>
          <w:szCs w:val="24"/>
        </w:rPr>
        <w:t>to ensure all students have access to nutrition</w:t>
      </w:r>
      <w:r w:rsidR="00C65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research</w:t>
      </w:r>
      <w:r w:rsidR="00F251B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646C7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46C7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934A6">
        <w:rPr>
          <w:rFonts w:ascii="Times New Roman" w:eastAsia="Times New Roman" w:hAnsi="Times New Roman" w:cs="Times New Roman"/>
          <w:color w:val="000000"/>
          <w:sz w:val="24"/>
          <w:szCs w:val="24"/>
        </w:rPr>
        <w:t>2019                 Peer reviewer, Gillings Study Section</w:t>
      </w:r>
    </w:p>
    <w:p w14:paraId="5BAE69EB" w14:textId="481059EB" w:rsidR="00DD7346" w:rsidRPr="00DD7346" w:rsidRDefault="002A4158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2018- present   Doctoral Committee</w:t>
      </w:r>
      <w:r w:rsidR="00372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Committee co-chair 2021- </w:t>
      </w:r>
      <w:r w:rsidR="00604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2023; </w:t>
      </w:r>
      <w:r w:rsidR="002E1078">
        <w:rPr>
          <w:rFonts w:ascii="Times New Roman" w:eastAsia="Times New Roman" w:hAnsi="Times New Roman" w:cs="Times New Roman"/>
          <w:color w:val="000000"/>
          <w:sz w:val="24"/>
          <w:szCs w:val="24"/>
        </w:rPr>
        <w:t>ex-officio 2023-present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2017- </w:t>
      </w:r>
      <w:r w:rsidR="00DF2ECB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F2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Curriculum Committee</w:t>
      </w:r>
      <w:r w:rsidR="00884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Nutrition Department </w:t>
      </w:r>
    </w:p>
    <w:p w14:paraId="4D223F0D" w14:textId="69981125" w:rsidR="00DD7346" w:rsidRPr="00DD7346" w:rsidRDefault="002A4158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2016, 2018       Nutrition Epidemiology Comprehensive Examination Committee</w:t>
      </w:r>
    </w:p>
    <w:p w14:paraId="35D9B808" w14:textId="6CAF8322" w:rsid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75CA5E" w14:textId="53BD6B00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D73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To Community</w:t>
      </w:r>
      <w:r w:rsidR="00C65C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br/>
      </w:r>
    </w:p>
    <w:p w14:paraId="40F9E9C1" w14:textId="6DEC48BA" w:rsidR="00CD52B5" w:rsidRDefault="00CD52B5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581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Stone Soup Menus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Swepsonville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NC</w:t>
      </w:r>
    </w:p>
    <w:p w14:paraId="086BA93B" w14:textId="77777777" w:rsidR="00CD52B5" w:rsidRDefault="00CD52B5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1B58A4" w14:textId="12A0A3DD" w:rsidR="0012420B" w:rsidRDefault="0012420B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FedUp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="002C2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Food Distribution</w:t>
      </w:r>
      <w:r w:rsidR="001E67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Durham, NC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4DE17295" w14:textId="40AB95E3" w:rsidR="00DD7346" w:rsidRPr="00DD7346" w:rsidRDefault="00DF2ECB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               </w:t>
      </w:r>
      <w:r w:rsidR="002910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County 2 County, Bull City Votes (voter registration)</w:t>
      </w:r>
      <w:r w:rsidR="001E67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Durham, NC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2016-201</w:t>
      </w:r>
      <w:r w:rsidR="00F1725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6A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2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Guest Panelist, Careers in Health and Medicine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</w:t>
      </w:r>
      <w:r w:rsidR="00B62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National Youth Leadership Forum: Medicine</w:t>
      </w:r>
      <w:r w:rsidR="001E67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Chapel Hill, NC</w:t>
      </w:r>
      <w:r w:rsidR="00DD7346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CF59079" w14:textId="4A89485A" w:rsidR="00DD7346" w:rsidRPr="00DD7346" w:rsidRDefault="00DD7346" w:rsidP="00DD7346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2013-</w:t>
      </w:r>
      <w:r w:rsidR="00C80FC7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proofErr w:type="gramStart"/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A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NC</w:t>
      </w:r>
      <w:proofErr w:type="gramEnd"/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High School Ethics Bowl Judge</w:t>
      </w:r>
      <w:r w:rsidR="001E67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</w:t>
      </w:r>
      <w:r w:rsidR="001E67F3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 of North Carolina</w:t>
      </w:r>
      <w:r w:rsidR="00C35A47">
        <w:rPr>
          <w:rFonts w:ascii="Times New Roman" w:eastAsia="Times New Roman" w:hAnsi="Times New Roman" w:cs="Times New Roman"/>
          <w:color w:val="000000"/>
          <w:sz w:val="24"/>
          <w:szCs w:val="24"/>
        </w:rPr>
        <w:t>, Chapel Hill</w:t>
      </w:r>
      <w:r w:rsidR="00C35A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Chapel Hill, NC</w:t>
      </w:r>
    </w:p>
    <w:p w14:paraId="53B463B3" w14:textId="77777777" w:rsidR="00DD7346" w:rsidRPr="00DD7346" w:rsidRDefault="00DD7346" w:rsidP="00DD7346">
      <w:pPr>
        <w:spacing w:after="0" w:line="240" w:lineRule="auto"/>
        <w:ind w:hanging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4B9F2B" w14:textId="391AD698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2014-</w:t>
      </w:r>
      <w:r w:rsidR="00B627AD"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proofErr w:type="gramStart"/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Habitat</w:t>
      </w:r>
      <w:proofErr w:type="gramEnd"/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Humanity</w:t>
      </w:r>
      <w:r w:rsidR="00C35A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Durham, NC and Chapel Hill, NC</w:t>
      </w:r>
    </w:p>
    <w:p w14:paraId="79260744" w14:textId="77777777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F1A2F4" w14:textId="55A76401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2012-2014</w:t>
      </w:r>
      <w:proofErr w:type="gramStart"/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Charles</w:t>
      </w:r>
      <w:proofErr w:type="gramEnd"/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House Eldercare Center</w:t>
      </w:r>
    </w:p>
    <w:p w14:paraId="25E1602F" w14:textId="5DEE70A1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Supplemental Nutrition Assistance Program, Farmer’s Market Volunteer</w:t>
      </w:r>
      <w:r w:rsidR="00C35A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</w:t>
      </w:r>
      <w:r w:rsidR="00C35A47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Carrboro, North Carolina</w:t>
      </w:r>
      <w:r w:rsidR="00C35A47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35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22A989A3" w14:textId="386737F2" w:rsidR="00DD7346" w:rsidRP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2009-2010          HAVEN Clinic </w:t>
      </w:r>
      <w:r w:rsidR="00C35A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</w:t>
      </w:r>
      <w:r w:rsidR="00C35A47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New Haven, Connecticut</w:t>
      </w:r>
      <w:r w:rsidR="00C35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2006-2008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 w:rsidR="00C35A47">
        <w:rPr>
          <w:rFonts w:ascii="Times New Roman" w:eastAsia="Times New Roman" w:hAnsi="Times New Roman" w:cs="Times New Roman"/>
          <w:color w:val="000000"/>
          <w:sz w:val="24"/>
          <w:szCs w:val="24"/>
        </w:rPr>
        <w:t>Heartland Alliance</w:t>
      </w:r>
    </w:p>
    <w:p w14:paraId="73169FB5" w14:textId="6ADA2052" w:rsidR="00C35A47" w:rsidRDefault="00DD7346" w:rsidP="00C35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 w:rsidR="00C35A47"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Chicago, Illinois</w:t>
      </w:r>
      <w:r w:rsidR="00C35A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08F06E9" w14:textId="1AFC3F92" w:rsidR="00C35A47" w:rsidRPr="00DD7346" w:rsidRDefault="00C35A47" w:rsidP="00C35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2005-2007          W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riting Tutor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>Career Peer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Northwestern University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Evanston, NC</w:t>
      </w:r>
    </w:p>
    <w:p w14:paraId="14717449" w14:textId="69DEBDD7" w:rsidR="00DD7346" w:rsidRPr="00DD7346" w:rsidRDefault="00DD7346" w:rsidP="00C35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8E2080" w14:textId="59A571BA" w:rsidR="00DD7346" w:rsidRDefault="00DD7346" w:rsidP="00DD73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73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FACULTY ENGAGEMENT</w:t>
      </w:r>
    </w:p>
    <w:p w14:paraId="5E7B7B18" w14:textId="2D196393" w:rsidR="00167582" w:rsidRDefault="00167582" w:rsidP="001675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16758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Invited Non-conference Presentations</w:t>
      </w:r>
    </w:p>
    <w:p w14:paraId="054B40AD" w14:textId="77777777" w:rsidR="00884BEF" w:rsidRPr="00167582" w:rsidRDefault="00884BEF" w:rsidP="001675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9895"/>
      </w:tblGrid>
      <w:tr w:rsidR="00A668EF" w:rsidRPr="00167582" w14:paraId="75DA5DA8" w14:textId="77777777" w:rsidTr="00CB44B8">
        <w:tc>
          <w:tcPr>
            <w:tcW w:w="895" w:type="dxa"/>
          </w:tcPr>
          <w:p w14:paraId="5F78A4BC" w14:textId="7D62FEB9" w:rsidR="00A668EF" w:rsidRDefault="00A668E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9895" w:type="dxa"/>
          </w:tcPr>
          <w:p w14:paraId="0EF64CF6" w14:textId="547A70B3" w:rsidR="00A668EF" w:rsidRDefault="00E54FAC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Who gets to Choose? SNAP restrictions, food ju</w:t>
            </w:r>
            <w:r w:rsidR="00CE0B82">
              <w:rPr>
                <w:rFonts w:ascii="Times New Roman" w:eastAsia="Times New Roman" w:hAnsi="Times New Roman"/>
                <w:sz w:val="24"/>
                <w:szCs w:val="24"/>
              </w:rPr>
              <w:t>stice, and the politics of eating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714AB5">
              <w:rPr>
                <w:rFonts w:ascii="Times New Roman" w:eastAsia="Times New Roman" w:hAnsi="Times New Roman"/>
                <w:sz w:val="24"/>
                <w:szCs w:val="24"/>
              </w:rPr>
              <w:t>Aspen Institute</w:t>
            </w:r>
            <w:r w:rsidR="00CE0B82">
              <w:rPr>
                <w:rFonts w:ascii="Times New Roman" w:eastAsia="Times New Roman" w:hAnsi="Times New Roman"/>
                <w:sz w:val="24"/>
                <w:szCs w:val="24"/>
              </w:rPr>
              <w:t xml:space="preserve"> and George Washington University’s Global Food Institute</w:t>
            </w:r>
          </w:p>
          <w:p w14:paraId="3254AF6B" w14:textId="77777777" w:rsidR="00A668EF" w:rsidRDefault="00A668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B73AC" w:rsidRPr="00167582" w14:paraId="1C7B575E" w14:textId="77777777" w:rsidTr="00CB44B8">
        <w:tc>
          <w:tcPr>
            <w:tcW w:w="895" w:type="dxa"/>
          </w:tcPr>
          <w:p w14:paraId="7FBF9A04" w14:textId="05AFBE28" w:rsidR="004B73AC" w:rsidRDefault="004B73AC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9895" w:type="dxa"/>
          </w:tcPr>
          <w:p w14:paraId="324ED654" w14:textId="468FD9A7" w:rsidR="004B73AC" w:rsidRDefault="00624B0C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Definitions and Policy Recommendations for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Ultraprocessed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Foods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National</w:t>
            </w:r>
            <w:r w:rsidR="00A668EF">
              <w:rPr>
                <w:rFonts w:ascii="Times New Roman" w:eastAsia="Times New Roman" w:hAnsi="Times New Roman"/>
                <w:sz w:val="24"/>
                <w:szCs w:val="24"/>
              </w:rPr>
              <w:t xml:space="preserve"> Salt and Sugar Reduction Initiative, NYC Health Department</w:t>
            </w:r>
          </w:p>
          <w:p w14:paraId="74848F53" w14:textId="77777777" w:rsidR="004B73AC" w:rsidRDefault="004B73AC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502" w:rsidRPr="00167582" w14:paraId="39059C07" w14:textId="77777777" w:rsidTr="00CB44B8">
        <w:tc>
          <w:tcPr>
            <w:tcW w:w="895" w:type="dxa"/>
          </w:tcPr>
          <w:p w14:paraId="6DD72A40" w14:textId="71A6C11C" w:rsidR="00680502" w:rsidRDefault="004B73AC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9895" w:type="dxa"/>
          </w:tcPr>
          <w:p w14:paraId="727CCE5C" w14:textId="5D1EF947" w:rsidR="00680502" w:rsidRPr="0071654F" w:rsidRDefault="004B73AC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Food Policies for Chronic Disease Prevention: Lessons from Around the Globe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Virginia Tech</w:t>
            </w:r>
          </w:p>
        </w:tc>
      </w:tr>
      <w:tr w:rsidR="004B73AC" w:rsidRPr="00167582" w14:paraId="67E1752C" w14:textId="77777777" w:rsidTr="00CB44B8">
        <w:tc>
          <w:tcPr>
            <w:tcW w:w="895" w:type="dxa"/>
          </w:tcPr>
          <w:p w14:paraId="48AF3AEF" w14:textId="77777777" w:rsidR="004B73AC" w:rsidRDefault="004B73AC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5" w:type="dxa"/>
          </w:tcPr>
          <w:p w14:paraId="0574AB6F" w14:textId="77777777" w:rsidR="004B73AC" w:rsidRDefault="004B73AC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502" w:rsidRPr="00167582" w14:paraId="5979FA38" w14:textId="77777777" w:rsidTr="00CB44B8">
        <w:tc>
          <w:tcPr>
            <w:tcW w:w="895" w:type="dxa"/>
          </w:tcPr>
          <w:p w14:paraId="08ECBCDE" w14:textId="74F1E74D" w:rsidR="00680502" w:rsidRDefault="00267950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9895" w:type="dxa"/>
          </w:tcPr>
          <w:p w14:paraId="7D163EF3" w14:textId="711A25EB" w:rsidR="00680502" w:rsidRPr="0071654F" w:rsidRDefault="00267950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Evidence to Support Healthy Food Policies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U</w:t>
            </w:r>
            <w:r w:rsidR="004B73AC">
              <w:rPr>
                <w:rFonts w:ascii="Times New Roman" w:eastAsia="Times New Roman" w:hAnsi="Times New Roman"/>
                <w:sz w:val="24"/>
                <w:szCs w:val="24"/>
              </w:rPr>
              <w:t>nited Nations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B73AC">
              <w:rPr>
                <w:rFonts w:ascii="Times New Roman" w:eastAsia="Times New Roman" w:hAnsi="Times New Roman"/>
                <w:sz w:val="24"/>
                <w:szCs w:val="24"/>
              </w:rPr>
              <w:t xml:space="preserve">Summit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Side Session on Global Health</w:t>
            </w:r>
          </w:p>
        </w:tc>
      </w:tr>
      <w:tr w:rsidR="00680502" w:rsidRPr="00167582" w14:paraId="320617E5" w14:textId="77777777" w:rsidTr="00CB44B8">
        <w:tc>
          <w:tcPr>
            <w:tcW w:w="895" w:type="dxa"/>
          </w:tcPr>
          <w:p w14:paraId="6495B802" w14:textId="77777777" w:rsidR="00680502" w:rsidRDefault="00680502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5" w:type="dxa"/>
          </w:tcPr>
          <w:p w14:paraId="5EC1206E" w14:textId="77777777" w:rsidR="00680502" w:rsidRPr="0071654F" w:rsidRDefault="00680502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654F" w:rsidRPr="00167582" w14:paraId="26FB517F" w14:textId="77777777" w:rsidTr="00CB44B8">
        <w:tc>
          <w:tcPr>
            <w:tcW w:w="895" w:type="dxa"/>
          </w:tcPr>
          <w:p w14:paraId="0AC9E8E8" w14:textId="7CE46344" w:rsidR="0071654F" w:rsidRDefault="0071654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9895" w:type="dxa"/>
          </w:tcPr>
          <w:p w14:paraId="464CB0CE" w14:textId="4986C7A2" w:rsidR="0071654F" w:rsidRPr="0071654F" w:rsidRDefault="0071654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654F">
              <w:rPr>
                <w:rFonts w:ascii="Times New Roman" w:eastAsia="Times New Roman" w:hAnsi="Times New Roman"/>
                <w:sz w:val="24"/>
                <w:szCs w:val="24"/>
              </w:rPr>
              <w:t>Multi-Sectoral Nutrition Approaches to Support Women, Infants, and Children</w:t>
            </w:r>
          </w:p>
          <w:p w14:paraId="7EF8B9C2" w14:textId="35E6246C" w:rsidR="0071654F" w:rsidRPr="0071654F" w:rsidRDefault="0071654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654F">
              <w:rPr>
                <w:rFonts w:ascii="Times New Roman" w:eastAsia="Times New Roman" w:hAnsi="Times New Roman"/>
                <w:sz w:val="24"/>
                <w:szCs w:val="24"/>
              </w:rPr>
              <w:t>USAID, Feed the Future Jordan Innovation Lab, Jordanian Ministry of Health</w:t>
            </w:r>
            <w:r w:rsidRPr="0071654F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71654F" w:rsidRPr="00167582" w14:paraId="4CD6EBD3" w14:textId="77777777" w:rsidTr="00CB44B8">
        <w:tc>
          <w:tcPr>
            <w:tcW w:w="895" w:type="dxa"/>
          </w:tcPr>
          <w:p w14:paraId="63C59D46" w14:textId="2BDABE11" w:rsidR="0071654F" w:rsidRDefault="0071654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2025 </w:t>
            </w:r>
          </w:p>
        </w:tc>
        <w:tc>
          <w:tcPr>
            <w:tcW w:w="9895" w:type="dxa"/>
          </w:tcPr>
          <w:p w14:paraId="662DB3AE" w14:textId="52A57548" w:rsidR="0071654F" w:rsidRDefault="0071654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Global Food Policies for Healthy, Sustainable Diets </w:t>
            </w:r>
          </w:p>
          <w:p w14:paraId="2F2F8390" w14:textId="6C636358" w:rsidR="0071654F" w:rsidRDefault="0071654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Johns Hopkins University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554A63" w:rsidRPr="00167582" w14:paraId="2D35D43A" w14:textId="77777777" w:rsidTr="00CB44B8">
        <w:tc>
          <w:tcPr>
            <w:tcW w:w="895" w:type="dxa"/>
          </w:tcPr>
          <w:p w14:paraId="489E7466" w14:textId="7A75F3DF" w:rsidR="00554A63" w:rsidRDefault="00554A63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895" w:type="dxa"/>
          </w:tcPr>
          <w:p w14:paraId="2495AEFB" w14:textId="77777777" w:rsidR="00554A63" w:rsidRDefault="00554A63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Global Food Policy for Non-communicable Disease Prevention</w:t>
            </w:r>
          </w:p>
          <w:p w14:paraId="1C69570E" w14:textId="56788D89" w:rsidR="00554A63" w:rsidRDefault="00554A63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USAID</w:t>
            </w:r>
            <w:r w:rsidR="0071654F">
              <w:rPr>
                <w:rFonts w:ascii="Times New Roman" w:eastAsia="Times New Roman" w:hAnsi="Times New Roman"/>
                <w:sz w:val="24"/>
                <w:szCs w:val="24"/>
              </w:rPr>
              <w:t>, Feed the Future Jordan Innovation Lab</w:t>
            </w:r>
          </w:p>
          <w:p w14:paraId="01E444F3" w14:textId="56057155" w:rsidR="00554A63" w:rsidRDefault="00554A63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90CA5" w:rsidRPr="00167582" w14:paraId="28B59B7B" w14:textId="77777777" w:rsidTr="00CB44B8">
        <w:tc>
          <w:tcPr>
            <w:tcW w:w="895" w:type="dxa"/>
          </w:tcPr>
          <w:p w14:paraId="6E4EC0C0" w14:textId="0CBBFA45" w:rsidR="00190CA5" w:rsidRDefault="00190CA5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895" w:type="dxa"/>
          </w:tcPr>
          <w:p w14:paraId="2E13D06A" w14:textId="1527EBBD" w:rsidR="00190CA5" w:rsidRDefault="00190CA5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Global Food Policy for Obesity Prevention, </w:t>
            </w:r>
          </w:p>
          <w:p w14:paraId="54AC0FDB" w14:textId="6DBAA923" w:rsidR="00190CA5" w:rsidRDefault="00190CA5" w:rsidP="00190CA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Collaborative on Childhood Obesity Research (NCCOR) Obesity-Related Policy, Systems, and Environmental Research in the U.S. Workshop on Food and Physical Activity Environments</w:t>
            </w:r>
          </w:p>
          <w:p w14:paraId="5E456EB9" w14:textId="1558B83A" w:rsidR="00190CA5" w:rsidRDefault="00190CA5" w:rsidP="00190C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84BEF" w:rsidRPr="00167582" w14:paraId="6624BA8C" w14:textId="77777777" w:rsidTr="00CB44B8">
        <w:tc>
          <w:tcPr>
            <w:tcW w:w="895" w:type="dxa"/>
          </w:tcPr>
          <w:p w14:paraId="4A2FBC0D" w14:textId="13060EAF" w:rsidR="00884BEF" w:rsidRDefault="00884BE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895" w:type="dxa"/>
          </w:tcPr>
          <w:p w14:paraId="1CB3B627" w14:textId="50C18185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Nutrient Profile Models and Applications for Food Policy</w:t>
            </w:r>
          </w:p>
          <w:p w14:paraId="73B5BD4A" w14:textId="40A37AA1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UK Food Policy Summit (for senior government officials)</w:t>
            </w:r>
          </w:p>
          <w:p w14:paraId="244E2D18" w14:textId="77777777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84BEF" w:rsidRPr="00167582" w14:paraId="1B6BCBAD" w14:textId="77777777" w:rsidTr="00CB44B8">
        <w:tc>
          <w:tcPr>
            <w:tcW w:w="895" w:type="dxa"/>
          </w:tcPr>
          <w:p w14:paraId="24C292AB" w14:textId="5821B9F9" w:rsidR="00884BEF" w:rsidRDefault="00884BE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895" w:type="dxa"/>
          </w:tcPr>
          <w:p w14:paraId="0D7759F7" w14:textId="63539F2C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Food Policy for Planetary Health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Carolina Earth Day</w:t>
            </w:r>
          </w:p>
          <w:p w14:paraId="57816E28" w14:textId="77777777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84BEF" w:rsidRPr="00167582" w14:paraId="69D58EC3" w14:textId="77777777" w:rsidTr="00CB44B8">
        <w:tc>
          <w:tcPr>
            <w:tcW w:w="895" w:type="dxa"/>
          </w:tcPr>
          <w:p w14:paraId="74F30EE9" w14:textId="6E097D1E" w:rsidR="00884BEF" w:rsidRDefault="00884BE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2024   </w:t>
            </w:r>
          </w:p>
          <w:p w14:paraId="5B7C8E25" w14:textId="77777777" w:rsidR="00884BEF" w:rsidRDefault="00884BE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5" w:type="dxa"/>
          </w:tcPr>
          <w:p w14:paraId="7CEA2590" w14:textId="52A6363E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Healthy and Sustainable Eating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UNC Digital and Lifelong Learning Community Lecture Series</w:t>
            </w:r>
          </w:p>
          <w:p w14:paraId="54660B8A" w14:textId="56C78637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9740E" w:rsidRPr="00167582" w14:paraId="1512FBFC" w14:textId="77777777" w:rsidTr="00CB44B8">
        <w:tc>
          <w:tcPr>
            <w:tcW w:w="895" w:type="dxa"/>
          </w:tcPr>
          <w:p w14:paraId="47F35C6D" w14:textId="32161FF1" w:rsidR="00A9740E" w:rsidRDefault="00A9740E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2024 </w:t>
            </w:r>
          </w:p>
        </w:tc>
        <w:tc>
          <w:tcPr>
            <w:tcW w:w="9895" w:type="dxa"/>
          </w:tcPr>
          <w:p w14:paraId="6281A275" w14:textId="77777777" w:rsidR="00A9740E" w:rsidRDefault="00A9740E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Nutrient Profile Models: Implications for Front-of-Package Labeling Policy in the US</w:t>
            </w:r>
          </w:p>
          <w:p w14:paraId="54D42377" w14:textId="77777777" w:rsidR="00A9740E" w:rsidRDefault="00A9740E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Healthy Eating Research, Food Labeling Workgroup</w:t>
            </w:r>
          </w:p>
          <w:p w14:paraId="5E2D90A5" w14:textId="792253B6" w:rsidR="00A9740E" w:rsidRDefault="00A9740E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84BEF" w:rsidRPr="00167582" w14:paraId="026390F1" w14:textId="77777777" w:rsidTr="00CB44B8">
        <w:tc>
          <w:tcPr>
            <w:tcW w:w="895" w:type="dxa"/>
          </w:tcPr>
          <w:p w14:paraId="3077007B" w14:textId="0ABCBF3B" w:rsidR="00884BEF" w:rsidRDefault="00884BE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895" w:type="dxa"/>
          </w:tcPr>
          <w:p w14:paraId="6E07060E" w14:textId="6FF13D21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Front-of-package labeling: Evidence for the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Philipines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Global Health Advocacy Incubator, Philippines</w:t>
            </w:r>
          </w:p>
          <w:p w14:paraId="605A4706" w14:textId="77777777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84BEF" w:rsidRPr="00167582" w14:paraId="06F1F3DF" w14:textId="77777777" w:rsidTr="00CB44B8">
        <w:tc>
          <w:tcPr>
            <w:tcW w:w="895" w:type="dxa"/>
          </w:tcPr>
          <w:p w14:paraId="7B06FB8C" w14:textId="33E3FD12" w:rsidR="00884BEF" w:rsidRDefault="00884BE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9895" w:type="dxa"/>
          </w:tcPr>
          <w:p w14:paraId="62A5FF7F" w14:textId="77777777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NIH ADVANTAGE Workshops on Nutrition and Climate: Dietary Patterns and Consumer Choice in the Context of Climate Change</w:t>
            </w:r>
          </w:p>
          <w:p w14:paraId="55ED2D5C" w14:textId="26EB6D3D" w:rsidR="00884BEF" w:rsidRDefault="00884BEF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229D" w:rsidRPr="00167582" w14:paraId="6B7437F2" w14:textId="77777777" w:rsidTr="00CB44B8">
        <w:tc>
          <w:tcPr>
            <w:tcW w:w="895" w:type="dxa"/>
          </w:tcPr>
          <w:p w14:paraId="57F0D2F7" w14:textId="625F525B" w:rsidR="000C229D" w:rsidRDefault="000C229D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895" w:type="dxa"/>
          </w:tcPr>
          <w:p w14:paraId="3314EB09" w14:textId="77777777" w:rsidR="000C229D" w:rsidRDefault="000C229D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Policy for healthier diets: lessons from around the globe</w:t>
            </w:r>
          </w:p>
          <w:p w14:paraId="4CDA3D73" w14:textId="531CA5C4" w:rsidR="000C229D" w:rsidRDefault="000C229D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University of Pennsylvania, </w:t>
            </w:r>
            <w:r w:rsidR="00D71BD5">
              <w:rPr>
                <w:rFonts w:ascii="Times New Roman" w:eastAsia="Times New Roman" w:hAnsi="Times New Roman"/>
                <w:sz w:val="24"/>
                <w:szCs w:val="24"/>
              </w:rPr>
              <w:t>Center for Health Incentives and Behavioral Economics</w:t>
            </w:r>
            <w:r w:rsidR="00741B8E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167582" w:rsidRPr="00167582" w14:paraId="508A07AC" w14:textId="77777777" w:rsidTr="00CB44B8">
        <w:tc>
          <w:tcPr>
            <w:tcW w:w="895" w:type="dxa"/>
          </w:tcPr>
          <w:p w14:paraId="74C19362" w14:textId="0F394201" w:rsidR="00167582" w:rsidRPr="00167582" w:rsidRDefault="00374D2A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895" w:type="dxa"/>
          </w:tcPr>
          <w:p w14:paraId="4D4421B8" w14:textId="43971972" w:rsidR="00167582" w:rsidRDefault="001E615E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Front-of-package food labeling: evidence from the Americas</w:t>
            </w:r>
          </w:p>
          <w:p w14:paraId="41400845" w14:textId="63B82CB1" w:rsidR="00374D2A" w:rsidRPr="00167582" w:rsidRDefault="00374D2A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Competere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EU</w:t>
            </w:r>
            <w:r w:rsidR="006F104F">
              <w:rPr>
                <w:rFonts w:ascii="Times New Roman" w:eastAsia="Times New Roman" w:hAnsi="Times New Roman"/>
                <w:sz w:val="24"/>
                <w:szCs w:val="24"/>
              </w:rPr>
              <w:t xml:space="preserve"> policy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advocacy group for sustainability</w:t>
            </w:r>
            <w:r w:rsidR="0041735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7754B0" w:rsidRPr="00167582" w14:paraId="1484C8DB" w14:textId="77777777" w:rsidTr="00CB44B8">
        <w:tc>
          <w:tcPr>
            <w:tcW w:w="895" w:type="dxa"/>
          </w:tcPr>
          <w:p w14:paraId="320884FD" w14:textId="6F4068D4" w:rsidR="007754B0" w:rsidRPr="00CB44B8" w:rsidRDefault="007754B0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895" w:type="dxa"/>
          </w:tcPr>
          <w:p w14:paraId="0BE2BD4C" w14:textId="2B97759E" w:rsidR="007754B0" w:rsidRPr="00CB44B8" w:rsidRDefault="00B56F2E" w:rsidP="00547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Evidence of front-of-package food labeling on adolescents: lessons from around the globe</w:t>
            </w:r>
            <w:r w:rsidR="0076665C">
              <w:rPr>
                <w:rFonts w:ascii="Times New Roman" w:hAnsi="Times New Roman"/>
                <w:sz w:val="24"/>
                <w:szCs w:val="24"/>
              </w:rPr>
              <w:br/>
            </w:r>
            <w:r w:rsidR="00BC5D93">
              <w:rPr>
                <w:rFonts w:ascii="Times New Roman" w:hAnsi="Times New Roman"/>
                <w:sz w:val="24"/>
                <w:szCs w:val="24"/>
              </w:rPr>
              <w:t xml:space="preserve">UNICEF </w:t>
            </w:r>
            <w:r>
              <w:rPr>
                <w:rFonts w:ascii="Times New Roman" w:hAnsi="Times New Roman"/>
                <w:sz w:val="24"/>
                <w:szCs w:val="24"/>
              </w:rPr>
              <w:t>India, Let’s Fix Our Food</w:t>
            </w:r>
            <w:r w:rsidR="0041735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7754B0" w:rsidRPr="00167582" w14:paraId="0AA237FD" w14:textId="77777777" w:rsidTr="00CB44B8">
        <w:tc>
          <w:tcPr>
            <w:tcW w:w="895" w:type="dxa"/>
          </w:tcPr>
          <w:p w14:paraId="523D7A63" w14:textId="59FB927F" w:rsidR="007754B0" w:rsidRPr="00CB44B8" w:rsidRDefault="007754B0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895" w:type="dxa"/>
          </w:tcPr>
          <w:p w14:paraId="1B8CFBBD" w14:textId="6C87F6C7" w:rsidR="007754B0" w:rsidRPr="00CB44B8" w:rsidRDefault="009E5A3A" w:rsidP="00547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Front-of-package food labeling options for India: current evidence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F91E10">
              <w:rPr>
                <w:rFonts w:ascii="Times New Roman" w:hAnsi="Times New Roman"/>
                <w:sz w:val="24"/>
                <w:szCs w:val="24"/>
              </w:rPr>
              <w:t xml:space="preserve">India CUTS International </w:t>
            </w:r>
            <w:r>
              <w:rPr>
                <w:rFonts w:ascii="Times New Roman" w:hAnsi="Times New Roman"/>
                <w:sz w:val="24"/>
                <w:szCs w:val="24"/>
              </w:rPr>
              <w:t>healthy advocacy group</w:t>
            </w:r>
            <w:r w:rsidR="0041735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3E0263" w:rsidRPr="00167582" w14:paraId="287AED4E" w14:textId="77777777" w:rsidTr="00CB44B8">
        <w:tc>
          <w:tcPr>
            <w:tcW w:w="895" w:type="dxa"/>
          </w:tcPr>
          <w:p w14:paraId="3EDF96B1" w14:textId="49B84572" w:rsidR="003E0263" w:rsidRDefault="003E0263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895" w:type="dxa"/>
          </w:tcPr>
          <w:p w14:paraId="22A4D48D" w14:textId="36C92E2B" w:rsidR="003E0263" w:rsidRDefault="003E0263" w:rsidP="003E02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Front-of-package labeling: the state of the science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New York City Department of Health &amp; Mental Hygiene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FD230B" w:rsidRPr="00167582" w14:paraId="3DE7322B" w14:textId="77777777" w:rsidTr="00CB44B8">
        <w:tc>
          <w:tcPr>
            <w:tcW w:w="895" w:type="dxa"/>
          </w:tcPr>
          <w:p w14:paraId="04165888" w14:textId="1EB499B5" w:rsidR="00FD230B" w:rsidRDefault="00FD230B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895" w:type="dxa"/>
          </w:tcPr>
          <w:p w14:paraId="7E85B8B7" w14:textId="6CA3C1BB" w:rsidR="00FD230B" w:rsidRPr="00752965" w:rsidRDefault="00752965" w:rsidP="003E0263">
            <w:pPr>
              <w:rPr>
                <w:rFonts w:ascii="Times New Roman" w:hAnsi="Times New Roman"/>
                <w:sz w:val="24"/>
                <w:szCs w:val="24"/>
              </w:rPr>
            </w:pPr>
            <w:r w:rsidRPr="00752965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proofErr w:type="gramStart"/>
            <w:r w:rsidRPr="00752965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we can</w:t>
            </w:r>
            <w:proofErr w:type="gramEnd"/>
            <w:r w:rsidRPr="00752965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 xml:space="preserve"> eat today? What are the social, environmental, and economic consequences?</w:t>
            </w:r>
            <w:r w:rsidR="003C079B" w:rsidRPr="00752965">
              <w:rPr>
                <w:rFonts w:ascii="Times New Roman" w:hAnsi="Times New Roman"/>
                <w:sz w:val="24"/>
                <w:szCs w:val="24"/>
              </w:rPr>
              <w:br/>
              <w:t xml:space="preserve">Red </w:t>
            </w:r>
            <w:proofErr w:type="spellStart"/>
            <w:r w:rsidR="003C079B" w:rsidRPr="00752965">
              <w:rPr>
                <w:rFonts w:ascii="Times New Roman" w:hAnsi="Times New Roman"/>
                <w:sz w:val="24"/>
                <w:szCs w:val="24"/>
              </w:rPr>
              <w:t>Papaz</w:t>
            </w:r>
            <w:proofErr w:type="spellEnd"/>
            <w:r w:rsidR="003C079B" w:rsidRPr="00752965">
              <w:rPr>
                <w:rFonts w:ascii="Times New Roman" w:hAnsi="Times New Roman"/>
                <w:sz w:val="24"/>
                <w:szCs w:val="24"/>
              </w:rPr>
              <w:t xml:space="preserve"> (Colombian advocacy organization) and University of Javeriana, Bogota, Colombia</w:t>
            </w:r>
          </w:p>
          <w:p w14:paraId="684F1BB7" w14:textId="468B64B8" w:rsidR="00FD230B" w:rsidRPr="00752965" w:rsidRDefault="00FD230B" w:rsidP="003E02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2F9" w:rsidRPr="00167582" w14:paraId="5B2F01A5" w14:textId="77777777" w:rsidTr="00CB44B8">
        <w:tc>
          <w:tcPr>
            <w:tcW w:w="895" w:type="dxa"/>
          </w:tcPr>
          <w:p w14:paraId="17CB5689" w14:textId="4E0715A0" w:rsidR="007712F9" w:rsidRDefault="007712F9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895" w:type="dxa"/>
          </w:tcPr>
          <w:p w14:paraId="6DFE73F4" w14:textId="77777777" w:rsidR="007712F9" w:rsidRDefault="007712F9" w:rsidP="00547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Food policy to support public health: lessons from Chile</w:t>
            </w:r>
          </w:p>
          <w:p w14:paraId="143ECD01" w14:textId="77777777" w:rsidR="007712F9" w:rsidRDefault="007712F9" w:rsidP="005477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UK Holyrood Health </w:t>
            </w:r>
            <w:r w:rsidR="00A547D5">
              <w:rPr>
                <w:rFonts w:ascii="Times New Roman" w:hAnsi="Times New Roman"/>
                <w:sz w:val="24"/>
                <w:szCs w:val="24"/>
              </w:rPr>
              <w:t xml:space="preserve">and Healthcare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Festival </w:t>
            </w:r>
          </w:p>
          <w:p w14:paraId="6EC37366" w14:textId="152A5656" w:rsidR="00A547D5" w:rsidRDefault="00A547D5" w:rsidP="005477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AAF" w:rsidRPr="00167582" w14:paraId="276E48AA" w14:textId="77777777" w:rsidTr="00CB44B8">
        <w:tc>
          <w:tcPr>
            <w:tcW w:w="895" w:type="dxa"/>
          </w:tcPr>
          <w:p w14:paraId="3EA158EF" w14:textId="2F575E38" w:rsidR="007F0AAF" w:rsidRPr="00CB44B8" w:rsidRDefault="007F0AA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44B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895" w:type="dxa"/>
          </w:tcPr>
          <w:p w14:paraId="2B80E67C" w14:textId="2D8DD27E" w:rsidR="007F0AAF" w:rsidRPr="00CB44B8" w:rsidRDefault="005A4C84" w:rsidP="0054770F">
            <w:pPr>
              <w:rPr>
                <w:rFonts w:ascii="Times New Roman" w:hAnsi="Times New Roman"/>
                <w:sz w:val="24"/>
                <w:szCs w:val="24"/>
              </w:rPr>
            </w:pPr>
            <w:r w:rsidRPr="00CB44B8">
              <w:rPr>
                <w:rFonts w:ascii="Times New Roman" w:hAnsi="Times New Roman"/>
                <w:sz w:val="24"/>
                <w:szCs w:val="24"/>
              </w:rPr>
              <w:t>Briefing</w:t>
            </w:r>
            <w:r w:rsidR="00B25A25" w:rsidRPr="00CB44B8">
              <w:rPr>
                <w:rFonts w:ascii="Times New Roman" w:hAnsi="Times New Roman"/>
                <w:sz w:val="24"/>
                <w:szCs w:val="24"/>
              </w:rPr>
              <w:t xml:space="preserve"> to the Food and Drug Administration</w:t>
            </w:r>
            <w:r w:rsidR="00CB44B8" w:rsidRPr="00CB44B8">
              <w:rPr>
                <w:rFonts w:ascii="Times New Roman" w:hAnsi="Times New Roman"/>
                <w:sz w:val="24"/>
                <w:szCs w:val="24"/>
              </w:rPr>
              <w:t xml:space="preserve"> (FDA)</w:t>
            </w:r>
            <w:r w:rsidRPr="00CB44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B25A25" w:rsidRPr="00CB44B8">
              <w:rPr>
                <w:rFonts w:ascii="Times New Roman" w:hAnsi="Times New Roman"/>
                <w:sz w:val="24"/>
                <w:szCs w:val="24"/>
              </w:rPr>
              <w:t>F</w:t>
            </w:r>
            <w:r w:rsidR="007F0AAF" w:rsidRPr="00CB44B8">
              <w:rPr>
                <w:rFonts w:ascii="Times New Roman" w:hAnsi="Times New Roman"/>
                <w:sz w:val="24"/>
                <w:szCs w:val="24"/>
              </w:rPr>
              <w:t>ruit drink labeling and claims for young children</w:t>
            </w:r>
            <w:r w:rsidRPr="00CB44B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="00B25A25" w:rsidRPr="00CB44B8">
              <w:rPr>
                <w:rFonts w:ascii="Times New Roman" w:hAnsi="Times New Roman"/>
                <w:sz w:val="24"/>
                <w:szCs w:val="24"/>
              </w:rPr>
              <w:t>Faciliated</w:t>
            </w:r>
            <w:proofErr w:type="spellEnd"/>
            <w:r w:rsidR="00B25A25" w:rsidRPr="00CB44B8">
              <w:rPr>
                <w:rFonts w:ascii="Times New Roman" w:hAnsi="Times New Roman"/>
                <w:sz w:val="24"/>
                <w:szCs w:val="24"/>
              </w:rPr>
              <w:t xml:space="preserve"> by </w:t>
            </w:r>
            <w:r w:rsidRPr="00CB44B8">
              <w:rPr>
                <w:rFonts w:ascii="Times New Roman" w:hAnsi="Times New Roman"/>
                <w:sz w:val="24"/>
                <w:szCs w:val="24"/>
              </w:rPr>
              <w:t xml:space="preserve">Healthy Eating </w:t>
            </w:r>
            <w:r w:rsidR="00B25A25" w:rsidRPr="00CB44B8">
              <w:rPr>
                <w:rFonts w:ascii="Times New Roman" w:hAnsi="Times New Roman"/>
                <w:sz w:val="24"/>
                <w:szCs w:val="24"/>
              </w:rPr>
              <w:t>R</w:t>
            </w:r>
            <w:r w:rsidRPr="00CB44B8">
              <w:rPr>
                <w:rFonts w:ascii="Times New Roman" w:hAnsi="Times New Roman"/>
                <w:sz w:val="24"/>
                <w:szCs w:val="24"/>
              </w:rPr>
              <w:t>esearc</w:t>
            </w:r>
            <w:r w:rsidR="00B25A25" w:rsidRPr="00CB44B8">
              <w:rPr>
                <w:rFonts w:ascii="Times New Roman" w:hAnsi="Times New Roman"/>
                <w:sz w:val="24"/>
                <w:szCs w:val="24"/>
              </w:rPr>
              <w:t xml:space="preserve">h; presented to Robin McKinnon, Senior </w:t>
            </w:r>
            <w:r w:rsidR="00131EED" w:rsidRPr="00CB44B8">
              <w:rPr>
                <w:rFonts w:ascii="Times New Roman" w:hAnsi="Times New Roman"/>
                <w:sz w:val="24"/>
                <w:szCs w:val="24"/>
              </w:rPr>
              <w:t>Advisor, Nutrition Policy</w:t>
            </w:r>
            <w:r w:rsidR="00CB44B8" w:rsidRPr="00CB44B8">
              <w:rPr>
                <w:rFonts w:ascii="Times New Roman" w:hAnsi="Times New Roman"/>
                <w:sz w:val="24"/>
                <w:szCs w:val="24"/>
              </w:rPr>
              <w:t>, FDA, and staff</w:t>
            </w:r>
          </w:p>
          <w:p w14:paraId="4EDDA0CA" w14:textId="4EE1121E" w:rsidR="005A4C84" w:rsidRPr="00CB44B8" w:rsidRDefault="005A4C84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0AAF" w:rsidRPr="00167582" w14:paraId="7D1702D2" w14:textId="77777777" w:rsidTr="00CB44B8">
        <w:tc>
          <w:tcPr>
            <w:tcW w:w="895" w:type="dxa"/>
          </w:tcPr>
          <w:p w14:paraId="661BB136" w14:textId="5057638C" w:rsidR="00FC3D5E" w:rsidRPr="00CB44B8" w:rsidRDefault="00613177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</w:p>
          <w:p w14:paraId="50C87458" w14:textId="5130C123" w:rsidR="00DB4A5F" w:rsidRPr="00CB44B8" w:rsidRDefault="00DB4A5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5A8E4B9" w14:textId="5BAE8245" w:rsidR="00DB4A5F" w:rsidRPr="00CB44B8" w:rsidRDefault="00DB4A5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5" w:type="dxa"/>
          </w:tcPr>
          <w:p w14:paraId="27DA7B99" w14:textId="1C4241F0" w:rsidR="007F0AAF" w:rsidRPr="00CB44B8" w:rsidRDefault="00FC3D5E" w:rsidP="0054770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44B8">
              <w:rPr>
                <w:rFonts w:ascii="Times New Roman" w:eastAsia="Times New Roman" w:hAnsi="Times New Roman"/>
                <w:bCs/>
                <w:sz w:val="24"/>
                <w:szCs w:val="24"/>
              </w:rPr>
              <w:t>Global Food Policy to Prevent Obesity</w:t>
            </w:r>
            <w:r w:rsidR="00495D6D" w:rsidRPr="00CB44B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Lessons from </w:t>
            </w:r>
            <w:r w:rsidR="00613177">
              <w:rPr>
                <w:rFonts w:ascii="Times New Roman" w:eastAsia="Times New Roman" w:hAnsi="Times New Roman"/>
                <w:bCs/>
                <w:sz w:val="24"/>
                <w:szCs w:val="24"/>
              </w:rPr>
              <w:t>a</w:t>
            </w:r>
            <w:r w:rsidR="00495D6D" w:rsidRPr="00CB44B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round the </w:t>
            </w:r>
            <w:r w:rsidR="00613177">
              <w:rPr>
                <w:rFonts w:ascii="Times New Roman" w:eastAsia="Times New Roman" w:hAnsi="Times New Roman"/>
                <w:bCs/>
                <w:sz w:val="24"/>
                <w:szCs w:val="24"/>
              </w:rPr>
              <w:t>g</w:t>
            </w:r>
            <w:r w:rsidR="00495D6D" w:rsidRPr="00CB44B8">
              <w:rPr>
                <w:rFonts w:ascii="Times New Roman" w:eastAsia="Times New Roman" w:hAnsi="Times New Roman"/>
                <w:bCs/>
                <w:sz w:val="24"/>
                <w:szCs w:val="24"/>
              </w:rPr>
              <w:t>lobe</w:t>
            </w:r>
            <w:r w:rsidRPr="00CB44B8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 xml:space="preserve">Purdue University, </w:t>
            </w:r>
            <w:r w:rsidR="007E472F" w:rsidRPr="00CB44B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Department of Nutrition Science, Interdepartmental </w:t>
            </w:r>
            <w:proofErr w:type="spellStart"/>
            <w:r w:rsidR="00C530F2" w:rsidRPr="00CB44B8">
              <w:rPr>
                <w:rFonts w:ascii="Times New Roman" w:eastAsia="Times New Roman" w:hAnsi="Times New Roman"/>
                <w:bCs/>
                <w:sz w:val="24"/>
                <w:szCs w:val="24"/>
              </w:rPr>
              <w:t>Nutritrition</w:t>
            </w:r>
            <w:proofErr w:type="spellEnd"/>
            <w:r w:rsidR="00C530F2" w:rsidRPr="00CB44B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Program Seminar Speaker Series</w:t>
            </w:r>
          </w:p>
          <w:p w14:paraId="7B5B6AA4" w14:textId="029BA375" w:rsidR="005A4C84" w:rsidRPr="00CB44B8" w:rsidRDefault="005A4C84" w:rsidP="0054770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7F0AAF" w:rsidRPr="00167582" w14:paraId="7CBD8999" w14:textId="77777777" w:rsidTr="00CB44B8">
        <w:tc>
          <w:tcPr>
            <w:tcW w:w="895" w:type="dxa"/>
          </w:tcPr>
          <w:p w14:paraId="634B52A5" w14:textId="77777777" w:rsidR="007F0AAF" w:rsidRDefault="00DB4A5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</w:p>
          <w:p w14:paraId="5E28ABA0" w14:textId="66C65F85" w:rsidR="00DB4A5F" w:rsidRDefault="00DB4A5F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5" w:type="dxa"/>
          </w:tcPr>
          <w:p w14:paraId="7905BC55" w14:textId="1E7DF759" w:rsidR="007F0AAF" w:rsidRPr="00CB44B8" w:rsidRDefault="005A4C84" w:rsidP="0054770F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 w:rsidRPr="00CB44B8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Food policies to nudge consumers towards healthier, more sustainable food choices:</w:t>
            </w:r>
            <w:r w:rsidRPr="00CB44B8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br/>
            </w:r>
            <w:r w:rsidR="00613177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L</w:t>
            </w:r>
            <w:r w:rsidRPr="00CB44B8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essons from around the globe</w:t>
            </w:r>
          </w:p>
          <w:p w14:paraId="2122CB61" w14:textId="35F36ADF" w:rsidR="005A4C84" w:rsidRPr="00CB44B8" w:rsidRDefault="005A4C84" w:rsidP="0054770F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 w:rsidRPr="00CB44B8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University of Edinburgh, </w:t>
            </w:r>
            <w:r w:rsidR="00CB44B8" w:rsidRPr="00CB44B8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Easter Bush Research Seminar Series</w:t>
            </w:r>
          </w:p>
          <w:p w14:paraId="594D1222" w14:textId="03C469FD" w:rsidR="005A4C84" w:rsidRPr="00CB44B8" w:rsidRDefault="005A4C84" w:rsidP="0054770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C2EC3" w:rsidRPr="00167582" w14:paraId="3CEEB5D5" w14:textId="77777777" w:rsidTr="00CB44B8">
        <w:tc>
          <w:tcPr>
            <w:tcW w:w="895" w:type="dxa"/>
          </w:tcPr>
          <w:p w14:paraId="14480773" w14:textId="2C36FC7E" w:rsidR="005C2EC3" w:rsidRDefault="005C2EC3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2020 </w:t>
            </w:r>
          </w:p>
        </w:tc>
        <w:tc>
          <w:tcPr>
            <w:tcW w:w="9895" w:type="dxa"/>
          </w:tcPr>
          <w:p w14:paraId="4A4397E2" w14:textId="77777777" w:rsidR="00613177" w:rsidRDefault="005C2EC3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The impact of </w:t>
            </w:r>
            <w:r w:rsidR="003B44C4">
              <w:rPr>
                <w:rFonts w:ascii="Times New Roman" w:eastAsia="Times New Roman" w:hAnsi="Times New Roman"/>
                <w:sz w:val="24"/>
                <w:szCs w:val="24"/>
              </w:rPr>
              <w:t xml:space="preserve">front-of-package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nutrient warning labels: evidence from controlled and natural experiments. </w:t>
            </w:r>
          </w:p>
          <w:p w14:paraId="7C971B5F" w14:textId="40CE6D4A" w:rsidR="005C2EC3" w:rsidRDefault="005C2EC3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Resolve to Save Lives Sodium Initiative (a public health organization led by former CDC director Tom Frieden). </w:t>
            </w:r>
          </w:p>
          <w:p w14:paraId="2A52936E" w14:textId="548139E6" w:rsidR="005C2EC3" w:rsidRDefault="005C2EC3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7582" w:rsidRPr="00167582" w14:paraId="7A7A4E89" w14:textId="77777777" w:rsidTr="00CB44B8">
        <w:tc>
          <w:tcPr>
            <w:tcW w:w="895" w:type="dxa"/>
          </w:tcPr>
          <w:p w14:paraId="673302DC" w14:textId="6119B4EC" w:rsidR="00167582" w:rsidRPr="00167582" w:rsidRDefault="00167582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2020 </w:t>
            </w:r>
          </w:p>
        </w:tc>
        <w:tc>
          <w:tcPr>
            <w:tcW w:w="9895" w:type="dxa"/>
          </w:tcPr>
          <w:p w14:paraId="299AC8C7" w14:textId="63D218E0" w:rsidR="00167582" w:rsidRDefault="00613177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he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mpact of Chile’s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law on food labeling and marketing</w:t>
            </w:r>
          </w:p>
          <w:p w14:paraId="24C402D1" w14:textId="77777777" w:rsidR="00167582" w:rsidRDefault="00167582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 webinar to disseminate evaluation findings to advocacy groups in Mexico, South Africa, Jamaica, Barbados, Brazil, and Colombia</w:t>
            </w:r>
          </w:p>
          <w:p w14:paraId="2B01ADEE" w14:textId="0EEC92AF" w:rsidR="00167582" w:rsidRPr="00167582" w:rsidRDefault="00167582" w:rsidP="005477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7582" w:rsidRPr="00167582" w14:paraId="7EB8AA07" w14:textId="77777777" w:rsidTr="0054770F">
        <w:tc>
          <w:tcPr>
            <w:tcW w:w="895" w:type="dxa"/>
          </w:tcPr>
          <w:p w14:paraId="015F5EE1" w14:textId="77777777" w:rsidR="00167582" w:rsidRPr="00167582" w:rsidRDefault="00167582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895" w:type="dxa"/>
          </w:tcPr>
          <w:p w14:paraId="42C79C01" w14:textId="1F61C3F5" w:rsidR="00167582" w:rsidRPr="00167582" w:rsidRDefault="00167582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The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mpact of Chile’s </w:t>
            </w:r>
            <w:r w:rsidR="00613177" w:rsidRPr="00167582">
              <w:rPr>
                <w:rFonts w:ascii="Times New Roman" w:eastAsia="Times New Roman" w:hAnsi="Times New Roman"/>
                <w:sz w:val="24"/>
                <w:szCs w:val="24"/>
              </w:rPr>
              <w:t>front-of-package warning labels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br/>
              <w:t>Bloomberg Philanthropies, Presentation to Mayor Michael Bloomberg and CARICOM Prime Ministers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167582" w:rsidRPr="00167582" w14:paraId="77D22E40" w14:textId="77777777" w:rsidTr="0054770F">
        <w:tc>
          <w:tcPr>
            <w:tcW w:w="895" w:type="dxa"/>
          </w:tcPr>
          <w:p w14:paraId="0D5FC7C8" w14:textId="77777777" w:rsidR="00167582" w:rsidRPr="00167582" w:rsidRDefault="00167582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9895" w:type="dxa"/>
          </w:tcPr>
          <w:p w14:paraId="2E7FF33D" w14:textId="333E27A7" w:rsidR="00167582" w:rsidRPr="00167582" w:rsidRDefault="00167582" w:rsidP="0054770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Policies </w:t>
            </w:r>
            <w:r w:rsidR="00613177"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to reduce unhealthy food marketing to children: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613177"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he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="00613177" w:rsidRPr="00167582">
              <w:rPr>
                <w:rFonts w:ascii="Times New Roman" w:eastAsia="Times New Roman" w:hAnsi="Times New Roman"/>
                <w:sz w:val="24"/>
                <w:szCs w:val="24"/>
              </w:rPr>
              <w:t>hilean experience</w:t>
            </w:r>
          </w:p>
          <w:p w14:paraId="7DA32BBF" w14:textId="77777777" w:rsidR="00167582" w:rsidRPr="00167582" w:rsidRDefault="00167582" w:rsidP="0054770F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>Stop Marketing to Kids (A Health Advocacy Coalition in Canada)</w:t>
            </w:r>
            <w:r w:rsidRPr="001675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5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167582" w:rsidRPr="00167582" w14:paraId="7570F8C3" w14:textId="77777777" w:rsidTr="0054770F">
        <w:tc>
          <w:tcPr>
            <w:tcW w:w="895" w:type="dxa"/>
          </w:tcPr>
          <w:p w14:paraId="554554CB" w14:textId="77777777" w:rsidR="00167582" w:rsidRPr="00167582" w:rsidRDefault="00167582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895" w:type="dxa"/>
          </w:tcPr>
          <w:p w14:paraId="5FD2E036" w14:textId="259AEEB0" w:rsidR="00167582" w:rsidRPr="00167582" w:rsidRDefault="00613177" w:rsidP="0054770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besity prevention policy: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F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>ront-of-package labeling of unhealthy foods and beverages</w:t>
            </w:r>
          </w:p>
          <w:p w14:paraId="37F06A1C" w14:textId="77777777" w:rsidR="00167582" w:rsidRPr="00167582" w:rsidRDefault="00167582" w:rsidP="0054770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>National Academic of Sciences</w:t>
            </w:r>
          </w:p>
          <w:p w14:paraId="1D237CA1" w14:textId="77777777" w:rsidR="00167582" w:rsidRPr="00167582" w:rsidRDefault="00167582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67582" w:rsidRPr="00167582" w14:paraId="409E2669" w14:textId="77777777" w:rsidTr="0054770F">
        <w:tc>
          <w:tcPr>
            <w:tcW w:w="895" w:type="dxa"/>
          </w:tcPr>
          <w:p w14:paraId="0A044D99" w14:textId="77777777" w:rsidR="00167582" w:rsidRPr="00167582" w:rsidRDefault="00167582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895" w:type="dxa"/>
          </w:tcPr>
          <w:p w14:paraId="6221AAB1" w14:textId="0FD99D28" w:rsidR="00167582" w:rsidRPr="00167582" w:rsidRDefault="00167582" w:rsidP="0054770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Unhealthy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f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ood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arketing to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>hildren in the US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br/>
              <w:t>Arthur Blank Family Foundation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167582" w:rsidRPr="00DD7346" w14:paraId="3399E1DD" w14:textId="77777777" w:rsidTr="0054770F">
        <w:tc>
          <w:tcPr>
            <w:tcW w:w="895" w:type="dxa"/>
          </w:tcPr>
          <w:p w14:paraId="0E346962" w14:textId="77777777" w:rsidR="00167582" w:rsidRPr="00167582" w:rsidRDefault="00167582" w:rsidP="005477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895" w:type="dxa"/>
          </w:tcPr>
          <w:p w14:paraId="0BBB82E9" w14:textId="758FF6FA" w:rsidR="00167582" w:rsidRPr="00DD7346" w:rsidRDefault="00167582" w:rsidP="0054770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Evaluating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nhealthy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fo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od and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everage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ma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rketing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 xml:space="preserve">olicies in the US and </w:t>
            </w:r>
            <w:r w:rsidR="00613177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t>lobally</w:t>
            </w:r>
            <w:r w:rsidRPr="00167582">
              <w:rPr>
                <w:rFonts w:ascii="Times New Roman" w:eastAsia="Times New Roman" w:hAnsi="Times New Roman"/>
                <w:sz w:val="24"/>
                <w:szCs w:val="24"/>
              </w:rPr>
              <w:br/>
              <w:t>Center for Science in the Public Interest, Food Marketing Workgroup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(A US food-based consumer rights organization)</w:t>
            </w:r>
          </w:p>
        </w:tc>
      </w:tr>
    </w:tbl>
    <w:p w14:paraId="67C07CAA" w14:textId="77777777" w:rsidR="00167582" w:rsidRPr="00DD7346" w:rsidRDefault="00167582" w:rsidP="00DD73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76B278" w14:textId="10FFDFD9" w:rsidR="00EF3F84" w:rsidRPr="005B4801" w:rsidRDefault="00167582" w:rsidP="00EF3F84">
      <w:pPr>
        <w:rPr>
          <w:rFonts w:ascii="Times" w:hAnsi="Times" w:cs="Times"/>
          <w:i/>
          <w:iCs/>
          <w:sz w:val="24"/>
          <w:szCs w:val="24"/>
        </w:rPr>
      </w:pPr>
      <w:r w:rsidRPr="0016758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Food Policy Consulting</w:t>
      </w:r>
      <w:r w:rsidR="00EF3F8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, Public Testimony,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and Technical Assistance</w:t>
      </w:r>
      <w:r w:rsidR="00EF3F8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: Select Activities</w:t>
      </w:r>
    </w:p>
    <w:tbl>
      <w:tblPr>
        <w:tblStyle w:val="TableGrid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9000"/>
      </w:tblGrid>
      <w:tr w:rsidR="00EF3F84" w:rsidRPr="005B4801" w14:paraId="40274E98" w14:textId="77777777" w:rsidTr="006763D0">
        <w:tc>
          <w:tcPr>
            <w:tcW w:w="1278" w:type="dxa"/>
          </w:tcPr>
          <w:p w14:paraId="34A94F54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  <w:tc>
          <w:tcPr>
            <w:tcW w:w="9000" w:type="dxa"/>
          </w:tcPr>
          <w:p w14:paraId="5E552A06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Norway, draft bill on restricting food to marketing to children</w:t>
            </w:r>
          </w:p>
          <w:p w14:paraId="043A0039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Activity: Provided comments and analysis on draft text</w:t>
            </w:r>
            <w:r>
              <w:rPr>
                <w:rFonts w:ascii="Times" w:hAnsi="Times" w:cs="Times"/>
                <w:sz w:val="24"/>
                <w:szCs w:val="24"/>
              </w:rPr>
              <w:br/>
            </w:r>
          </w:p>
        </w:tc>
      </w:tr>
      <w:tr w:rsidR="00EF3F84" w:rsidRPr="005B4801" w14:paraId="3B5B39E1" w14:textId="77777777" w:rsidTr="006763D0">
        <w:tc>
          <w:tcPr>
            <w:tcW w:w="1278" w:type="dxa"/>
          </w:tcPr>
          <w:p w14:paraId="3EFEE66D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  <w:tc>
          <w:tcPr>
            <w:tcW w:w="9000" w:type="dxa"/>
          </w:tcPr>
          <w:p w14:paraId="53DAA8D5" w14:textId="10234603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Canada, hearing on restricting unhealth</w:t>
            </w:r>
            <w:r w:rsidR="00243265">
              <w:rPr>
                <w:rFonts w:ascii="Times" w:hAnsi="Times" w:cs="Times"/>
                <w:sz w:val="24"/>
                <w:szCs w:val="24"/>
              </w:rPr>
              <w:t>y</w:t>
            </w:r>
            <w:r w:rsidRPr="005B4801">
              <w:rPr>
                <w:rFonts w:ascii="Times" w:hAnsi="Times" w:cs="Times"/>
                <w:sz w:val="24"/>
                <w:szCs w:val="24"/>
              </w:rPr>
              <w:t xml:space="preserve"> food marketing to children</w:t>
            </w:r>
          </w:p>
          <w:p w14:paraId="068BC6EE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 xml:space="preserve">Activity: Provided expert testimony </w:t>
            </w:r>
            <w:r>
              <w:rPr>
                <w:rFonts w:ascii="Times" w:hAnsi="Times" w:cs="Times"/>
                <w:sz w:val="24"/>
                <w:szCs w:val="24"/>
              </w:rPr>
              <w:br/>
            </w:r>
          </w:p>
        </w:tc>
      </w:tr>
      <w:tr w:rsidR="00EF3F84" w:rsidRPr="005B4801" w14:paraId="418085BD" w14:textId="77777777" w:rsidTr="006763D0">
        <w:tc>
          <w:tcPr>
            <w:tcW w:w="1278" w:type="dxa"/>
          </w:tcPr>
          <w:p w14:paraId="35C84707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2024- present</w:t>
            </w:r>
          </w:p>
        </w:tc>
        <w:tc>
          <w:tcPr>
            <w:tcW w:w="9000" w:type="dxa"/>
          </w:tcPr>
          <w:p w14:paraId="5F59ACA9" w14:textId="4AD244FB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 xml:space="preserve">United </w:t>
            </w:r>
            <w:r w:rsidR="00B85D53">
              <w:rPr>
                <w:rFonts w:ascii="Times" w:hAnsi="Times" w:cs="Times"/>
                <w:sz w:val="24"/>
                <w:szCs w:val="24"/>
              </w:rPr>
              <w:t>S</w:t>
            </w:r>
            <w:r w:rsidRPr="005B4801">
              <w:rPr>
                <w:rFonts w:ascii="Times" w:hAnsi="Times" w:cs="Times"/>
                <w:sz w:val="24"/>
                <w:szCs w:val="24"/>
              </w:rPr>
              <w:t xml:space="preserve">tates, draft </w:t>
            </w:r>
            <w:r>
              <w:rPr>
                <w:rFonts w:ascii="Times" w:hAnsi="Times" w:cs="Times"/>
                <w:sz w:val="24"/>
                <w:szCs w:val="24"/>
              </w:rPr>
              <w:t xml:space="preserve">Senate </w:t>
            </w:r>
            <w:r w:rsidRPr="005B4801">
              <w:rPr>
                <w:rFonts w:ascii="Times" w:hAnsi="Times" w:cs="Times"/>
                <w:sz w:val="24"/>
                <w:szCs w:val="24"/>
              </w:rPr>
              <w:t>bill on childhood diabetes reduction</w:t>
            </w:r>
          </w:p>
          <w:p w14:paraId="0E41B66D" w14:textId="77777777" w:rsidR="00EF3F84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Activity: Provided consultation on draft language, supplied research to support draft text, regular consultation with Senate Health, Education, Labor and Pensions</w:t>
            </w:r>
            <w:r>
              <w:rPr>
                <w:rFonts w:ascii="Times" w:hAnsi="Times" w:cs="Times"/>
                <w:sz w:val="24"/>
                <w:szCs w:val="24"/>
              </w:rPr>
              <w:t xml:space="preserve"> (HELP)</w:t>
            </w:r>
            <w:r w:rsidRPr="005B4801">
              <w:rPr>
                <w:rFonts w:ascii="Times" w:hAnsi="Times" w:cs="Times"/>
                <w:sz w:val="24"/>
                <w:szCs w:val="24"/>
              </w:rPr>
              <w:t xml:space="preserve"> committee staff</w:t>
            </w:r>
            <w:r>
              <w:rPr>
                <w:rFonts w:ascii="Times" w:hAnsi="Times" w:cs="Times"/>
                <w:sz w:val="24"/>
                <w:szCs w:val="24"/>
              </w:rPr>
              <w:t xml:space="preserve"> for the Childhood Diabetes Reduction Act, introduced in the Senate in April 2024</w:t>
            </w:r>
          </w:p>
          <w:p w14:paraId="0A001DB6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 xml:space="preserve"> </w:t>
            </w:r>
          </w:p>
        </w:tc>
      </w:tr>
      <w:tr w:rsidR="00EF3F84" w:rsidRPr="005B4801" w14:paraId="44304A29" w14:textId="77777777" w:rsidTr="006763D0">
        <w:tc>
          <w:tcPr>
            <w:tcW w:w="1278" w:type="dxa"/>
          </w:tcPr>
          <w:p w14:paraId="7A978D75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2024- present</w:t>
            </w:r>
          </w:p>
        </w:tc>
        <w:tc>
          <w:tcPr>
            <w:tcW w:w="9000" w:type="dxa"/>
          </w:tcPr>
          <w:p w14:paraId="231AADA1" w14:textId="329AA1B3" w:rsidR="00EF3F84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United States</w:t>
            </w:r>
            <w:r>
              <w:rPr>
                <w:rFonts w:ascii="Times" w:hAnsi="Times" w:cs="Times"/>
                <w:sz w:val="24"/>
                <w:szCs w:val="24"/>
              </w:rPr>
              <w:t>, draft House bill on childhood diabetes reduction</w:t>
            </w:r>
            <w:r w:rsidRPr="005B4801">
              <w:rPr>
                <w:rFonts w:ascii="Times" w:hAnsi="Times" w:cs="Times"/>
                <w:sz w:val="24"/>
                <w:szCs w:val="24"/>
              </w:rPr>
              <w:br/>
              <w:t xml:space="preserve">Activity: Provided consultation </w:t>
            </w:r>
            <w:r>
              <w:rPr>
                <w:rFonts w:ascii="Times" w:hAnsi="Times" w:cs="Times"/>
                <w:sz w:val="24"/>
                <w:szCs w:val="24"/>
              </w:rPr>
              <w:t>to</w:t>
            </w:r>
            <w:r w:rsidRPr="005B4801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F560CB" w:rsidRPr="005B4801">
              <w:rPr>
                <w:rFonts w:ascii="Times" w:hAnsi="Times" w:cs="Times"/>
                <w:sz w:val="24"/>
                <w:szCs w:val="24"/>
              </w:rPr>
              <w:t xml:space="preserve">staff </w:t>
            </w:r>
            <w:r w:rsidR="00F560CB">
              <w:rPr>
                <w:rFonts w:ascii="Times" w:hAnsi="Times" w:cs="Times"/>
                <w:sz w:val="24"/>
                <w:szCs w:val="24"/>
              </w:rPr>
              <w:t>in</w:t>
            </w:r>
            <w:r>
              <w:rPr>
                <w:rFonts w:ascii="Times" w:hAnsi="Times" w:cs="Times"/>
                <w:sz w:val="24"/>
                <w:szCs w:val="24"/>
              </w:rPr>
              <w:t xml:space="preserve"> the </w:t>
            </w:r>
            <w:r w:rsidRPr="005B4801">
              <w:rPr>
                <w:rFonts w:ascii="Times" w:hAnsi="Times" w:cs="Times"/>
                <w:sz w:val="24"/>
                <w:szCs w:val="24"/>
              </w:rPr>
              <w:t xml:space="preserve">Office of Donald S. Beyer Jr on draft bill for childhood diabetes reduction </w:t>
            </w:r>
          </w:p>
          <w:p w14:paraId="5183B129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F3F84" w:rsidRPr="005B4801" w14:paraId="24891C6F" w14:textId="77777777" w:rsidTr="006763D0">
        <w:tc>
          <w:tcPr>
            <w:tcW w:w="1278" w:type="dxa"/>
          </w:tcPr>
          <w:p w14:paraId="0B99DFB0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2024</w:t>
            </w:r>
          </w:p>
        </w:tc>
        <w:tc>
          <w:tcPr>
            <w:tcW w:w="9000" w:type="dxa"/>
          </w:tcPr>
          <w:p w14:paraId="29271FC8" w14:textId="561A878D" w:rsidR="00EF3F84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United States</w:t>
            </w:r>
            <w:r>
              <w:rPr>
                <w:rFonts w:ascii="Times" w:hAnsi="Times" w:cs="Times"/>
                <w:sz w:val="24"/>
                <w:szCs w:val="24"/>
              </w:rPr>
              <w:t>, consultation with Food and Drug Administration</w:t>
            </w:r>
            <w:r w:rsidRPr="005B4801">
              <w:rPr>
                <w:rFonts w:ascii="Times" w:hAnsi="Times" w:cs="Times"/>
                <w:sz w:val="24"/>
                <w:szCs w:val="24"/>
              </w:rPr>
              <w:br/>
              <w:t xml:space="preserve">Activity: Provided data </w:t>
            </w:r>
            <w:r>
              <w:rPr>
                <w:rFonts w:ascii="Times" w:hAnsi="Times" w:cs="Times"/>
                <w:sz w:val="24"/>
                <w:szCs w:val="24"/>
              </w:rPr>
              <w:t xml:space="preserve">on different </w:t>
            </w:r>
            <w:r w:rsidRPr="005B4801">
              <w:rPr>
                <w:rFonts w:ascii="Times" w:hAnsi="Times" w:cs="Times"/>
                <w:sz w:val="24"/>
                <w:szCs w:val="24"/>
              </w:rPr>
              <w:t xml:space="preserve">nutrient profile models </w:t>
            </w:r>
            <w:r w:rsidR="00F560CB" w:rsidRPr="005B4801">
              <w:rPr>
                <w:rFonts w:ascii="Times" w:hAnsi="Times" w:cs="Times"/>
                <w:sz w:val="24"/>
                <w:szCs w:val="24"/>
              </w:rPr>
              <w:t>for the</w:t>
            </w:r>
            <w:r w:rsidRPr="005B4801">
              <w:rPr>
                <w:rFonts w:ascii="Times" w:hAnsi="Times" w:cs="Times"/>
                <w:sz w:val="24"/>
                <w:szCs w:val="24"/>
              </w:rPr>
              <w:t xml:space="preserve"> front-of-package labels that they are developing</w:t>
            </w:r>
          </w:p>
          <w:p w14:paraId="5CFB0203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F3F84" w:rsidRPr="005B4801" w14:paraId="290E2BE8" w14:textId="77777777" w:rsidTr="006763D0">
        <w:tc>
          <w:tcPr>
            <w:tcW w:w="1278" w:type="dxa"/>
          </w:tcPr>
          <w:p w14:paraId="3B14A504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  <w:tc>
          <w:tcPr>
            <w:tcW w:w="9000" w:type="dxa"/>
          </w:tcPr>
          <w:p w14:paraId="220B6A5D" w14:textId="31E4358C" w:rsidR="00EF3F84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United States</w:t>
            </w:r>
            <w:r>
              <w:rPr>
                <w:rFonts w:ascii="Times" w:hAnsi="Times" w:cs="Times"/>
                <w:sz w:val="24"/>
                <w:szCs w:val="24"/>
              </w:rPr>
              <w:t xml:space="preserve">, US Senate public hearing </w:t>
            </w:r>
            <w:r w:rsidRPr="005B4801">
              <w:rPr>
                <w:rFonts w:ascii="Times" w:hAnsi="Times" w:cs="Times"/>
                <w:sz w:val="24"/>
                <w:szCs w:val="24"/>
              </w:rPr>
              <w:br/>
              <w:t xml:space="preserve">Activity: Provided </w:t>
            </w:r>
            <w:r w:rsidR="00C54942">
              <w:rPr>
                <w:rFonts w:ascii="Times" w:hAnsi="Times" w:cs="Times"/>
                <w:sz w:val="24"/>
                <w:szCs w:val="24"/>
              </w:rPr>
              <w:t xml:space="preserve">oral </w:t>
            </w:r>
            <w:r w:rsidRPr="005B4801">
              <w:rPr>
                <w:rFonts w:ascii="Times" w:hAnsi="Times" w:cs="Times"/>
                <w:sz w:val="24"/>
                <w:szCs w:val="24"/>
              </w:rPr>
              <w:t xml:space="preserve">expert testimony </w:t>
            </w:r>
            <w:r w:rsidR="00797E8B">
              <w:rPr>
                <w:rFonts w:ascii="Times" w:hAnsi="Times" w:cs="Times"/>
                <w:sz w:val="24"/>
                <w:szCs w:val="24"/>
              </w:rPr>
              <w:t xml:space="preserve">about food and type 2 diabetes in children </w:t>
            </w:r>
            <w:r w:rsidRPr="005B4801">
              <w:rPr>
                <w:rFonts w:ascii="Times" w:hAnsi="Times" w:cs="Times"/>
                <w:sz w:val="24"/>
                <w:szCs w:val="24"/>
              </w:rPr>
              <w:t xml:space="preserve">for the Senate Health, Education, Labor and Pensions Committee </w:t>
            </w:r>
          </w:p>
          <w:p w14:paraId="2AFC3872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F3F84" w:rsidRPr="005B4801" w14:paraId="11484355" w14:textId="77777777" w:rsidTr="006763D0">
        <w:tc>
          <w:tcPr>
            <w:tcW w:w="1278" w:type="dxa"/>
          </w:tcPr>
          <w:p w14:paraId="1FB7297E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2023</w:t>
            </w:r>
          </w:p>
        </w:tc>
        <w:tc>
          <w:tcPr>
            <w:tcW w:w="9000" w:type="dxa"/>
          </w:tcPr>
          <w:p w14:paraId="50BF81D1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United States</w:t>
            </w:r>
            <w:r>
              <w:rPr>
                <w:rFonts w:ascii="Times" w:hAnsi="Times" w:cs="Times"/>
                <w:sz w:val="24"/>
                <w:szCs w:val="24"/>
              </w:rPr>
              <w:t>, consultation with North Carolina Representative Deborah Ross</w:t>
            </w:r>
          </w:p>
          <w:p w14:paraId="5DE40DDC" w14:textId="77777777" w:rsidR="00EF3F84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 xml:space="preserve">Activity: Provided </w:t>
            </w:r>
            <w:r>
              <w:rPr>
                <w:rFonts w:ascii="Times" w:hAnsi="Times" w:cs="Times"/>
                <w:sz w:val="24"/>
                <w:szCs w:val="24"/>
              </w:rPr>
              <w:t xml:space="preserve">consultation and </w:t>
            </w:r>
            <w:r w:rsidRPr="005B4801">
              <w:rPr>
                <w:rFonts w:ascii="Times" w:hAnsi="Times" w:cs="Times"/>
                <w:sz w:val="24"/>
                <w:szCs w:val="24"/>
              </w:rPr>
              <w:t>fact sheet to support maintenance of increases to WIC fruit and vegetable voucher</w:t>
            </w:r>
          </w:p>
          <w:p w14:paraId="10F49016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F3F84" w:rsidRPr="005B4801" w14:paraId="3449C819" w14:textId="77777777" w:rsidTr="006763D0">
        <w:tc>
          <w:tcPr>
            <w:tcW w:w="1278" w:type="dxa"/>
          </w:tcPr>
          <w:p w14:paraId="1C4BD538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2021-2024</w:t>
            </w:r>
          </w:p>
        </w:tc>
        <w:tc>
          <w:tcPr>
            <w:tcW w:w="9000" w:type="dxa"/>
          </w:tcPr>
          <w:p w14:paraId="243F87CF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Indonesia</w:t>
            </w:r>
            <w:r>
              <w:rPr>
                <w:rFonts w:ascii="Times" w:hAnsi="Times" w:cs="Times"/>
                <w:sz w:val="24"/>
                <w:szCs w:val="24"/>
              </w:rPr>
              <w:t>, Global Alliance in Nutrition</w:t>
            </w:r>
            <w:r w:rsidRPr="005B4801">
              <w:rPr>
                <w:rFonts w:ascii="Times" w:hAnsi="Times" w:cs="Times"/>
                <w:sz w:val="24"/>
                <w:szCs w:val="24"/>
              </w:rPr>
              <w:br/>
              <w:t>Activity: Provided technical consultation on formative research to design front-of-package food labels</w:t>
            </w:r>
            <w:r>
              <w:rPr>
                <w:rFonts w:ascii="Times" w:hAnsi="Times" w:cs="Times"/>
                <w:sz w:val="24"/>
                <w:szCs w:val="24"/>
              </w:rPr>
              <w:br/>
            </w:r>
          </w:p>
        </w:tc>
      </w:tr>
      <w:tr w:rsidR="00EF3F84" w:rsidRPr="005B4801" w14:paraId="09794CB6" w14:textId="77777777" w:rsidTr="006763D0">
        <w:tc>
          <w:tcPr>
            <w:tcW w:w="1278" w:type="dxa"/>
          </w:tcPr>
          <w:p w14:paraId="0D8E2DE5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2021- present</w:t>
            </w:r>
          </w:p>
        </w:tc>
        <w:tc>
          <w:tcPr>
            <w:tcW w:w="9000" w:type="dxa"/>
          </w:tcPr>
          <w:p w14:paraId="22835042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China, Thailand, Ethiopia, India, Bangladesh</w:t>
            </w:r>
            <w:r>
              <w:rPr>
                <w:rFonts w:ascii="Times" w:hAnsi="Times" w:cs="Times"/>
                <w:sz w:val="24"/>
                <w:szCs w:val="24"/>
              </w:rPr>
              <w:t>, Resolve to Save Lives</w:t>
            </w:r>
          </w:p>
          <w:p w14:paraId="22AAB1F2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lastRenderedPageBreak/>
              <w:t>Activity: Provided technical consultation on formative research on front-of-package food labels</w:t>
            </w:r>
            <w:r>
              <w:rPr>
                <w:rFonts w:ascii="Times" w:hAnsi="Times" w:cs="Times"/>
                <w:sz w:val="24"/>
                <w:szCs w:val="24"/>
              </w:rPr>
              <w:br/>
            </w:r>
          </w:p>
        </w:tc>
      </w:tr>
      <w:tr w:rsidR="00EF3F84" w:rsidRPr="005B4801" w14:paraId="3F7C7810" w14:textId="77777777" w:rsidTr="006763D0">
        <w:tc>
          <w:tcPr>
            <w:tcW w:w="1278" w:type="dxa"/>
          </w:tcPr>
          <w:p w14:paraId="0D8093A6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lastRenderedPageBreak/>
              <w:t>2018-2022</w:t>
            </w:r>
          </w:p>
        </w:tc>
        <w:tc>
          <w:tcPr>
            <w:tcW w:w="9000" w:type="dxa"/>
          </w:tcPr>
          <w:p w14:paraId="18ACFD41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Mexico</w:t>
            </w:r>
            <w:r>
              <w:rPr>
                <w:rFonts w:ascii="Times" w:hAnsi="Times" w:cs="Times"/>
                <w:sz w:val="24"/>
                <w:szCs w:val="24"/>
              </w:rPr>
              <w:t>, draft bill in Mexican Senate and Mexican Supreme court case on warning labels</w:t>
            </w:r>
            <w:r w:rsidRPr="005B4801">
              <w:rPr>
                <w:rFonts w:ascii="Times" w:hAnsi="Times" w:cs="Times"/>
                <w:sz w:val="24"/>
                <w:szCs w:val="24"/>
              </w:rPr>
              <w:br/>
              <w:t>Activity: provided public comments on warning label bill</w:t>
            </w:r>
            <w:r>
              <w:rPr>
                <w:rFonts w:ascii="Times" w:hAnsi="Times" w:cs="Times"/>
                <w:sz w:val="24"/>
                <w:szCs w:val="24"/>
              </w:rPr>
              <w:t xml:space="preserve"> and </w:t>
            </w:r>
            <w:r w:rsidRPr="005B4801">
              <w:rPr>
                <w:rFonts w:ascii="Times" w:hAnsi="Times" w:cs="Times"/>
                <w:sz w:val="24"/>
                <w:szCs w:val="24"/>
              </w:rPr>
              <w:t>provided scientific data for use in Supreme Court ruling about warning labels</w:t>
            </w:r>
            <w:r>
              <w:rPr>
                <w:rFonts w:ascii="Times" w:hAnsi="Times" w:cs="Times"/>
                <w:sz w:val="24"/>
                <w:szCs w:val="24"/>
              </w:rPr>
              <w:br/>
            </w:r>
          </w:p>
        </w:tc>
      </w:tr>
      <w:tr w:rsidR="00EF3F84" w:rsidRPr="005B4801" w14:paraId="4EC9A013" w14:textId="77777777" w:rsidTr="006763D0">
        <w:tc>
          <w:tcPr>
            <w:tcW w:w="1278" w:type="dxa"/>
          </w:tcPr>
          <w:p w14:paraId="2516C24D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2018</w:t>
            </w:r>
          </w:p>
        </w:tc>
        <w:tc>
          <w:tcPr>
            <w:tcW w:w="9000" w:type="dxa"/>
          </w:tcPr>
          <w:p w14:paraId="7528B832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CARICOM (Caribbean countries)</w:t>
            </w:r>
            <w:r>
              <w:rPr>
                <w:rFonts w:ascii="Times" w:hAnsi="Times" w:cs="Times"/>
                <w:sz w:val="24"/>
                <w:szCs w:val="24"/>
              </w:rPr>
              <w:t>, prime ministers and ministers of health</w:t>
            </w:r>
          </w:p>
          <w:p w14:paraId="362F4728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 xml:space="preserve">Activity: </w:t>
            </w:r>
            <w:r>
              <w:rPr>
                <w:rFonts w:ascii="Times" w:hAnsi="Times" w:cs="Times"/>
                <w:sz w:val="24"/>
                <w:szCs w:val="24"/>
              </w:rPr>
              <w:t>Directly presented</w:t>
            </w:r>
            <w:r w:rsidRPr="005B4801">
              <w:rPr>
                <w:rFonts w:ascii="Times" w:hAnsi="Times" w:cs="Times"/>
                <w:sz w:val="24"/>
                <w:szCs w:val="24"/>
              </w:rPr>
              <w:t xml:space="preserve"> evidence on front-of-package labeling </w:t>
            </w:r>
            <w:r>
              <w:rPr>
                <w:rFonts w:ascii="Times" w:hAnsi="Times" w:cs="Times"/>
                <w:sz w:val="24"/>
                <w:szCs w:val="24"/>
              </w:rPr>
              <w:t>from real-world evaluations</w:t>
            </w:r>
            <w:r>
              <w:rPr>
                <w:rFonts w:ascii="Times" w:hAnsi="Times" w:cs="Times"/>
                <w:sz w:val="24"/>
                <w:szCs w:val="24"/>
              </w:rPr>
              <w:br/>
            </w:r>
          </w:p>
        </w:tc>
      </w:tr>
      <w:tr w:rsidR="00EF3F84" w:rsidRPr="005B4801" w14:paraId="1A007826" w14:textId="77777777" w:rsidTr="006763D0">
        <w:tc>
          <w:tcPr>
            <w:tcW w:w="1278" w:type="dxa"/>
          </w:tcPr>
          <w:p w14:paraId="280ECAE0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 xml:space="preserve">2016-2024 </w:t>
            </w:r>
          </w:p>
        </w:tc>
        <w:tc>
          <w:tcPr>
            <w:tcW w:w="9000" w:type="dxa"/>
          </w:tcPr>
          <w:p w14:paraId="5A89C246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South Africa</w:t>
            </w:r>
            <w:r>
              <w:rPr>
                <w:rFonts w:ascii="Times" w:hAnsi="Times" w:cs="Times"/>
                <w:sz w:val="24"/>
                <w:szCs w:val="24"/>
              </w:rPr>
              <w:t>, Ministry of Health</w:t>
            </w:r>
          </w:p>
          <w:p w14:paraId="71EEDB88" w14:textId="77777777" w:rsidR="00EF3F84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Activity: Provided technical assistance to researchers on formative design for front-of-package labels, assisted review of Ministry of Health proposals</w:t>
            </w:r>
          </w:p>
          <w:p w14:paraId="7368E405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F3F84" w:rsidRPr="005B4801" w14:paraId="0F0927AE" w14:textId="77777777" w:rsidTr="006763D0">
        <w:tc>
          <w:tcPr>
            <w:tcW w:w="1278" w:type="dxa"/>
          </w:tcPr>
          <w:p w14:paraId="1F0E05AD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2016-2024</w:t>
            </w:r>
          </w:p>
        </w:tc>
        <w:tc>
          <w:tcPr>
            <w:tcW w:w="9000" w:type="dxa"/>
          </w:tcPr>
          <w:p w14:paraId="77FC7657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Brazil</w:t>
            </w:r>
            <w:r>
              <w:rPr>
                <w:rFonts w:ascii="Times" w:hAnsi="Times" w:cs="Times"/>
                <w:sz w:val="24"/>
                <w:szCs w:val="24"/>
              </w:rPr>
              <w:t>, ANVISA (health regulatory authority)</w:t>
            </w:r>
          </w:p>
          <w:p w14:paraId="2B54E629" w14:textId="77777777" w:rsidR="00EF3F84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Activity: provided technical assistance on formative research for design of front-of-package food labels, including data on the nutritional quality of the food supply, prevalence of marketing claims, and testing the nutrient profile model</w:t>
            </w:r>
            <w:r>
              <w:rPr>
                <w:rFonts w:ascii="Times" w:hAnsi="Times" w:cs="Times"/>
                <w:sz w:val="24"/>
                <w:szCs w:val="24"/>
              </w:rPr>
              <w:t xml:space="preserve"> to inform ANVISA regulation on front-of-package labeling</w:t>
            </w:r>
          </w:p>
          <w:p w14:paraId="730E84CA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F3F84" w:rsidRPr="005B4801" w14:paraId="40BBAB38" w14:textId="77777777" w:rsidTr="006763D0">
        <w:tc>
          <w:tcPr>
            <w:tcW w:w="1278" w:type="dxa"/>
          </w:tcPr>
          <w:p w14:paraId="6D440012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2015-2024</w:t>
            </w:r>
          </w:p>
        </w:tc>
        <w:tc>
          <w:tcPr>
            <w:tcW w:w="9000" w:type="dxa"/>
          </w:tcPr>
          <w:p w14:paraId="64C3A5C7" w14:textId="77777777" w:rsidR="00EF3F84" w:rsidRPr="005B4801" w:rsidRDefault="00EF3F84" w:rsidP="006763D0">
            <w:pPr>
              <w:rPr>
                <w:rFonts w:ascii="Times" w:hAnsi="Times" w:cs="Times"/>
                <w:sz w:val="24"/>
                <w:szCs w:val="24"/>
              </w:rPr>
            </w:pPr>
            <w:r w:rsidRPr="005B4801">
              <w:rPr>
                <w:rFonts w:ascii="Times" w:hAnsi="Times" w:cs="Times"/>
                <w:sz w:val="24"/>
                <w:szCs w:val="24"/>
              </w:rPr>
              <w:t>Chile</w:t>
            </w:r>
            <w:r>
              <w:rPr>
                <w:rFonts w:ascii="Times" w:hAnsi="Times" w:cs="Times"/>
                <w:sz w:val="24"/>
                <w:szCs w:val="24"/>
              </w:rPr>
              <w:t xml:space="preserve">, Ministry of Health </w:t>
            </w:r>
            <w:r w:rsidRPr="005B4801">
              <w:rPr>
                <w:rFonts w:ascii="Times" w:hAnsi="Times" w:cs="Times"/>
                <w:sz w:val="24"/>
                <w:szCs w:val="24"/>
              </w:rPr>
              <w:br/>
              <w:t xml:space="preserve">Activity: provided data on effectiveness of the Chilean Law of Food Labeling and Marketing </w:t>
            </w:r>
          </w:p>
        </w:tc>
      </w:tr>
    </w:tbl>
    <w:p w14:paraId="621FA3AD" w14:textId="40BB183D" w:rsidR="00C0735D" w:rsidRPr="00F564FD" w:rsidRDefault="00EF3F84" w:rsidP="00C073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="00C0735D" w:rsidRPr="00F564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Public comments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9445"/>
      </w:tblGrid>
      <w:tr w:rsidR="00B0293B" w14:paraId="7E35B334" w14:textId="77777777" w:rsidTr="008D312B">
        <w:trPr>
          <w:trHeight w:val="66"/>
        </w:trPr>
        <w:tc>
          <w:tcPr>
            <w:tcW w:w="1345" w:type="dxa"/>
          </w:tcPr>
          <w:p w14:paraId="55E2ACE0" w14:textId="5B45843E" w:rsidR="00B0293B" w:rsidRDefault="00B0293B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445" w:type="dxa"/>
          </w:tcPr>
          <w:p w14:paraId="740EFE10" w14:textId="3281B00D" w:rsidR="00B0293B" w:rsidRPr="002C21C4" w:rsidRDefault="00DF697A" w:rsidP="0097456D">
            <w:pPr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Public comment in response </w:t>
            </w:r>
            <w:proofErr w:type="gramStart"/>
            <w:r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to:</w:t>
            </w:r>
            <w:proofErr w:type="gramEnd"/>
            <w:r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FDA’s Request for Information</w:t>
            </w:r>
            <w:r w:rsidR="002C21C4"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 Defining </w:t>
            </w:r>
            <w:proofErr w:type="spellStart"/>
            <w:r w:rsidR="002C21C4"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Ultraprocessed</w:t>
            </w:r>
            <w:proofErr w:type="spellEnd"/>
            <w:r w:rsidR="002C21C4"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Foods (</w:t>
            </w:r>
            <w:r w:rsidR="002C21C4" w:rsidRPr="002C2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Docket No. FDA-2025-N-1793).</w:t>
            </w:r>
          </w:p>
        </w:tc>
      </w:tr>
      <w:tr w:rsidR="00B0293B" w14:paraId="03BC6A6A" w14:textId="77777777" w:rsidTr="008D312B">
        <w:trPr>
          <w:trHeight w:val="66"/>
        </w:trPr>
        <w:tc>
          <w:tcPr>
            <w:tcW w:w="1345" w:type="dxa"/>
          </w:tcPr>
          <w:p w14:paraId="30743BC0" w14:textId="1D60A10E" w:rsidR="00B0293B" w:rsidRDefault="00B0293B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445" w:type="dxa"/>
          </w:tcPr>
          <w:p w14:paraId="7624FAF4" w14:textId="2F4A9511" w:rsidR="00B0293B" w:rsidRPr="002C21C4" w:rsidRDefault="00B032A9" w:rsidP="0097456D">
            <w:pPr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 comment in response to:</w:t>
            </w:r>
            <w:r w:rsidR="0082594F"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FDA’s Proposed Rule on Front-of-Package Food Labels (Docket No. </w:t>
            </w:r>
            <w:hyperlink r:id="rId34" w:history="1">
              <w:r w:rsidR="0082594F" w:rsidRPr="002C21C4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FDA-2024-N-2910</w:t>
              </w:r>
            </w:hyperlink>
            <w:r w:rsidR="0082594F" w:rsidRPr="002C2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DF697A" w:rsidRPr="002C2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9603B" w14:paraId="52E44681" w14:textId="77777777" w:rsidTr="008D312B">
        <w:trPr>
          <w:trHeight w:val="66"/>
        </w:trPr>
        <w:tc>
          <w:tcPr>
            <w:tcW w:w="1345" w:type="dxa"/>
          </w:tcPr>
          <w:p w14:paraId="42E8A03B" w14:textId="0AEE1064" w:rsidR="0009603B" w:rsidRPr="00F131C1" w:rsidRDefault="0009603B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445" w:type="dxa"/>
          </w:tcPr>
          <w:p w14:paraId="7157DDC8" w14:textId="49CCE214" w:rsidR="0009603B" w:rsidRPr="002C21C4" w:rsidRDefault="0009603B" w:rsidP="0097456D">
            <w:pPr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 comment in response to: WHO Draft Guidelines on Front-of-Package Labeling</w:t>
            </w:r>
          </w:p>
        </w:tc>
      </w:tr>
      <w:tr w:rsidR="005D5591" w14:paraId="702CEE22" w14:textId="77777777" w:rsidTr="008D312B">
        <w:trPr>
          <w:trHeight w:val="66"/>
        </w:trPr>
        <w:tc>
          <w:tcPr>
            <w:tcW w:w="1345" w:type="dxa"/>
          </w:tcPr>
          <w:p w14:paraId="631321F7" w14:textId="2A2E1143" w:rsidR="005D5591" w:rsidRPr="00F131C1" w:rsidRDefault="005D5591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445" w:type="dxa"/>
          </w:tcPr>
          <w:p w14:paraId="700AFA30" w14:textId="2C5932C8" w:rsidR="005D5591" w:rsidRPr="002C21C4" w:rsidRDefault="005D5591" w:rsidP="0097456D">
            <w:pPr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Public comment in response </w:t>
            </w:r>
            <w:proofErr w:type="gramStart"/>
            <w:r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to:</w:t>
            </w:r>
            <w:proofErr w:type="gramEnd"/>
            <w:r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131C1" w:rsidRPr="002C21C4">
              <w:rPr>
                <w:rStyle w:val="cf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FDA’s Strategies to Reduce Added Sugars Consumption (Docket No. FDA-2023-N-3849)</w:t>
            </w:r>
          </w:p>
        </w:tc>
      </w:tr>
      <w:tr w:rsidR="008D312B" w14:paraId="639CB006" w14:textId="77777777" w:rsidTr="008D312B">
        <w:trPr>
          <w:trHeight w:val="66"/>
        </w:trPr>
        <w:tc>
          <w:tcPr>
            <w:tcW w:w="1345" w:type="dxa"/>
          </w:tcPr>
          <w:p w14:paraId="420E14EF" w14:textId="16922318" w:rsidR="008D312B" w:rsidRPr="00F131C1" w:rsidRDefault="008D312B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445" w:type="dxa"/>
          </w:tcPr>
          <w:p w14:paraId="3145F38A" w14:textId="20A305DB" w:rsidR="008D312B" w:rsidRPr="00F131C1" w:rsidRDefault="008D312B" w:rsidP="0097456D">
            <w:pPr>
              <w:rPr>
                <w:rStyle w:val="cf01"/>
                <w:rFonts w:ascii="Times New Roman" w:hAnsi="Times New Roman" w:cs="Times New Roman"/>
                <w:sz w:val="24"/>
                <w:szCs w:val="24"/>
              </w:rPr>
            </w:pPr>
            <w:r w:rsidRPr="00F131C1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 xml:space="preserve">Public comment in response to: </w:t>
            </w:r>
            <w:r w:rsidR="00045F96" w:rsidRPr="00F131C1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USDA Proposed Updates</w:t>
            </w:r>
            <w:r w:rsidRPr="00F131C1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 xml:space="preserve"> on School Lunch Nutrition Standards</w:t>
            </w:r>
          </w:p>
        </w:tc>
      </w:tr>
      <w:tr w:rsidR="00FB12FC" w14:paraId="162FFD59" w14:textId="77777777" w:rsidTr="003E0263">
        <w:tc>
          <w:tcPr>
            <w:tcW w:w="1345" w:type="dxa"/>
          </w:tcPr>
          <w:p w14:paraId="43B20077" w14:textId="5DD78608" w:rsidR="00FB12FC" w:rsidRPr="00F131C1" w:rsidRDefault="00FB12FC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445" w:type="dxa"/>
          </w:tcPr>
          <w:p w14:paraId="1EC8BE0F" w14:textId="13ED3F09" w:rsidR="00FB12FC" w:rsidRPr="00F131C1" w:rsidRDefault="00FB12FC" w:rsidP="0097456D">
            <w:pPr>
              <w:rPr>
                <w:rStyle w:val="cf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1C1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Public comment in response to:</w:t>
            </w:r>
            <w:r w:rsidR="0097456D" w:rsidRPr="00F131C1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56D" w:rsidRPr="00F131C1">
              <w:rPr>
                <w:rFonts w:ascii="Times New Roman" w:hAnsi="Times New Roman"/>
                <w:sz w:val="24"/>
                <w:szCs w:val="24"/>
              </w:rPr>
              <w:t>Comment on the FDA’s Notice Regarding Quantitative Research on Front of Package Labeling on Packaged Foods</w:t>
            </w:r>
          </w:p>
        </w:tc>
      </w:tr>
      <w:tr w:rsidR="00C0735D" w14:paraId="7793E0B0" w14:textId="77777777" w:rsidTr="003E0263">
        <w:tc>
          <w:tcPr>
            <w:tcW w:w="1345" w:type="dxa"/>
          </w:tcPr>
          <w:p w14:paraId="68507770" w14:textId="0CFCAECB" w:rsidR="00C0735D" w:rsidRPr="00F131C1" w:rsidRDefault="003D4F85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445" w:type="dxa"/>
          </w:tcPr>
          <w:p w14:paraId="7202FC3F" w14:textId="77B3FB97" w:rsidR="00C0735D" w:rsidRPr="00F131C1" w:rsidRDefault="00B4723B" w:rsidP="00863573">
            <w:pPr>
              <w:pStyle w:val="pf0"/>
            </w:pPr>
            <w:r w:rsidRPr="00F131C1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Public c</w:t>
            </w:r>
            <w:r w:rsidR="000D5F48" w:rsidRPr="00F131C1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 xml:space="preserve">omment in response </w:t>
            </w:r>
            <w:proofErr w:type="gramStart"/>
            <w:r w:rsidR="000D5F48" w:rsidRPr="00F131C1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to:</w:t>
            </w:r>
            <w:proofErr w:type="gramEnd"/>
            <w:r w:rsidR="000D5F48" w:rsidRPr="00F131C1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 xml:space="preserve"> USDA’s proposed updates to the Special Supplemental Nutrition Program for Women, Infants, and Children (WIC) food packages</w:t>
            </w:r>
          </w:p>
        </w:tc>
      </w:tr>
      <w:tr w:rsidR="00C0735D" w14:paraId="15C84826" w14:textId="77777777" w:rsidTr="003E0263">
        <w:tc>
          <w:tcPr>
            <w:tcW w:w="1345" w:type="dxa"/>
          </w:tcPr>
          <w:p w14:paraId="7F1FBE0A" w14:textId="429F1A44" w:rsidR="00C0735D" w:rsidRPr="00F131C1" w:rsidRDefault="003D4F85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445" w:type="dxa"/>
          </w:tcPr>
          <w:p w14:paraId="7FCA7A71" w14:textId="7AC6D4FC" w:rsidR="00C0735D" w:rsidRPr="00F131C1" w:rsidRDefault="00B4723B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Public c</w:t>
            </w:r>
            <w:r w:rsidR="000D5F48" w:rsidRPr="00F131C1">
              <w:rPr>
                <w:rFonts w:ascii="Times New Roman" w:eastAsia="Times New Roman" w:hAnsi="Times New Roman"/>
                <w:sz w:val="24"/>
                <w:szCs w:val="24"/>
              </w:rPr>
              <w:t>omment in response to: WHO Fiscal Policy recommendations</w:t>
            </w:r>
          </w:p>
        </w:tc>
      </w:tr>
      <w:tr w:rsidR="00C0735D" w14:paraId="2857866B" w14:textId="77777777" w:rsidTr="003E0263">
        <w:tc>
          <w:tcPr>
            <w:tcW w:w="1345" w:type="dxa"/>
          </w:tcPr>
          <w:p w14:paraId="3F84A076" w14:textId="004E2644" w:rsidR="00C0735D" w:rsidRPr="00F131C1" w:rsidRDefault="003D4F85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445" w:type="dxa"/>
          </w:tcPr>
          <w:p w14:paraId="5E0CB3B8" w14:textId="229D5E4D" w:rsidR="00C0735D" w:rsidRPr="00F131C1" w:rsidRDefault="00B4723B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Public c</w:t>
            </w:r>
            <w:r w:rsidR="000D5F48" w:rsidRPr="00F131C1">
              <w:rPr>
                <w:rFonts w:ascii="Times New Roman" w:eastAsia="Times New Roman" w:hAnsi="Times New Roman"/>
                <w:sz w:val="24"/>
                <w:szCs w:val="24"/>
              </w:rPr>
              <w:t>omment in response to WHO Food Marketing Guidelines</w:t>
            </w:r>
          </w:p>
        </w:tc>
      </w:tr>
      <w:tr w:rsidR="00C0735D" w14:paraId="380688B6" w14:textId="77777777" w:rsidTr="003E0263">
        <w:tc>
          <w:tcPr>
            <w:tcW w:w="1345" w:type="dxa"/>
          </w:tcPr>
          <w:p w14:paraId="40CC71EA" w14:textId="5892F65B" w:rsidR="00C0735D" w:rsidRPr="00F131C1" w:rsidRDefault="00B4723B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445" w:type="dxa"/>
          </w:tcPr>
          <w:p w14:paraId="7E3AFCF0" w14:textId="35F245CC" w:rsidR="006235E0" w:rsidRPr="00F131C1" w:rsidRDefault="00B4723B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Public comment in response to FDA food labeling proposed research plan</w:t>
            </w:r>
          </w:p>
        </w:tc>
      </w:tr>
      <w:tr w:rsidR="006235E0" w14:paraId="1BD49FB1" w14:textId="77777777" w:rsidTr="003E0263">
        <w:tc>
          <w:tcPr>
            <w:tcW w:w="1345" w:type="dxa"/>
          </w:tcPr>
          <w:p w14:paraId="0A805232" w14:textId="02F23A2A" w:rsidR="006235E0" w:rsidRPr="00F131C1" w:rsidRDefault="006235E0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445" w:type="dxa"/>
          </w:tcPr>
          <w:p w14:paraId="77DE078D" w14:textId="05D90458" w:rsidR="006235E0" w:rsidRPr="00F131C1" w:rsidRDefault="006235E0" w:rsidP="00C0735D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1">
              <w:rPr>
                <w:rFonts w:ascii="Times New Roman" w:eastAsia="Times New Roman" w:hAnsi="Times New Roman"/>
                <w:sz w:val="24"/>
                <w:szCs w:val="24"/>
              </w:rPr>
              <w:t xml:space="preserve">Public comment in response to FDA research on </w:t>
            </w:r>
            <w:r w:rsidR="00FA6929" w:rsidRPr="00F131C1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FA6929" w:rsidRPr="00F131C1">
              <w:rPr>
                <w:rFonts w:ascii="Times New Roman" w:hAnsi="Times New Roman"/>
                <w:sz w:val="24"/>
                <w:szCs w:val="24"/>
              </w:rPr>
              <w:t>oluntary symbol depicting the nutrient content claim “Healthy” on packaged foods</w:t>
            </w:r>
          </w:p>
        </w:tc>
      </w:tr>
    </w:tbl>
    <w:p w14:paraId="2E70360A" w14:textId="77777777" w:rsidR="00C0735D" w:rsidRPr="00C0735D" w:rsidRDefault="00C0735D" w:rsidP="00C073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664914" w14:textId="13455558" w:rsidR="00D82AC0" w:rsidRPr="00F564FD" w:rsidRDefault="00D82AC0" w:rsidP="00D82AC0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F564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Additional </w:t>
      </w:r>
      <w:r w:rsidR="00060648" w:rsidRPr="00F564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invited </w:t>
      </w:r>
      <w:r w:rsidR="00397ABD" w:rsidRPr="00F564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advisory board member or </w:t>
      </w:r>
      <w:r w:rsidR="00060648" w:rsidRPr="00F564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committee </w:t>
      </w:r>
      <w:r w:rsidRPr="00F564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contributions:</w:t>
      </w:r>
    </w:p>
    <w:p w14:paraId="081064C1" w14:textId="671A36A0" w:rsidR="00060648" w:rsidRPr="00DD7346" w:rsidRDefault="00060648" w:rsidP="008B78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8635"/>
      </w:tblGrid>
      <w:tr w:rsidR="006471FB" w14:paraId="6280B490" w14:textId="77777777" w:rsidTr="008B787F">
        <w:tc>
          <w:tcPr>
            <w:tcW w:w="2155" w:type="dxa"/>
          </w:tcPr>
          <w:p w14:paraId="30A97ED1" w14:textId="4E44B42B" w:rsidR="006471FB" w:rsidRDefault="006471FB" w:rsidP="00DD73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587AB9">
              <w:rPr>
                <w:rFonts w:ascii="Times New Roman" w:hAnsi="Times New Roman"/>
                <w:sz w:val="24"/>
                <w:szCs w:val="24"/>
              </w:rPr>
              <w:t>-current</w:t>
            </w:r>
          </w:p>
        </w:tc>
        <w:tc>
          <w:tcPr>
            <w:tcW w:w="8635" w:type="dxa"/>
          </w:tcPr>
          <w:p w14:paraId="7172F728" w14:textId="3CC0AFC3" w:rsidR="006471FB" w:rsidRDefault="006471FB" w:rsidP="008B78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INFORMAS Food Labeling Global Leadership Team</w:t>
            </w:r>
            <w:r w:rsidR="00587A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85120A" w14:paraId="76BF2A18" w14:textId="77777777" w:rsidTr="008B787F">
        <w:tc>
          <w:tcPr>
            <w:tcW w:w="2155" w:type="dxa"/>
          </w:tcPr>
          <w:p w14:paraId="559ECE41" w14:textId="43659B3C" w:rsidR="0085120A" w:rsidRDefault="004F1ED6" w:rsidP="00DD73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8635" w:type="dxa"/>
          </w:tcPr>
          <w:p w14:paraId="485B6F07" w14:textId="47239306" w:rsidR="0085120A" w:rsidRDefault="004F1ED6" w:rsidP="008B78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Planning committee for workshop on the role of processing in food classification systems (Lead: In</w:t>
            </w:r>
            <w:r w:rsidR="003E02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stitute for the Advancement of Food and Nutrition Science)</w:t>
            </w:r>
            <w:r w:rsidR="00587A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5F44F5" w14:paraId="49B744F0" w14:textId="77777777" w:rsidTr="008B787F">
        <w:tc>
          <w:tcPr>
            <w:tcW w:w="2155" w:type="dxa"/>
          </w:tcPr>
          <w:p w14:paraId="41E85C9C" w14:textId="76B95F1D" w:rsidR="005F44F5" w:rsidRPr="008B787F" w:rsidRDefault="005F44F5" w:rsidP="00DD73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1749BB">
              <w:rPr>
                <w:rFonts w:ascii="Times New Roman" w:hAnsi="Times New Roman"/>
                <w:sz w:val="24"/>
                <w:szCs w:val="24"/>
              </w:rPr>
              <w:t>-current</w:t>
            </w:r>
          </w:p>
        </w:tc>
        <w:tc>
          <w:tcPr>
            <w:tcW w:w="8635" w:type="dxa"/>
          </w:tcPr>
          <w:p w14:paraId="523675F9" w14:textId="2E921CD1" w:rsidR="005F44F5" w:rsidRDefault="005F44F5" w:rsidP="008B78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Co-Chair, Ag</w:t>
            </w:r>
            <w:r w:rsidR="00094A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riculture and Diet: Value Added for Nutrition, Translation, and Adaptation in a Global Ecology</w:t>
            </w:r>
            <w:r w:rsidR="0051731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(ADVANTAGE Project): Climate and Environmental Changes and Dietary Patterns (Lead: Dan Raiten, NICHD)</w:t>
            </w:r>
          </w:p>
          <w:p w14:paraId="0A35B6EC" w14:textId="7DA0E266" w:rsidR="005F44F5" w:rsidRPr="008B787F" w:rsidRDefault="005F44F5" w:rsidP="008B78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B787F" w14:paraId="70E762CF" w14:textId="77777777" w:rsidTr="008B787F">
        <w:tc>
          <w:tcPr>
            <w:tcW w:w="2155" w:type="dxa"/>
          </w:tcPr>
          <w:p w14:paraId="428EA8D0" w14:textId="074E7232" w:rsidR="008B787F" w:rsidRPr="008B787F" w:rsidRDefault="008B787F" w:rsidP="00DD7346">
            <w:pPr>
              <w:rPr>
                <w:rFonts w:ascii="Times New Roman" w:hAnsi="Times New Roman"/>
                <w:sz w:val="24"/>
                <w:szCs w:val="24"/>
              </w:rPr>
            </w:pPr>
            <w:r w:rsidRPr="008B787F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635" w:type="dxa"/>
          </w:tcPr>
          <w:p w14:paraId="75EF1AE3" w14:textId="2536F84D" w:rsidR="008B787F" w:rsidRPr="008B787F" w:rsidRDefault="008B787F" w:rsidP="008B78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8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Planning committee for webinars on international evidence for front-of-package labeling (Lead: Center for Science in the Public Interest)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02701F" w14:paraId="009E6C50" w14:textId="77777777" w:rsidTr="008B787F">
        <w:tc>
          <w:tcPr>
            <w:tcW w:w="2155" w:type="dxa"/>
          </w:tcPr>
          <w:p w14:paraId="75804C9A" w14:textId="250439F1" w:rsidR="0002701F" w:rsidRPr="008B787F" w:rsidRDefault="0002701F" w:rsidP="00DD7346">
            <w:pPr>
              <w:rPr>
                <w:rFonts w:ascii="Times New Roman" w:hAnsi="Times New Roman"/>
                <w:sz w:val="24"/>
                <w:szCs w:val="24"/>
              </w:rPr>
            </w:pPr>
            <w:r w:rsidRPr="008B787F">
              <w:rPr>
                <w:rFonts w:ascii="Times New Roman" w:hAnsi="Times New Roman"/>
                <w:sz w:val="24"/>
                <w:szCs w:val="24"/>
              </w:rPr>
              <w:t>2021</w:t>
            </w:r>
            <w:r w:rsidR="00F32B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35" w:type="dxa"/>
          </w:tcPr>
          <w:p w14:paraId="10195958" w14:textId="77777777" w:rsidR="0002701F" w:rsidRPr="008B787F" w:rsidRDefault="0002701F" w:rsidP="008B78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87F">
              <w:rPr>
                <w:rFonts w:ascii="Times New Roman" w:hAnsi="Times New Roman"/>
                <w:color w:val="000000"/>
                <w:sz w:val="24"/>
                <w:szCs w:val="24"/>
              </w:rPr>
              <w:t>International working group on evidence for policies on ultra-processed foods (Lead: Vital Strategies)</w:t>
            </w:r>
          </w:p>
          <w:p w14:paraId="5607B458" w14:textId="77777777" w:rsidR="0002701F" w:rsidRPr="008B787F" w:rsidRDefault="0002701F" w:rsidP="00DD73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ABD" w14:paraId="04089281" w14:textId="77777777" w:rsidTr="008B787F">
        <w:tc>
          <w:tcPr>
            <w:tcW w:w="2155" w:type="dxa"/>
          </w:tcPr>
          <w:p w14:paraId="1F15E5CE" w14:textId="62B7793F" w:rsidR="00397ABD" w:rsidRPr="00397ABD" w:rsidRDefault="00397ABD" w:rsidP="00DD7346">
            <w:pPr>
              <w:rPr>
                <w:rFonts w:ascii="Times New Roman" w:hAnsi="Times New Roman"/>
                <w:sz w:val="24"/>
                <w:szCs w:val="24"/>
              </w:rPr>
            </w:pPr>
            <w:r w:rsidRPr="00397ABD">
              <w:rPr>
                <w:rFonts w:ascii="Times New Roman" w:hAnsi="Times New Roman"/>
                <w:sz w:val="24"/>
                <w:szCs w:val="24"/>
              </w:rPr>
              <w:t>2021-</w:t>
            </w:r>
          </w:p>
          <w:p w14:paraId="7F694E1E" w14:textId="2A692750" w:rsidR="00397ABD" w:rsidRPr="00397ABD" w:rsidRDefault="00397ABD" w:rsidP="00DD73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14:paraId="05E6D867" w14:textId="4F09177F" w:rsidR="00397ABD" w:rsidRPr="00397ABD" w:rsidRDefault="00397ABD" w:rsidP="00397ABD">
            <w:pPr>
              <w:pStyle w:val="pf0"/>
              <w:rPr>
                <w:b/>
                <w:bCs/>
                <w:color w:val="000000"/>
              </w:rPr>
            </w:pPr>
            <w:r w:rsidRPr="00397ABD">
              <w:rPr>
                <w:color w:val="000000"/>
              </w:rPr>
              <w:t>Advisory board member, E</w:t>
            </w:r>
            <w:r w:rsidRPr="00397ABD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vidence-based, culturally relevant Front-of-Package Warning label for processed foods in Ethiopia (PI: Meghan Henry, Johns Hopkins)</w:t>
            </w:r>
            <w:r w:rsidRPr="00397ABD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2701F" w14:paraId="12B5E00E" w14:textId="77777777" w:rsidTr="008B787F">
        <w:tc>
          <w:tcPr>
            <w:tcW w:w="2155" w:type="dxa"/>
          </w:tcPr>
          <w:p w14:paraId="58ADF275" w14:textId="07CF9F41" w:rsidR="0002701F" w:rsidRPr="00397ABD" w:rsidRDefault="0002701F" w:rsidP="00DD7346">
            <w:pPr>
              <w:rPr>
                <w:rFonts w:ascii="Times New Roman" w:hAnsi="Times New Roman"/>
                <w:sz w:val="24"/>
                <w:szCs w:val="24"/>
              </w:rPr>
            </w:pPr>
            <w:r w:rsidRPr="00397ABD">
              <w:rPr>
                <w:rFonts w:ascii="Times New Roman" w:hAnsi="Times New Roman"/>
                <w:sz w:val="24"/>
                <w:szCs w:val="24"/>
              </w:rPr>
              <w:t>2020-</w:t>
            </w:r>
          </w:p>
        </w:tc>
        <w:tc>
          <w:tcPr>
            <w:tcW w:w="8635" w:type="dxa"/>
          </w:tcPr>
          <w:p w14:paraId="243B5197" w14:textId="48E077EA" w:rsidR="0002701F" w:rsidRPr="00397ABD" w:rsidRDefault="0002701F" w:rsidP="000270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7ABD">
              <w:rPr>
                <w:rFonts w:ascii="Times New Roman" w:hAnsi="Times New Roman"/>
                <w:color w:val="000000"/>
                <w:sz w:val="24"/>
                <w:szCs w:val="24"/>
              </w:rPr>
              <w:t>US working group on warning labels for sugary drinks (Lead: Christina Roberto, University of Pennsylvania)</w:t>
            </w:r>
            <w:r w:rsidR="008B787F" w:rsidRPr="00397AB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02701F" w14:paraId="500BDD65" w14:textId="77777777" w:rsidTr="008B787F">
        <w:tc>
          <w:tcPr>
            <w:tcW w:w="2155" w:type="dxa"/>
          </w:tcPr>
          <w:p w14:paraId="66613686" w14:textId="67D6648E" w:rsidR="0002701F" w:rsidRPr="008B787F" w:rsidRDefault="0002701F" w:rsidP="00DD7346">
            <w:pPr>
              <w:rPr>
                <w:rFonts w:ascii="Times New Roman" w:hAnsi="Times New Roman"/>
                <w:sz w:val="24"/>
                <w:szCs w:val="24"/>
              </w:rPr>
            </w:pPr>
            <w:r w:rsidRPr="008B787F">
              <w:rPr>
                <w:rFonts w:ascii="Times New Roman" w:hAnsi="Times New Roman"/>
                <w:sz w:val="24"/>
                <w:szCs w:val="24"/>
              </w:rPr>
              <w:t>2020-</w:t>
            </w:r>
          </w:p>
        </w:tc>
        <w:tc>
          <w:tcPr>
            <w:tcW w:w="8635" w:type="dxa"/>
          </w:tcPr>
          <w:p w14:paraId="3A75B0C9" w14:textId="636B6536" w:rsidR="0002701F" w:rsidRPr="008B787F" w:rsidRDefault="0002701F" w:rsidP="00991A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B78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International working group on evidence for front-of-package warning labels on unhealthy food and drinks (Lead: Global Health Advocacy Incubator)</w:t>
            </w:r>
          </w:p>
        </w:tc>
      </w:tr>
    </w:tbl>
    <w:p w14:paraId="06A28E46" w14:textId="36704A56" w:rsidR="00613177" w:rsidRDefault="00613177" w:rsidP="00613177">
      <w:pPr>
        <w:tabs>
          <w:tab w:val="left" w:pos="1670"/>
        </w:tabs>
      </w:pPr>
    </w:p>
    <w:p w14:paraId="0CE0A3F5" w14:textId="66CA98A7" w:rsidR="00362F0C" w:rsidRPr="00F564FD" w:rsidRDefault="00863573" w:rsidP="00613177">
      <w:pPr>
        <w:tabs>
          <w:tab w:val="left" w:pos="1670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64F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Other </w:t>
      </w:r>
      <w:r w:rsidR="00104371" w:rsidRPr="00F564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Products of Engaged Scholarship</w:t>
      </w:r>
    </w:p>
    <w:p w14:paraId="4EA41BE9" w14:textId="01ED85D8" w:rsidR="00750448" w:rsidRDefault="00750448" w:rsidP="00B47E0A">
      <w:pPr>
        <w:pStyle w:val="ListParagraph"/>
        <w:numPr>
          <w:ilvl w:val="0"/>
          <w:numId w:val="37"/>
        </w:numPr>
        <w:spacing w:before="100" w:beforeAutospacing="1" w:after="100" w:afterAutospacing="1"/>
      </w:pPr>
      <w:r>
        <w:rPr>
          <w:b/>
          <w:bCs/>
        </w:rPr>
        <w:t xml:space="preserve">Taillie LS. </w:t>
      </w:r>
      <w:r>
        <w:t>Implications of nutrient profile models for front-of-package labels in the US. A presentation to the FDA.</w:t>
      </w:r>
    </w:p>
    <w:p w14:paraId="2309D7E0" w14:textId="7E95A9E8" w:rsidR="00B47E0A" w:rsidRDefault="00B47E0A" w:rsidP="00B47E0A">
      <w:pPr>
        <w:pStyle w:val="ListParagraph"/>
        <w:numPr>
          <w:ilvl w:val="0"/>
          <w:numId w:val="37"/>
        </w:numPr>
        <w:spacing w:before="100" w:beforeAutospacing="1" w:after="100" w:afterAutospacing="1"/>
      </w:pPr>
      <w:r>
        <w:t xml:space="preserve">Duffy E, </w:t>
      </w:r>
      <w:r w:rsidRPr="00B95A1C">
        <w:rPr>
          <w:b/>
          <w:bCs/>
        </w:rPr>
        <w:t>Taillie LS</w:t>
      </w:r>
      <w:r>
        <w:t xml:space="preserve">. Supporting increased fruit and vegetable benefits in the WIC program. A policy brief for NC Congresswoman Deborah Ross.  February 2024. </w:t>
      </w:r>
    </w:p>
    <w:p w14:paraId="6FF834B6" w14:textId="69270552" w:rsidR="00F8605B" w:rsidRDefault="00F8605B" w:rsidP="00362F0C">
      <w:pPr>
        <w:pStyle w:val="ListParagraph"/>
        <w:numPr>
          <w:ilvl w:val="0"/>
          <w:numId w:val="37"/>
        </w:numPr>
        <w:spacing w:before="100" w:beforeAutospacing="1" w:after="100" w:afterAutospacing="1"/>
      </w:pPr>
      <w:r w:rsidRPr="00F279BF">
        <w:rPr>
          <w:b/>
          <w:bCs/>
        </w:rPr>
        <w:t>Taillie LS.</w:t>
      </w:r>
      <w:r>
        <w:t xml:space="preserve"> </w:t>
      </w:r>
      <w:r w:rsidR="00004828">
        <w:t xml:space="preserve">Food environment drivers of the US diabetes epidemic. </w:t>
      </w:r>
      <w:r>
        <w:t xml:space="preserve">Written Testimony to the Senate </w:t>
      </w:r>
      <w:r w:rsidR="00004828">
        <w:t>Health, Education, Labor, and Pensions Committee. December 2023.</w:t>
      </w:r>
    </w:p>
    <w:p w14:paraId="42E6463A" w14:textId="45F17348" w:rsidR="00104371" w:rsidRDefault="00BD102F" w:rsidP="00362F0C">
      <w:pPr>
        <w:pStyle w:val="ListParagraph"/>
        <w:numPr>
          <w:ilvl w:val="0"/>
          <w:numId w:val="37"/>
        </w:numPr>
        <w:spacing w:before="100" w:beforeAutospacing="1" w:after="100" w:afterAutospacing="1"/>
      </w:pPr>
      <w:r>
        <w:t xml:space="preserve">Cotter T, </w:t>
      </w:r>
      <w:r w:rsidRPr="00BD102F">
        <w:rPr>
          <w:b/>
          <w:bCs/>
        </w:rPr>
        <w:t>Taillie LS</w:t>
      </w:r>
      <w:r>
        <w:t xml:space="preserve">, Murukutla N, Majija L, Kotov A, Hall M, Mullin S, Popkin BM. What’s in Our Food? A guide to introducing effective front-of-package nutrition labels. </w:t>
      </w:r>
      <w:r w:rsidR="007538EA">
        <w:t xml:space="preserve">September 2020. </w:t>
      </w:r>
      <w:hyperlink r:id="rId35" w:history="1">
        <w:r w:rsidR="00FF1460" w:rsidRPr="002531E3">
          <w:rPr>
            <w:rStyle w:val="Hyperlink"/>
          </w:rPr>
          <w:t>https://www.vitalstrategies.org/wp-content/uploads/Whats-in-Our-Food-guide-to-introducing-front-of-package-labels.pdf</w:t>
        </w:r>
      </w:hyperlink>
    </w:p>
    <w:p w14:paraId="7C7408D2" w14:textId="17C55AC0" w:rsidR="00FF1460" w:rsidRDefault="00E51EEC" w:rsidP="00362F0C">
      <w:pPr>
        <w:pStyle w:val="ListParagraph"/>
        <w:numPr>
          <w:ilvl w:val="0"/>
          <w:numId w:val="37"/>
        </w:numPr>
        <w:spacing w:before="100" w:beforeAutospacing="1" w:after="100" w:afterAutospacing="1"/>
      </w:pPr>
      <w:r>
        <w:t xml:space="preserve">Global Food Research Program (Ng SW, Taillie LS, Popkin BM). </w:t>
      </w:r>
      <w:hyperlink r:id="rId36" w:history="1">
        <w:r w:rsidR="00FF1460">
          <w:rPr>
            <w:rStyle w:val="Hyperlink"/>
          </w:rPr>
          <w:t>Global Food Research Program Factsheets</w:t>
        </w:r>
      </w:hyperlink>
      <w:r>
        <w:t xml:space="preserve">. Updated on an ongoing basis. </w:t>
      </w:r>
    </w:p>
    <w:p w14:paraId="5A8DA3BD" w14:textId="20C9B882" w:rsidR="00FE0B57" w:rsidRPr="00F564FD" w:rsidRDefault="00FE0B57" w:rsidP="00FE0B57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64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National policies where our research is cited</w:t>
      </w:r>
      <w:r w:rsidR="009851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or used</w:t>
      </w:r>
      <w:r w:rsidRPr="00F564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093EBA6D" w14:textId="5F524465" w:rsidR="00FE0B57" w:rsidRPr="00B649B9" w:rsidRDefault="00FE0B57" w:rsidP="00FE0B57">
      <w:pPr>
        <w:pStyle w:val="ListParagraph"/>
        <w:numPr>
          <w:ilvl w:val="0"/>
          <w:numId w:val="42"/>
        </w:numPr>
        <w:spacing w:before="100" w:beforeAutospacing="1" w:after="100" w:afterAutospacing="1"/>
        <w:rPr>
          <w:b/>
          <w:bCs/>
        </w:rPr>
      </w:pPr>
      <w:r w:rsidRPr="00B649B9">
        <w:t>Bill Proposed in US Senate: Childhood Diabetes Reduction Act. Introduced by Senator</w:t>
      </w:r>
      <w:r w:rsidR="00697E10">
        <w:t xml:space="preserve"> Bernie </w:t>
      </w:r>
      <w:r w:rsidRPr="00B649B9">
        <w:t>Sander, Chairman of Senate Health, Education, Labor Committee</w:t>
      </w:r>
      <w:r w:rsidR="004F1ADF">
        <w:t>; co-sponsors Senators Booker and Welch</w:t>
      </w:r>
      <w:r w:rsidRPr="00B649B9">
        <w:t>. April 2024</w:t>
      </w:r>
      <w:r w:rsidR="007F09AF">
        <w:t xml:space="preserve">. </w:t>
      </w:r>
      <w:hyperlink r:id="rId37" w:history="1">
        <w:r w:rsidR="007F09AF" w:rsidRPr="007F09AF">
          <w:rPr>
            <w:rStyle w:val="Hyperlink"/>
          </w:rPr>
          <w:t>Full text of bill</w:t>
        </w:r>
      </w:hyperlink>
      <w:r w:rsidR="007F09AF">
        <w:t>.</w:t>
      </w:r>
    </w:p>
    <w:p w14:paraId="6194A6FF" w14:textId="3C56E97A" w:rsidR="00FE0B57" w:rsidRPr="00FE0B57" w:rsidRDefault="003D5121" w:rsidP="00FE0B57">
      <w:pPr>
        <w:pStyle w:val="ListParagraph"/>
        <w:numPr>
          <w:ilvl w:val="0"/>
          <w:numId w:val="42"/>
        </w:numPr>
        <w:spacing w:before="100" w:beforeAutospacing="1" w:after="100" w:afterAutospacing="1"/>
        <w:rPr>
          <w:b/>
          <w:bCs/>
        </w:rPr>
      </w:pPr>
      <w:r w:rsidRPr="00B649B9">
        <w:t>US Environmental Protection Agency National Strategy on Food Loss and Waste. February 2024. https://www.epa.gov/circulareconomy</w:t>
      </w:r>
      <w:r w:rsidRPr="003D5121">
        <w:t>/draft-national-strategy-reducing-food-loss-and-waste-and-recycling-organics</w:t>
      </w:r>
    </w:p>
    <w:p w14:paraId="1A4C4D38" w14:textId="5D1100C2" w:rsidR="00362F0C" w:rsidRPr="00F564FD" w:rsidRDefault="00E22048" w:rsidP="002E4027">
      <w:pPr>
        <w:tabs>
          <w:tab w:val="left" w:pos="1670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64F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Select </w:t>
      </w:r>
      <w:r w:rsidR="00181D63" w:rsidRPr="00F564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Media appearances</w:t>
      </w:r>
      <w:r w:rsidR="00767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(not including 2025 appearances)</w:t>
      </w:r>
      <w:r w:rsidR="003621DE" w:rsidRPr="00F564F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</w:p>
    <w:tbl>
      <w:tblPr>
        <w:tblStyle w:val="TableGrid"/>
        <w:tblW w:w="0" w:type="auto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10070"/>
      </w:tblGrid>
      <w:tr w:rsidR="00300C32" w:rsidRPr="00721BE7" w14:paraId="19D4A608" w14:textId="77777777" w:rsidTr="00EE48CD">
        <w:tc>
          <w:tcPr>
            <w:tcW w:w="990" w:type="dxa"/>
          </w:tcPr>
          <w:p w14:paraId="3FB17E79" w14:textId="1C46E9D0" w:rsidR="00300C32" w:rsidRDefault="00300C32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0070" w:type="dxa"/>
          </w:tcPr>
          <w:p w14:paraId="66894518" w14:textId="326B4938" w:rsidR="005F72D5" w:rsidRDefault="00300C32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New York Times. </w:t>
            </w:r>
            <w:r w:rsidR="002375BE">
              <w:rPr>
                <w:rFonts w:ascii="Times New Roman" w:eastAsia="Times New Roman" w:hAnsi="Times New Roman"/>
                <w:sz w:val="24"/>
                <w:szCs w:val="24"/>
              </w:rPr>
              <w:t>November 15</w:t>
            </w:r>
            <w:r w:rsidR="002375BE" w:rsidRPr="002375B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 w:rsidR="002375BE">
              <w:rPr>
                <w:rFonts w:ascii="Times New Roman" w:eastAsia="Times New Roman" w:hAnsi="Times New Roman"/>
                <w:sz w:val="24"/>
                <w:szCs w:val="24"/>
              </w:rPr>
              <w:t xml:space="preserve">, 2024. Alice Callahan. </w:t>
            </w:r>
            <w:r w:rsidR="00080465">
              <w:rPr>
                <w:rFonts w:ascii="Times New Roman" w:eastAsia="Times New Roman" w:hAnsi="Times New Roman"/>
                <w:sz w:val="24"/>
                <w:szCs w:val="24"/>
              </w:rPr>
              <w:t xml:space="preserve">What RFK Jr. Gets Right- and wrong- about nutrition. </w:t>
            </w:r>
            <w:hyperlink r:id="rId38" w:history="1">
              <w:r w:rsidR="005F72D5" w:rsidRPr="005D6270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https://www.nytimes.com/2024/11/15/well/eat/rfk-jr-food-nutrition-health.html</w:t>
              </w:r>
            </w:hyperlink>
          </w:p>
          <w:p w14:paraId="174DAC38" w14:textId="58E4AD7B" w:rsidR="00300C32" w:rsidRDefault="00300C32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163F" w:rsidRPr="00721BE7" w14:paraId="6EC4C06E" w14:textId="77777777" w:rsidTr="00EE48CD">
        <w:tc>
          <w:tcPr>
            <w:tcW w:w="990" w:type="dxa"/>
          </w:tcPr>
          <w:p w14:paraId="38A1C884" w14:textId="12E21373" w:rsidR="00E4163F" w:rsidRDefault="00E4163F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7AF786BB" w14:textId="46002FA1" w:rsidR="00E4163F" w:rsidRDefault="00300C32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Washington Post. </w:t>
            </w:r>
            <w:r w:rsidR="005F72D5">
              <w:rPr>
                <w:rFonts w:ascii="Times New Roman" w:eastAsia="Times New Roman" w:hAnsi="Times New Roman"/>
                <w:sz w:val="24"/>
                <w:szCs w:val="24"/>
              </w:rPr>
              <w:t>November 14</w:t>
            </w:r>
            <w:r w:rsidR="005F72D5" w:rsidRPr="005F72D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 w:rsidR="005F72D5">
              <w:rPr>
                <w:rFonts w:ascii="Times New Roman" w:eastAsia="Times New Roman" w:hAnsi="Times New Roman"/>
                <w:sz w:val="24"/>
                <w:szCs w:val="24"/>
              </w:rPr>
              <w:t xml:space="preserve">, 2024. Rachel Roubein, Lauren Weber, Michael Scherer, and David Ovalle. RFK Jr. faces battles in quest to change America’s food. </w:t>
            </w:r>
            <w:hyperlink r:id="rId39" w:history="1">
              <w:r w:rsidR="005F72D5" w:rsidRPr="005D6270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https://www.washingtonpost.com/health/2024/11/14/rfk-jr-food-policy-trump-administration/</w:t>
              </w:r>
            </w:hyperlink>
          </w:p>
          <w:p w14:paraId="31965196" w14:textId="009A08F5" w:rsidR="00300C32" w:rsidRDefault="00300C32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554" w:rsidRPr="00721BE7" w14:paraId="67126D98" w14:textId="77777777" w:rsidTr="00EE48CD">
        <w:tc>
          <w:tcPr>
            <w:tcW w:w="990" w:type="dxa"/>
          </w:tcPr>
          <w:p w14:paraId="5209888C" w14:textId="08403362" w:rsidR="00C90554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21FFDBC5" w14:textId="77777777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WNCU Public Radio/Podcast. October 30</w:t>
            </w:r>
            <w:r w:rsidRPr="00EB6BC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2024. Brian Southwell. Climate change and food marketing.  </w:t>
            </w:r>
            <w:hyperlink r:id="rId40" w:history="1">
              <w:r w:rsidRPr="00A05C28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https://measureradio.libsyn.com/climate-change-and-food-marketing</w:t>
              </w:r>
            </w:hyperlink>
          </w:p>
          <w:p w14:paraId="52C83E7F" w14:textId="77777777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554" w:rsidRPr="00721BE7" w14:paraId="798AC1D7" w14:textId="77777777" w:rsidTr="00EE48CD">
        <w:tc>
          <w:tcPr>
            <w:tcW w:w="990" w:type="dxa"/>
          </w:tcPr>
          <w:p w14:paraId="03CE1405" w14:textId="68B375B8" w:rsidR="00C90554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536C2529" w14:textId="08F1E792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Wall Street Journal. October 28</w:t>
            </w:r>
            <w:r w:rsidRPr="00936FBF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2024. Andrea Petersen. The battle brewing over how much red meat you eat. </w:t>
            </w:r>
            <w:hyperlink r:id="rId41" w:history="1">
              <w:r w:rsidRPr="004F2AE7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https://www.wsj.com/health/wellness/red-meat-dietary-guidelines-nutrition-eat-99743c99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E2A96F" w14:textId="3EC093DB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554" w:rsidRPr="00721BE7" w14:paraId="69CCFA32" w14:textId="77777777" w:rsidTr="00EE48CD">
        <w:tc>
          <w:tcPr>
            <w:tcW w:w="990" w:type="dxa"/>
          </w:tcPr>
          <w:p w14:paraId="264D1635" w14:textId="52763BFC" w:rsidR="00C90554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76BFF3F9" w14:textId="6A6274B4" w:rsidR="00C90554" w:rsidRPr="00721BE7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Online newspaper. Reuters. </w:t>
            </w:r>
            <w:r w:rsidRPr="00721BE7">
              <w:rPr>
                <w:rFonts w:ascii="Times New Roman" w:eastAsia="Times New Roman" w:hAnsi="Times New Roman"/>
                <w:sz w:val="24"/>
                <w:szCs w:val="24"/>
              </w:rPr>
              <w:t>Octobe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 18</w:t>
            </w:r>
            <w:r w:rsidRPr="00721BE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2024. </w:t>
            </w:r>
            <w:r w:rsidRPr="00721BE7">
              <w:rPr>
                <w:rFonts w:ascii="Times New Roman" w:eastAsia="Times New Roman" w:hAnsi="Times New Roman"/>
                <w:sz w:val="24"/>
                <w:szCs w:val="24"/>
              </w:rPr>
              <w:t>Jennifer Ri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gsby. </w:t>
            </w:r>
            <w:r w:rsidRPr="00721BE7">
              <w:rPr>
                <w:rFonts w:ascii="Times New Roman" w:eastAsia="Times New Roman" w:hAnsi="Times New Roman"/>
                <w:sz w:val="24"/>
                <w:szCs w:val="24"/>
              </w:rPr>
              <w:t>Food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packaging</w:t>
            </w:r>
            <w:r w:rsidRPr="00721BE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should have labels on </w:t>
            </w:r>
            <w:r w:rsidR="00C54942">
              <w:rPr>
                <w:rFonts w:ascii="Times New Roman" w:eastAsia="Times New Roman" w:hAnsi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front about health impact, says WHO. </w:t>
            </w:r>
            <w:hyperlink r:id="rId42" w:history="1">
              <w:r w:rsidRPr="00F87BC0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https://www.reuters.com/business/healthcare-pharmaceuticals/food-packaging-should-have-labels-front-about-health-impact-says-who-2024-10-18/</w:t>
              </w:r>
            </w:hyperlink>
          </w:p>
          <w:p w14:paraId="7659B04A" w14:textId="72D6B123" w:rsidR="00C90554" w:rsidRPr="00721BE7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554" w:rsidRPr="00494885" w14:paraId="50B3B8C0" w14:textId="77777777" w:rsidTr="00EE48CD">
        <w:tc>
          <w:tcPr>
            <w:tcW w:w="990" w:type="dxa"/>
          </w:tcPr>
          <w:p w14:paraId="1D0EB201" w14:textId="2FD5A950" w:rsidR="00C90554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5AA64AC0" w14:textId="00418020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Newspaper. The Guardian. September 25</w:t>
            </w:r>
            <w:r w:rsidRPr="00E93D92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2024. Rebecca Root. Healthier rice variety could counter rise in diabetes, Philippine scientists say. </w:t>
            </w:r>
            <w:hyperlink r:id="rId43" w:history="1">
              <w:r w:rsidRPr="002D1279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https://www.theguardian.com/global-development/2024/sep/25/health-rice-variety-diabetes-heart-disease-scientific-research-irri-philippines-acc</w:t>
              </w:r>
            </w:hyperlink>
          </w:p>
          <w:p w14:paraId="57CF8F27" w14:textId="1EEC9AA3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554" w:rsidRPr="00494885" w14:paraId="1D7D6EBF" w14:textId="77777777" w:rsidTr="00EE48CD">
        <w:tc>
          <w:tcPr>
            <w:tcW w:w="990" w:type="dxa"/>
          </w:tcPr>
          <w:p w14:paraId="371710F8" w14:textId="1C34684A" w:rsidR="00C90554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31F4703C" w14:textId="20680874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Newspaper. Washington Post. September 13</w:t>
            </w:r>
            <w:r w:rsidRPr="004D3C9A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2024. Lauren Weber. What warning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labels could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look like on your favorite foods. </w:t>
            </w:r>
            <w:hyperlink r:id="rId44" w:history="1">
              <w:r w:rsidRPr="00257783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https://www.washingtonpost.com/health/interactive/2024/food-warning-labels-fda-healthy-choices/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0AF2BE5B" w14:textId="55832444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554" w:rsidRPr="00494885" w14:paraId="62249D53" w14:textId="77777777" w:rsidTr="00EE48CD">
        <w:tc>
          <w:tcPr>
            <w:tcW w:w="990" w:type="dxa"/>
          </w:tcPr>
          <w:p w14:paraId="309FAEA3" w14:textId="2DF9ABF7" w:rsidR="00C90554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3465B9BE" w14:textId="23A32116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Online magazine. Endeavors. July 16</w:t>
            </w:r>
            <w:r w:rsidRPr="00BF3B02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2024. Alyssa LaFaro. A spoonful of policy. </w:t>
            </w:r>
            <w:hyperlink r:id="rId45" w:anchor=":~:text=Today%2C%20Taillie%20is%20a%20food,for%20foods%20high%20in%20fat" w:history="1">
              <w:r w:rsidRPr="008932ED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https://endeavors.unc.edu/a-spoonful-of-policy/#:~:text=Today%2C%20Taillie%20is%20a%20food,for%20foods%20high%20in%20fat</w:t>
              </w:r>
            </w:hyperlink>
            <w:r w:rsidRPr="00BF3B0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8FB7782" w14:textId="6ECE0439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554" w:rsidRPr="00112712" w14:paraId="3E743291" w14:textId="77777777" w:rsidTr="00EE48CD">
        <w:tc>
          <w:tcPr>
            <w:tcW w:w="990" w:type="dxa"/>
          </w:tcPr>
          <w:p w14:paraId="229269EE" w14:textId="5C305B67" w:rsidR="00C90554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6FE2B617" w14:textId="3ECA588E" w:rsidR="00C90554" w:rsidRPr="00112712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Newspaper. Wall Street Journal. </w:t>
            </w:r>
            <w:r w:rsidRPr="00112712">
              <w:rPr>
                <w:rFonts w:ascii="Times New Roman" w:eastAsia="Times New Roman" w:hAnsi="Times New Roman"/>
                <w:sz w:val="24"/>
                <w:szCs w:val="24"/>
              </w:rPr>
              <w:t>July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8</w:t>
            </w:r>
            <w:r w:rsidRPr="00112712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2024. Andrea Petersen. There’s a right way- and a wrong way- to snack. </w:t>
            </w:r>
            <w:r w:rsidRPr="0011271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hyperlink r:id="rId46" w:history="1">
              <w:r w:rsidRPr="00112712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https://www.wsj.com/health/wellness/healthy-snacking-science-tips-47cc1e66</w:t>
              </w:r>
            </w:hyperlink>
            <w:r w:rsidRPr="00112712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65F68C60" w14:textId="2DC508BD" w:rsidR="00C90554" w:rsidRPr="00112712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554" w:rsidRPr="00494885" w14:paraId="6480C340" w14:textId="77777777" w:rsidTr="00EE48CD">
        <w:tc>
          <w:tcPr>
            <w:tcW w:w="990" w:type="dxa"/>
          </w:tcPr>
          <w:p w14:paraId="479A8DCA" w14:textId="2CAB6F89" w:rsidR="00C90554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23753B83" w14:textId="77777777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Live News Broadcast. Fox News, WITI-MILW. Fox 6 News at 9. July 8</w:t>
            </w:r>
            <w:r w:rsidRPr="00620E4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Cutting Out Meat Could Cut Diabetes Rates. [No link available].</w:t>
            </w:r>
          </w:p>
          <w:p w14:paraId="0F3E4F9C" w14:textId="6E0D1293" w:rsidR="00C90554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554" w:rsidRPr="00494885" w14:paraId="4ACEC2D3" w14:textId="77777777" w:rsidTr="00EE48CD">
        <w:tc>
          <w:tcPr>
            <w:tcW w:w="990" w:type="dxa"/>
          </w:tcPr>
          <w:p w14:paraId="412D9862" w14:textId="7EA16327" w:rsidR="00C90554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0D3BD107" w14:textId="1F4F6174" w:rsidR="00C90554" w:rsidRPr="00D47B4A" w:rsidRDefault="00C90554" w:rsidP="00C90554">
            <w:pPr>
              <w:pStyle w:val="PlainTex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Newspaper. The Guardian. May 21</w:t>
            </w:r>
            <w:r w:rsidRPr="002D72C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2024. Cecilia Nowell. “Latin America labels ultra-processed foods. Will the US follow?”.</w:t>
            </w:r>
            <w:hyperlink r:id="rId47" w:history="1">
              <w:r w:rsidRPr="0092714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https://www.theguardian.com/environment/article/2024/may/21/latin-america-food-labels-processed-foods</w:t>
              </w:r>
            </w:hyperlink>
            <w:r>
              <w:br/>
            </w:r>
          </w:p>
        </w:tc>
      </w:tr>
      <w:tr w:rsidR="00C90554" w:rsidRPr="00494885" w14:paraId="33EFC915" w14:textId="77777777" w:rsidTr="00EE48CD">
        <w:tc>
          <w:tcPr>
            <w:tcW w:w="990" w:type="dxa"/>
          </w:tcPr>
          <w:p w14:paraId="5008CE94" w14:textId="3DE96705" w:rsidR="00C90554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7CE9E47F" w14:textId="0E80247E" w:rsidR="00C90554" w:rsidRDefault="00C90554" w:rsidP="00C9055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Newspaper. The Guardian. May 20</w:t>
            </w:r>
            <w:r w:rsidRPr="00F6206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2024. Cecilia Nowell. “The US food industry has long buried the truth about their products. Is that coming to an end?” </w:t>
            </w:r>
            <w:hyperlink r:id="rId48" w:history="1">
              <w:r w:rsidRPr="00B65E9E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https://www.theguardian.com/environment/article/2024/may/20/food-companies-nutrition-labels-truth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C90554" w:rsidRPr="00494885" w14:paraId="718F54C5" w14:textId="77777777" w:rsidTr="00EE48CD">
        <w:tc>
          <w:tcPr>
            <w:tcW w:w="990" w:type="dxa"/>
          </w:tcPr>
          <w:p w14:paraId="1FFAB2B7" w14:textId="153CE21B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6FA6EAEC" w14:textId="109F0DA8" w:rsidR="00C90554" w:rsidRPr="002E4027" w:rsidRDefault="00C90554" w:rsidP="00C9055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Newspaper. Wall Street Journal. April 30</w:t>
            </w:r>
            <w:r w:rsidRPr="00F8558D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2024. Andrea Petersen. “Can a warning label make us eat healthier?” </w:t>
            </w:r>
            <w:hyperlink r:id="rId49" w:history="1">
              <w:r w:rsidRPr="009B13F7">
                <w:rPr>
                  <w:rStyle w:val="Hyperlink"/>
                </w:rPr>
                <w:t>https://www.wsj.com/health/wellness/fda-nutrition-label-front-of-food-packaging-ecf9bc0b</w:t>
              </w:r>
            </w:hyperlink>
            <w:r>
              <w:t>.</w:t>
            </w:r>
            <w:r>
              <w:br/>
            </w:r>
          </w:p>
        </w:tc>
      </w:tr>
      <w:tr w:rsidR="00C90554" w:rsidRPr="00494885" w14:paraId="649E6F5E" w14:textId="77777777" w:rsidTr="00EE48CD">
        <w:tc>
          <w:tcPr>
            <w:tcW w:w="990" w:type="dxa"/>
          </w:tcPr>
          <w:p w14:paraId="28913E4D" w14:textId="39A08418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0" w:type="dxa"/>
          </w:tcPr>
          <w:p w14:paraId="670FCFA9" w14:textId="591BBF59" w:rsidR="00C90554" w:rsidRPr="002E4027" w:rsidRDefault="00C90554" w:rsidP="00C9055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>Online newspaper of the BMJ. The Examination.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>March 13, 2024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 xml:space="preserve"> Carlyn Kolker. “A decade after </w:t>
            </w:r>
            <w:proofErr w:type="spellStart"/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>it’s</w:t>
            </w:r>
            <w:proofErr w:type="spellEnd"/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 xml:space="preserve"> pioneering food law, where does Chile’s obesity crisis stand?” </w:t>
            </w:r>
            <w:hyperlink r:id="rId50" w:history="1">
              <w:r w:rsidRPr="002E4027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https://www.theexamination.org/articles/a-decade-after-its-pioneering-food-law-where-does-chile-s-</w:t>
              </w:r>
              <w:r w:rsidRPr="002E4027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lastRenderedPageBreak/>
                <w:t>obesity-crisis-stand</w:t>
              </w:r>
            </w:hyperlink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C90554" w:rsidRPr="00494885" w14:paraId="25F78C47" w14:textId="77777777" w:rsidTr="00EE48CD">
        <w:tc>
          <w:tcPr>
            <w:tcW w:w="990" w:type="dxa"/>
          </w:tcPr>
          <w:p w14:paraId="1D662E9B" w14:textId="79C8F0CA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0070" w:type="dxa"/>
          </w:tcPr>
          <w:p w14:paraId="7416B3AB" w14:textId="5A0C2B52" w:rsidR="00C90554" w:rsidRPr="002E4027" w:rsidRDefault="00C90554" w:rsidP="00C9055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 xml:space="preserve">Newspaper. Wall Street Journal. December 31, 2023. Andrea Petersen. “You’re Probably Still Eating Too Much Sugar.” </w:t>
            </w:r>
            <w:hyperlink r:id="rId51" w:history="1">
              <w:r w:rsidRPr="002E4027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https://www.wsj.com/health/wellness/healthy-eating-less-sugar-c7a87428</w:t>
              </w:r>
            </w:hyperlink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C90554" w:rsidRPr="00494885" w14:paraId="0D4036D1" w14:textId="77777777" w:rsidTr="00EE48CD">
        <w:tc>
          <w:tcPr>
            <w:tcW w:w="990" w:type="dxa"/>
          </w:tcPr>
          <w:p w14:paraId="6F7AD5F8" w14:textId="2770C70D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070" w:type="dxa"/>
          </w:tcPr>
          <w:p w14:paraId="566F774A" w14:textId="4B7443A5" w:rsidR="00C90554" w:rsidRPr="002E4027" w:rsidRDefault="00C90554" w:rsidP="00C9055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 xml:space="preserve">Online newspaper. Latin America Advisor. December 11, 2023. “Will a new snack foods tax improve Colombians’ health?” </w:t>
            </w:r>
            <w:hyperlink r:id="rId52" w:history="1">
              <w:r w:rsidRPr="002E4027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https://www.thedialogue.org/wp-content/uploads/2023/12/LAA231211.pdf</w:t>
              </w:r>
            </w:hyperlink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C90554" w:rsidRPr="00494885" w14:paraId="09BEC061" w14:textId="77777777" w:rsidTr="00EE48CD">
        <w:tc>
          <w:tcPr>
            <w:tcW w:w="990" w:type="dxa"/>
          </w:tcPr>
          <w:p w14:paraId="6072231A" w14:textId="2DD41D50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070" w:type="dxa"/>
          </w:tcPr>
          <w:p w14:paraId="15B988B8" w14:textId="6E19FDF7" w:rsidR="00C90554" w:rsidRPr="002E4027" w:rsidRDefault="00C90554" w:rsidP="00C9055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Online news. CNN. November 21</w:t>
            </w:r>
            <w:r w:rsidRPr="00934970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/>
                <w:sz w:val="24"/>
                <w:szCs w:val="24"/>
              </w:rPr>
              <w:t>, 2023. Katie Hunt.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Ultraprocessed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foods now account for two-thirds of calories in the diets of children and teens.” </w:t>
            </w:r>
            <w:hyperlink r:id="rId53" w:history="1">
              <w:r w:rsidRPr="00EF2A7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https://www.cnn.com/2021/08/10/health/ultra-processed-food-kids-teens-diet-wellness/index.html</w:t>
              </w:r>
            </w:hyperlink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90554" w:rsidRPr="00494885" w14:paraId="30C9CEFB" w14:textId="77777777" w:rsidTr="00EE48CD">
        <w:tc>
          <w:tcPr>
            <w:tcW w:w="990" w:type="dxa"/>
          </w:tcPr>
          <w:p w14:paraId="558D613F" w14:textId="2CD91DA6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070" w:type="dxa"/>
          </w:tcPr>
          <w:p w14:paraId="2BD8A1F4" w14:textId="408D93AD" w:rsidR="00C90554" w:rsidRPr="002E4027" w:rsidRDefault="00C90554" w:rsidP="00C9055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Online magazine. Popular Science. Hannah Seo. November 20</w:t>
            </w:r>
            <w:r w:rsidRPr="002E4027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2E4027">
              <w:rPr>
                <w:rFonts w:ascii="Times New Roman" w:hAnsi="Times New Roman"/>
                <w:sz w:val="24"/>
                <w:szCs w:val="24"/>
              </w:rPr>
              <w:t>, 2023. “Graphic warning labels might convince people to eat less meat.”</w:t>
            </w:r>
            <w:r w:rsidRPr="002E4027">
              <w:rPr>
                <w:rFonts w:ascii="Times New Roman" w:hAnsi="Times New Roman"/>
                <w:sz w:val="24"/>
                <w:szCs w:val="24"/>
              </w:rPr>
              <w:br/>
            </w:r>
            <w:hyperlink r:id="rId54" w:history="1">
              <w:r w:rsidRPr="002E402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https://www.popsci.com/environment/eat-less-meat-warning-labels/</w:t>
              </w:r>
            </w:hyperlink>
            <w:r w:rsidRPr="002E4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402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90554" w:rsidRPr="00494885" w14:paraId="09D8A4B2" w14:textId="77777777" w:rsidTr="00EE48CD">
        <w:tc>
          <w:tcPr>
            <w:tcW w:w="990" w:type="dxa"/>
          </w:tcPr>
          <w:p w14:paraId="509DD941" w14:textId="1C6C065A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070" w:type="dxa"/>
          </w:tcPr>
          <w:p w14:paraId="52A472E5" w14:textId="741B93C5" w:rsidR="00C90554" w:rsidRPr="002E4027" w:rsidRDefault="00C90554" w:rsidP="00C9055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Newspaper. Wall Street Journal. November 14</w:t>
            </w:r>
            <w:r w:rsidRPr="002E4027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2E4027">
              <w:rPr>
                <w:rFonts w:ascii="Times New Roman" w:hAnsi="Times New Roman"/>
                <w:sz w:val="24"/>
                <w:szCs w:val="24"/>
              </w:rPr>
              <w:t xml:space="preserve">, 2023. Andrea Petersen. “The Trouble with America’s </w:t>
            </w:r>
            <w:proofErr w:type="spellStart"/>
            <w:r w:rsidRPr="002E4027">
              <w:rPr>
                <w:rFonts w:ascii="Times New Roman" w:hAnsi="Times New Roman"/>
                <w:sz w:val="24"/>
                <w:szCs w:val="24"/>
              </w:rPr>
              <w:t>Ultraprocessed</w:t>
            </w:r>
            <w:proofErr w:type="spellEnd"/>
            <w:r w:rsidRPr="002E4027">
              <w:rPr>
                <w:rFonts w:ascii="Times New Roman" w:hAnsi="Times New Roman"/>
                <w:sz w:val="24"/>
                <w:szCs w:val="24"/>
              </w:rPr>
              <w:t xml:space="preserve"> Diet.” </w:t>
            </w:r>
            <w:hyperlink r:id="rId55" w:history="1">
              <w:r w:rsidRPr="002E402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https://www.wsj.com/health/wellness/healthy-eating-less-sugar-c7a87428</w:t>
              </w:r>
            </w:hyperlink>
            <w:r w:rsidRPr="002E402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90554" w:rsidRPr="00494885" w14:paraId="24FD063B" w14:textId="77777777" w:rsidTr="00EE48CD">
        <w:tc>
          <w:tcPr>
            <w:tcW w:w="990" w:type="dxa"/>
          </w:tcPr>
          <w:p w14:paraId="121512CF" w14:textId="2CB96AA4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070" w:type="dxa"/>
          </w:tcPr>
          <w:p w14:paraId="4D7F3ABB" w14:textId="710C828B" w:rsidR="00C90554" w:rsidRPr="002E4027" w:rsidRDefault="00C90554" w:rsidP="00C9055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Online Newspaper. Bloomberg News. November 2</w:t>
            </w:r>
            <w:r w:rsidRPr="002E4027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Pr="002E4027">
              <w:rPr>
                <w:rFonts w:ascii="Times New Roman" w:hAnsi="Times New Roman"/>
                <w:sz w:val="24"/>
                <w:szCs w:val="24"/>
              </w:rPr>
              <w:t xml:space="preserve">, 2023. “Junk Food’s 30 </w:t>
            </w:r>
            <w:proofErr w:type="gramStart"/>
            <w:r w:rsidRPr="002E4027">
              <w:rPr>
                <w:rFonts w:ascii="Times New Roman" w:hAnsi="Times New Roman"/>
                <w:sz w:val="24"/>
                <w:szCs w:val="24"/>
              </w:rPr>
              <w:t>Billion</w:t>
            </w:r>
            <w:proofErr w:type="gramEnd"/>
            <w:r w:rsidRPr="002E4027">
              <w:rPr>
                <w:rFonts w:ascii="Times New Roman" w:hAnsi="Times New Roman"/>
                <w:sz w:val="24"/>
                <w:szCs w:val="24"/>
              </w:rPr>
              <w:t xml:space="preserve"> Dollar Opening is India’s Next Health Crisis.” </w:t>
            </w:r>
            <w:hyperlink r:id="rId56" w:anchor="xj4y7vzkg" w:history="1">
              <w:r w:rsidRPr="002E402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https://www.bloomberg.com/features/2023-india-junk-food-obesity/?leadSource=uverify%20wall#xj4y7vzkg</w:t>
              </w:r>
            </w:hyperlink>
            <w:r w:rsidRPr="002E4027">
              <w:rPr>
                <w:rFonts w:ascii="Times New Roman" w:hAnsi="Times New Roman"/>
                <w:sz w:val="24"/>
                <w:szCs w:val="24"/>
              </w:rPr>
              <w:br/>
            </w:r>
            <w:hyperlink r:id="rId57" w:history="1">
              <w:r w:rsidRPr="002E4027">
                <w:rPr>
                  <w:rStyle w:val="cf01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https://www.bloomberg.com/news/videos/2023-11-03/india-s-obesity-time-bomb</w:t>
              </w:r>
            </w:hyperlink>
            <w:r w:rsidRPr="002E402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90554" w:rsidRPr="00494885" w14:paraId="14E6F483" w14:textId="77777777" w:rsidTr="00EE48CD">
        <w:tc>
          <w:tcPr>
            <w:tcW w:w="990" w:type="dxa"/>
          </w:tcPr>
          <w:p w14:paraId="3C855911" w14:textId="6118B6CB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070" w:type="dxa"/>
          </w:tcPr>
          <w:p w14:paraId="62B6ABBA" w14:textId="597EC80C" w:rsidR="00C90554" w:rsidRPr="002E4027" w:rsidRDefault="00C90554" w:rsidP="00C9055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>Newspaper. Washington Post. October 20, 2023. Lauren Weber, Lenny Bernstein. “How Lunchables Ended Up on School Lunch Trays.”</w:t>
            </w: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hyperlink r:id="rId58" w:history="1">
              <w:r w:rsidRPr="002E4027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https://www.washingtonpost.com/health/interactive/2023/lunchables-school-lunch-ultraprocessed-foods/</w:t>
              </w:r>
            </w:hyperlink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C90554" w:rsidRPr="00494885" w14:paraId="73D5F0A1" w14:textId="77777777" w:rsidTr="00EE48CD">
        <w:tc>
          <w:tcPr>
            <w:tcW w:w="990" w:type="dxa"/>
          </w:tcPr>
          <w:p w14:paraId="5E701C50" w14:textId="36896D88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0070" w:type="dxa"/>
          </w:tcPr>
          <w:p w14:paraId="0DFB115E" w14:textId="1597B01E" w:rsidR="00C90554" w:rsidRPr="002E4027" w:rsidRDefault="00C90554" w:rsidP="00C9055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027">
              <w:rPr>
                <w:rFonts w:ascii="Times New Roman" w:eastAsia="Times New Roman" w:hAnsi="Times New Roman"/>
                <w:sz w:val="24"/>
                <w:szCs w:val="24"/>
              </w:rPr>
              <w:t xml:space="preserve">Online newspaper. Bloomberg News. Zahra Hirji. “Can climate labels on menus turn people off cheeseburgers?” </w:t>
            </w:r>
            <w:hyperlink r:id="rId59" w:history="1">
              <w:r w:rsidRPr="002E4027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https://www.bloomberg.com/news/articles/2022-12-27/can-climate-labels-on-menus-turn-people-off-cheeseburgers</w:t>
              </w:r>
            </w:hyperlink>
            <w:r w:rsidRPr="002E4027">
              <w:rPr>
                <w:rStyle w:val="Hyperlink"/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C90554" w:rsidRPr="009515E9" w14:paraId="4762AC27" w14:textId="77777777" w:rsidTr="00EE48CD">
        <w:tc>
          <w:tcPr>
            <w:tcW w:w="990" w:type="dxa"/>
          </w:tcPr>
          <w:p w14:paraId="3C459094" w14:textId="248A6F52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0070" w:type="dxa"/>
          </w:tcPr>
          <w:p w14:paraId="53C8549B" w14:textId="2B83FB32" w:rsidR="00C90554" w:rsidRPr="00642B41" w:rsidRDefault="00C90554" w:rsidP="00C90554">
            <w:pPr>
              <w:pStyle w:val="Heading1"/>
              <w:shd w:val="clear" w:color="auto" w:fill="FFFFFF"/>
              <w:spacing w:before="0" w:before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642B41">
              <w:rPr>
                <w:b w:val="0"/>
                <w:bCs w:val="0"/>
                <w:sz w:val="24"/>
                <w:szCs w:val="24"/>
              </w:rPr>
              <w:t>Online newspaper. Financial express (India). May 2022. “</w:t>
            </w:r>
            <w:r w:rsidRPr="00642B41">
              <w:rPr>
                <w:b w:val="0"/>
                <w:bCs w:val="0"/>
                <w:color w:val="000000"/>
                <w:sz w:val="24"/>
                <w:szCs w:val="24"/>
              </w:rPr>
              <w:t>Experts hail warning labels on food packaging towards health security of Indian consumers.”</w:t>
            </w:r>
            <w:r w:rsidRPr="00642B41">
              <w:rPr>
                <w:b w:val="0"/>
                <w:bCs w:val="0"/>
                <w:sz w:val="24"/>
                <w:szCs w:val="24"/>
              </w:rPr>
              <w:t xml:space="preserve"> </w:t>
            </w:r>
            <w:hyperlink r:id="rId60" w:history="1">
              <w:r w:rsidRPr="00642B41">
                <w:rPr>
                  <w:rStyle w:val="Hyperlink"/>
                  <w:b w:val="0"/>
                  <w:bCs w:val="0"/>
                  <w:sz w:val="24"/>
                  <w:szCs w:val="24"/>
                </w:rPr>
                <w:t>https://www.fortuneindia.com/macro/fssai-plans-health-star-ratings-on-food-packs-consumer-bodies-say-it-misleads/108157</w:t>
              </w:r>
            </w:hyperlink>
            <w:r w:rsidRPr="00642B41">
              <w:rPr>
                <w:b w:val="0"/>
                <w:bCs w:val="0"/>
                <w:color w:val="0000FF"/>
                <w:sz w:val="24"/>
                <w:szCs w:val="24"/>
                <w:u w:val="single"/>
              </w:rPr>
              <w:t xml:space="preserve">; </w:t>
            </w:r>
            <w:hyperlink r:id="rId61" w:history="1">
              <w:r w:rsidRPr="00642B41">
                <w:rPr>
                  <w:b w:val="0"/>
                  <w:bCs w:val="0"/>
                  <w:color w:val="0000FF"/>
                  <w:sz w:val="24"/>
                  <w:szCs w:val="24"/>
                  <w:u w:val="single"/>
                </w:rPr>
                <w:t>https://www.financialexpress.com/healthcare/wellness/experts-hail-warning-labels-on-food-packaging-towards-health-security-of-indian-consumers/2523505/</w:t>
              </w:r>
            </w:hyperlink>
            <w:r w:rsidRPr="00642B41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Pr="00642B41">
              <w:rPr>
                <w:b w:val="0"/>
                <w:bCs w:val="0"/>
                <w:sz w:val="24"/>
                <w:szCs w:val="24"/>
              </w:rPr>
              <w:br/>
            </w:r>
          </w:p>
        </w:tc>
      </w:tr>
      <w:tr w:rsidR="00C90554" w:rsidRPr="009515E9" w14:paraId="6783BBFF" w14:textId="77777777" w:rsidTr="00EE48CD">
        <w:tc>
          <w:tcPr>
            <w:tcW w:w="990" w:type="dxa"/>
          </w:tcPr>
          <w:p w14:paraId="32C6D090" w14:textId="038051E9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0070" w:type="dxa"/>
          </w:tcPr>
          <w:p w14:paraId="103BF71D" w14:textId="13B1655C" w:rsidR="00C90554" w:rsidRPr="002E4027" w:rsidRDefault="00C90554" w:rsidP="00C90554">
            <w:pPr>
              <w:pStyle w:val="Heading1"/>
              <w:shd w:val="clear" w:color="auto" w:fill="FFFFFF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2E4027">
              <w:rPr>
                <w:b w:val="0"/>
                <w:bCs w:val="0"/>
                <w:sz w:val="24"/>
                <w:szCs w:val="24"/>
              </w:rPr>
              <w:t>TV appearance: CBS 17 Nightly News. Liz Ortiz. “</w:t>
            </w:r>
            <w:r w:rsidRPr="002E4027">
              <w:rPr>
                <w:b w:val="0"/>
                <w:bCs w:val="0"/>
                <w:color w:val="000000"/>
                <w:sz w:val="24"/>
                <w:szCs w:val="24"/>
              </w:rPr>
              <w:t xml:space="preserve">Graphic warning labels cut down on sugary drink purchases, UNC study says.” </w:t>
            </w:r>
            <w:r w:rsidRPr="002E4027">
              <w:rPr>
                <w:b w:val="0"/>
                <w:bCs w:val="0"/>
                <w:sz w:val="24"/>
                <w:szCs w:val="24"/>
              </w:rPr>
              <w:t xml:space="preserve"> </w:t>
            </w:r>
            <w:hyperlink r:id="rId62" w:history="1">
              <w:r w:rsidRPr="002E4027">
                <w:rPr>
                  <w:rStyle w:val="Hyperlink"/>
                  <w:b w:val="0"/>
                  <w:bCs w:val="0"/>
                  <w:sz w:val="24"/>
                  <w:szCs w:val="24"/>
                </w:rPr>
                <w:t>https://www.cbs17.com/news/graphic-warning-labels-cut-down-on-sugary-drink-purchases-unc-study-says/</w:t>
              </w:r>
            </w:hyperlink>
            <w:r w:rsidRPr="002E4027">
              <w:rPr>
                <w:b w:val="0"/>
                <w:bCs w:val="0"/>
                <w:sz w:val="24"/>
                <w:szCs w:val="24"/>
              </w:rPr>
              <w:t xml:space="preserve">. </w:t>
            </w:r>
            <w:proofErr w:type="spellStart"/>
            <w:r w:rsidRPr="002E4027">
              <w:rPr>
                <w:b w:val="0"/>
                <w:bCs w:val="0"/>
                <w:sz w:val="24"/>
                <w:szCs w:val="24"/>
                <w:lang w:val="es-ES"/>
              </w:rPr>
              <w:t>February</w:t>
            </w:r>
            <w:proofErr w:type="spellEnd"/>
            <w:r w:rsidRPr="002E4027">
              <w:rPr>
                <w:b w:val="0"/>
                <w:bCs w:val="0"/>
                <w:sz w:val="24"/>
                <w:szCs w:val="24"/>
                <w:lang w:val="es-ES"/>
              </w:rPr>
              <w:t xml:space="preserve"> 2, 2022.</w:t>
            </w:r>
            <w:r w:rsidRPr="002E4027">
              <w:rPr>
                <w:b w:val="0"/>
                <w:bCs w:val="0"/>
                <w:sz w:val="24"/>
                <w:szCs w:val="24"/>
                <w:lang w:val="es-ES"/>
              </w:rPr>
              <w:br/>
            </w:r>
          </w:p>
        </w:tc>
      </w:tr>
      <w:tr w:rsidR="00C90554" w:rsidRPr="00603776" w14:paraId="21F51F80" w14:textId="77777777" w:rsidTr="00EE48CD">
        <w:tc>
          <w:tcPr>
            <w:tcW w:w="990" w:type="dxa"/>
          </w:tcPr>
          <w:p w14:paraId="5317E1B4" w14:textId="35B08F2D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0070" w:type="dxa"/>
          </w:tcPr>
          <w:p w14:paraId="2BD5F94E" w14:textId="1B3EFB06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Online newspaper. Health Day. February 2</w:t>
            </w:r>
            <w:r w:rsidRPr="002E4027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Pr="002E4027">
              <w:rPr>
                <w:rFonts w:ascii="Times New Roman" w:hAnsi="Times New Roman"/>
                <w:sz w:val="24"/>
                <w:szCs w:val="24"/>
              </w:rPr>
              <w:t xml:space="preserve">, 2022. Denise Mann.  “Gruesome warning images on soda labels could cut consumption.” https://consumer.healthday.com/2-2-icky-health-warning-images-on-sugary-sodas-could-cut-consumption-2656446362.html </w:t>
            </w:r>
          </w:p>
          <w:p w14:paraId="563A9F10" w14:textId="04DC28CE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Note: this same story or a version of it also appeared in UK Daily News, Science Daily.com, Medical News, Times news, and Open Access News. Our press release was also featured on the home page of </w:t>
            </w:r>
            <w:proofErr w:type="spellStart"/>
            <w:r w:rsidRPr="002E4027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Plos</w:t>
            </w:r>
            <w:proofErr w:type="spellEnd"/>
            <w:r w:rsidRPr="002E402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Medicine.  </w:t>
            </w:r>
            <w:r w:rsidRPr="002E4027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</w:p>
        </w:tc>
      </w:tr>
      <w:tr w:rsidR="00C90554" w14:paraId="037DBD60" w14:textId="77777777" w:rsidTr="00EE48CD">
        <w:tc>
          <w:tcPr>
            <w:tcW w:w="990" w:type="dxa"/>
          </w:tcPr>
          <w:p w14:paraId="2267EA27" w14:textId="0DDEE586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0070" w:type="dxa"/>
          </w:tcPr>
          <w:p w14:paraId="7BD21D1E" w14:textId="6A27A3ED" w:rsidR="00C90554" w:rsidRDefault="00C90554" w:rsidP="00C90554">
            <w:pPr>
              <w:tabs>
                <w:tab w:val="left" w:pos="1670"/>
                <w:tab w:val="center" w:pos="44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Online newspaper. Stateline. January 4</w:t>
            </w:r>
            <w:r w:rsidRPr="00D74FFE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2022. Sarah Dewey. “More Americans can use food stamps for restaurants and prepared meals.” </w:t>
            </w:r>
            <w:hyperlink r:id="rId63" w:history="1">
              <w:r w:rsidRPr="00EF2A7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https://stateline.org/2022/01/04/more-americans-can-use-food-stamps-for-restaurants-prepared-meals/</w:t>
              </w:r>
            </w:hyperlink>
          </w:p>
          <w:p w14:paraId="078E91D8" w14:textId="74AAAC1F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0554" w14:paraId="2CBB8178" w14:textId="77777777" w:rsidTr="00EE48CD">
        <w:tc>
          <w:tcPr>
            <w:tcW w:w="990" w:type="dxa"/>
          </w:tcPr>
          <w:p w14:paraId="6840FAC7" w14:textId="35826A7C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0070" w:type="dxa"/>
          </w:tcPr>
          <w:p w14:paraId="1FE1991C" w14:textId="202CFEED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 xml:space="preserve">Online newspaper. The Telegraph, UK. July 14, 2021. Helen Chandler-Wilde. </w:t>
            </w:r>
            <w:r w:rsidRPr="002E4027">
              <w:rPr>
                <w:rFonts w:ascii="Times New Roman" w:hAnsi="Times New Roman"/>
                <w:sz w:val="24"/>
                <w:szCs w:val="24"/>
              </w:rPr>
              <w:br/>
              <w:t xml:space="preserve">https://www.telegraph.co.uk/health-fitness/nutrition/diet/avoid-gaining-weight-working-home/. </w:t>
            </w:r>
            <w:r w:rsidRPr="002E402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90554" w14:paraId="389AD34B" w14:textId="77777777" w:rsidTr="00EE48CD">
        <w:tc>
          <w:tcPr>
            <w:tcW w:w="990" w:type="dxa"/>
          </w:tcPr>
          <w:p w14:paraId="30629836" w14:textId="6010BF63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0070" w:type="dxa"/>
          </w:tcPr>
          <w:p w14:paraId="51760B42" w14:textId="5AF465D7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Podcast. American Trends, US. Larry Rifkin. “Is Sugar the Next Tobacco?” https://www.rifkinradio.com/podcast/ep-426-is-sugar-the-next-tobacco/</w:t>
            </w:r>
            <w:r w:rsidRPr="002E402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90554" w14:paraId="1E673084" w14:textId="77777777" w:rsidTr="00EE48CD">
        <w:tc>
          <w:tcPr>
            <w:tcW w:w="990" w:type="dxa"/>
          </w:tcPr>
          <w:p w14:paraId="26A8C8CD" w14:textId="0716880B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0070" w:type="dxa"/>
          </w:tcPr>
          <w:p w14:paraId="342C312C" w14:textId="7152737F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 xml:space="preserve">Online newspaper. The New York Times, US. February 11, 2020.  Andrew Jacobs. “Sugary drink consumption plunges in Chile after new food law.” </w:t>
            </w:r>
            <w:hyperlink r:id="rId64" w:history="1">
              <w:r w:rsidRPr="002E402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https://www.nytimes.com/2020/02/11/health/chile-soda-warning-label.html</w:t>
              </w:r>
            </w:hyperlink>
            <w:r w:rsidRPr="002E402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90554" w14:paraId="7C6C0DCD" w14:textId="77777777" w:rsidTr="00EE48CD">
        <w:tc>
          <w:tcPr>
            <w:tcW w:w="990" w:type="dxa"/>
          </w:tcPr>
          <w:p w14:paraId="78DDD587" w14:textId="2615C88D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0070" w:type="dxa"/>
          </w:tcPr>
          <w:p w14:paraId="4B3D06CA" w14:textId="17C145D6" w:rsidR="00C90554" w:rsidRPr="002E4027" w:rsidRDefault="00C90554" w:rsidP="00C90554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121212"/>
                <w:sz w:val="24"/>
                <w:szCs w:val="24"/>
              </w:rPr>
            </w:pPr>
            <w:r w:rsidRPr="002E4027">
              <w:rPr>
                <w:b w:val="0"/>
                <w:bCs w:val="0"/>
                <w:sz w:val="24"/>
                <w:szCs w:val="24"/>
              </w:rPr>
              <w:t xml:space="preserve">Newspaper. The Guardian, UK. February 11, 2020.  Sarah Bosely. </w:t>
            </w:r>
            <w:r w:rsidRPr="002E4027">
              <w:rPr>
                <w:sz w:val="24"/>
                <w:szCs w:val="24"/>
              </w:rPr>
              <w:t>“</w:t>
            </w:r>
            <w:r w:rsidRPr="002E4027">
              <w:rPr>
                <w:b w:val="0"/>
                <w:bCs w:val="0"/>
                <w:color w:val="121212"/>
                <w:sz w:val="24"/>
                <w:szCs w:val="24"/>
              </w:rPr>
              <w:t xml:space="preserve">Chile's drastic anti-obesity measures cut sugary drink sales by 23%.” </w:t>
            </w:r>
          </w:p>
          <w:p w14:paraId="71559CC4" w14:textId="0015F6DA" w:rsidR="00C90554" w:rsidRPr="002E4027" w:rsidRDefault="00C90554" w:rsidP="00C90554">
            <w:pPr>
              <w:tabs>
                <w:tab w:val="left" w:pos="1670"/>
              </w:tabs>
              <w:rPr>
                <w:rFonts w:ascii="Times New Roman" w:hAnsi="Times New Roman"/>
                <w:sz w:val="24"/>
                <w:szCs w:val="24"/>
              </w:rPr>
            </w:pPr>
            <w:r w:rsidRPr="002E4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5" w:history="1">
              <w:r w:rsidRPr="00DC541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https://www.theguardian.com/world/2020/feb/11/chiles-drastic-anti-obesity-measures-cut-sugary-drink-sales-by-23</w:t>
              </w:r>
            </w:hyperlink>
          </w:p>
        </w:tc>
      </w:tr>
    </w:tbl>
    <w:p w14:paraId="6D807102" w14:textId="77777777" w:rsidR="00696BB6" w:rsidRDefault="00696BB6" w:rsidP="00613177">
      <w:pPr>
        <w:tabs>
          <w:tab w:val="left" w:pos="1670"/>
        </w:tabs>
        <w:rPr>
          <w:rFonts w:ascii="Times New Roman" w:hAnsi="Times New Roman" w:cs="Times New Roman"/>
          <w:sz w:val="24"/>
          <w:szCs w:val="24"/>
        </w:rPr>
      </w:pPr>
    </w:p>
    <w:sectPr w:rsidR="00696BB6" w:rsidSect="00A55894">
      <w:footerReference w:type="default" r:id="rId6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9398" w14:textId="77777777" w:rsidR="00C34CA8" w:rsidRDefault="00C34CA8">
      <w:pPr>
        <w:spacing w:after="0" w:line="240" w:lineRule="auto"/>
      </w:pPr>
      <w:r>
        <w:separator/>
      </w:r>
    </w:p>
  </w:endnote>
  <w:endnote w:type="continuationSeparator" w:id="0">
    <w:p w14:paraId="046A0BB1" w14:textId="77777777" w:rsidR="00C34CA8" w:rsidRDefault="00C34CA8">
      <w:pPr>
        <w:spacing w:after="0" w:line="240" w:lineRule="auto"/>
      </w:pPr>
      <w:r>
        <w:continuationSeparator/>
      </w:r>
    </w:p>
  </w:endnote>
  <w:endnote w:type="continuationNotice" w:id="1">
    <w:p w14:paraId="41339C9D" w14:textId="77777777" w:rsidR="00C34CA8" w:rsidRDefault="00C34C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4117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51596" w14:textId="6A48D0D7" w:rsidR="00485181" w:rsidRDefault="004851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7B360C" w14:textId="77777777" w:rsidR="00D77587" w:rsidRDefault="00D775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225A8" w14:textId="77777777" w:rsidR="00C34CA8" w:rsidRDefault="00C34CA8">
      <w:pPr>
        <w:spacing w:after="0" w:line="240" w:lineRule="auto"/>
      </w:pPr>
      <w:r>
        <w:separator/>
      </w:r>
    </w:p>
  </w:footnote>
  <w:footnote w:type="continuationSeparator" w:id="0">
    <w:p w14:paraId="2D014F2A" w14:textId="77777777" w:rsidR="00C34CA8" w:rsidRDefault="00C34CA8">
      <w:pPr>
        <w:spacing w:after="0" w:line="240" w:lineRule="auto"/>
      </w:pPr>
      <w:r>
        <w:continuationSeparator/>
      </w:r>
    </w:p>
  </w:footnote>
  <w:footnote w:type="continuationNotice" w:id="1">
    <w:p w14:paraId="074763F9" w14:textId="77777777" w:rsidR="00C34CA8" w:rsidRDefault="00C34CA8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7E2"/>
    <w:multiLevelType w:val="hybridMultilevel"/>
    <w:tmpl w:val="3872E5E0"/>
    <w:lvl w:ilvl="0" w:tplc="6E82C90A">
      <w:start w:val="201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7143"/>
    <w:multiLevelType w:val="hybridMultilevel"/>
    <w:tmpl w:val="E01AF660"/>
    <w:lvl w:ilvl="0" w:tplc="ACDE2E7E">
      <w:start w:val="2020"/>
      <w:numFmt w:val="decimal"/>
      <w:lvlText w:val="%1-"/>
      <w:lvlJc w:val="left"/>
      <w:pPr>
        <w:ind w:left="91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E22"/>
    <w:multiLevelType w:val="multilevel"/>
    <w:tmpl w:val="1BEA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C4EBD"/>
    <w:multiLevelType w:val="hybridMultilevel"/>
    <w:tmpl w:val="42AE8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D54E2"/>
    <w:multiLevelType w:val="hybridMultilevel"/>
    <w:tmpl w:val="82CA2778"/>
    <w:lvl w:ilvl="0" w:tplc="B1B88D1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FD09DB"/>
    <w:multiLevelType w:val="hybridMultilevel"/>
    <w:tmpl w:val="258E363A"/>
    <w:lvl w:ilvl="0" w:tplc="9C807B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258AB"/>
    <w:multiLevelType w:val="hybridMultilevel"/>
    <w:tmpl w:val="CCBA822E"/>
    <w:lvl w:ilvl="0" w:tplc="8A08C724">
      <w:start w:val="1"/>
      <w:numFmt w:val="decimal"/>
      <w:lvlText w:val="%1."/>
      <w:lvlJc w:val="left"/>
      <w:pPr>
        <w:ind w:left="540" w:hanging="360"/>
      </w:pPr>
      <w:rPr>
        <w:rFonts w:ascii="Times" w:hAnsi="Times" w:cs="Times" w:hint="default"/>
        <w:b w:val="0"/>
        <w:bCs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780326B"/>
    <w:multiLevelType w:val="hybridMultilevel"/>
    <w:tmpl w:val="062C18D6"/>
    <w:lvl w:ilvl="0" w:tplc="9A90FBD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8D089A"/>
    <w:multiLevelType w:val="hybridMultilevel"/>
    <w:tmpl w:val="FCB2D40C"/>
    <w:lvl w:ilvl="0" w:tplc="69E4B1E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42C12"/>
    <w:multiLevelType w:val="hybridMultilevel"/>
    <w:tmpl w:val="D6F4D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C5A87"/>
    <w:multiLevelType w:val="hybridMultilevel"/>
    <w:tmpl w:val="08C4C32A"/>
    <w:lvl w:ilvl="0" w:tplc="B3CADF2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D1750"/>
    <w:multiLevelType w:val="hybridMultilevel"/>
    <w:tmpl w:val="A588D84E"/>
    <w:lvl w:ilvl="0" w:tplc="C5F861C8">
      <w:start w:val="1"/>
      <w:numFmt w:val="decimal"/>
      <w:lvlText w:val="%1."/>
      <w:lvlJc w:val="left"/>
      <w:pPr>
        <w:ind w:left="540" w:hanging="360"/>
      </w:pPr>
      <w:rPr>
        <w:rFonts w:ascii="Times New Roman" w:eastAsiaTheme="minorEastAsia" w:hAnsi="Times New Roman" w:cs="Times New Roman"/>
        <w:b w:val="0"/>
        <w:i w:val="0"/>
        <w:iCs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2F1B78"/>
    <w:multiLevelType w:val="hybridMultilevel"/>
    <w:tmpl w:val="BDC487E2"/>
    <w:lvl w:ilvl="0" w:tplc="8F3430F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DF5FD8"/>
    <w:multiLevelType w:val="hybridMultilevel"/>
    <w:tmpl w:val="6EF41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F2630"/>
    <w:multiLevelType w:val="hybridMultilevel"/>
    <w:tmpl w:val="B7B675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D5E59"/>
    <w:multiLevelType w:val="hybridMultilevel"/>
    <w:tmpl w:val="D786A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94376"/>
    <w:multiLevelType w:val="hybridMultilevel"/>
    <w:tmpl w:val="861ECF08"/>
    <w:lvl w:ilvl="0" w:tplc="84066E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E4EAB"/>
    <w:multiLevelType w:val="hybridMultilevel"/>
    <w:tmpl w:val="28522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450BE"/>
    <w:multiLevelType w:val="hybridMultilevel"/>
    <w:tmpl w:val="DEB43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75923"/>
    <w:multiLevelType w:val="hybridMultilevel"/>
    <w:tmpl w:val="3392DBCE"/>
    <w:lvl w:ilvl="0" w:tplc="311A07B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807D5"/>
    <w:multiLevelType w:val="hybridMultilevel"/>
    <w:tmpl w:val="FA785178"/>
    <w:lvl w:ilvl="0" w:tplc="C5F861C8">
      <w:start w:val="1"/>
      <w:numFmt w:val="decimal"/>
      <w:lvlText w:val="%1."/>
      <w:lvlJc w:val="left"/>
      <w:pPr>
        <w:ind w:left="540" w:hanging="360"/>
      </w:pPr>
      <w:rPr>
        <w:rFonts w:ascii="Times New Roman" w:eastAsiaTheme="minorEastAsia" w:hAnsi="Times New Roman" w:cs="Times New Roman"/>
        <w:b w:val="0"/>
        <w:i w:val="0"/>
        <w:iCs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CF593F"/>
    <w:multiLevelType w:val="hybridMultilevel"/>
    <w:tmpl w:val="2C681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81554"/>
    <w:multiLevelType w:val="hybridMultilevel"/>
    <w:tmpl w:val="DE9CAD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166212"/>
    <w:multiLevelType w:val="hybridMultilevel"/>
    <w:tmpl w:val="F1B677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439D1B61"/>
    <w:multiLevelType w:val="hybridMultilevel"/>
    <w:tmpl w:val="A3D228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8D74FD"/>
    <w:multiLevelType w:val="multilevel"/>
    <w:tmpl w:val="B024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492EE2"/>
    <w:multiLevelType w:val="hybridMultilevel"/>
    <w:tmpl w:val="3D649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94076"/>
    <w:multiLevelType w:val="hybridMultilevel"/>
    <w:tmpl w:val="E01AF660"/>
    <w:lvl w:ilvl="0" w:tplc="ACDE2E7E">
      <w:start w:val="2020"/>
      <w:numFmt w:val="decimal"/>
      <w:lvlText w:val="%1-"/>
      <w:lvlJc w:val="left"/>
      <w:pPr>
        <w:ind w:left="91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C6C6D"/>
    <w:multiLevelType w:val="multilevel"/>
    <w:tmpl w:val="ABE4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D904C0"/>
    <w:multiLevelType w:val="hybridMultilevel"/>
    <w:tmpl w:val="A94A08EA"/>
    <w:lvl w:ilvl="0" w:tplc="819A5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FB041D"/>
    <w:multiLevelType w:val="hybridMultilevel"/>
    <w:tmpl w:val="100291F6"/>
    <w:lvl w:ilvl="0" w:tplc="C5F861C8">
      <w:start w:val="1"/>
      <w:numFmt w:val="decimal"/>
      <w:lvlText w:val="%1."/>
      <w:lvlJc w:val="left"/>
      <w:pPr>
        <w:ind w:left="540" w:hanging="360"/>
      </w:pPr>
      <w:rPr>
        <w:rFonts w:ascii="Times New Roman" w:eastAsiaTheme="minorEastAsia" w:hAnsi="Times New Roman" w:cs="Times New Roman"/>
        <w:b w:val="0"/>
        <w:i w:val="0"/>
        <w:iCs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D55891"/>
    <w:multiLevelType w:val="hybridMultilevel"/>
    <w:tmpl w:val="9CBEB35E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0616BA"/>
    <w:multiLevelType w:val="hybridMultilevel"/>
    <w:tmpl w:val="E01AF660"/>
    <w:lvl w:ilvl="0" w:tplc="ACDE2E7E">
      <w:start w:val="2020"/>
      <w:numFmt w:val="decimal"/>
      <w:lvlText w:val="%1-"/>
      <w:lvlJc w:val="left"/>
      <w:pPr>
        <w:ind w:left="91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E4903"/>
    <w:multiLevelType w:val="hybridMultilevel"/>
    <w:tmpl w:val="77709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37A36"/>
    <w:multiLevelType w:val="hybridMultilevel"/>
    <w:tmpl w:val="81CE2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283A69"/>
    <w:multiLevelType w:val="hybridMultilevel"/>
    <w:tmpl w:val="7EE6A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1539E"/>
    <w:multiLevelType w:val="hybridMultilevel"/>
    <w:tmpl w:val="1D828A4C"/>
    <w:lvl w:ilvl="0" w:tplc="2A462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72D3E"/>
    <w:multiLevelType w:val="hybridMultilevel"/>
    <w:tmpl w:val="2A08E41E"/>
    <w:lvl w:ilvl="0" w:tplc="FFFFFFFF">
      <w:start w:val="1"/>
      <w:numFmt w:val="decimal"/>
      <w:lvlText w:val="%1."/>
      <w:lvlJc w:val="left"/>
      <w:pPr>
        <w:ind w:left="540" w:hanging="360"/>
      </w:pPr>
      <w:rPr>
        <w:rFonts w:ascii="Times" w:hAnsi="Times" w:cs="Times"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3EE6FAC"/>
    <w:multiLevelType w:val="hybridMultilevel"/>
    <w:tmpl w:val="DF460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A9609D"/>
    <w:multiLevelType w:val="hybridMultilevel"/>
    <w:tmpl w:val="8F90FF9C"/>
    <w:lvl w:ilvl="0" w:tplc="DBB8BE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42643"/>
    <w:multiLevelType w:val="hybridMultilevel"/>
    <w:tmpl w:val="25301F4C"/>
    <w:lvl w:ilvl="0" w:tplc="2432E81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5E7A18"/>
    <w:multiLevelType w:val="hybridMultilevel"/>
    <w:tmpl w:val="08D4F040"/>
    <w:lvl w:ilvl="0" w:tplc="156E7620">
      <w:start w:val="2002"/>
      <w:numFmt w:val="decimal"/>
      <w:lvlText w:val="%1-"/>
      <w:lvlJc w:val="left"/>
      <w:pPr>
        <w:ind w:left="9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025D1"/>
    <w:multiLevelType w:val="hybridMultilevel"/>
    <w:tmpl w:val="385A371A"/>
    <w:lvl w:ilvl="0" w:tplc="CBCCCE4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  <w:color w:val="auto"/>
      </w:rPr>
    </w:lvl>
    <w:lvl w:ilvl="1" w:tplc="61C66086">
      <w:start w:val="1"/>
      <w:numFmt w:val="lowerLetter"/>
      <w:lvlText w:val="%2."/>
      <w:lvlJc w:val="left"/>
      <w:pPr>
        <w:ind w:left="1080" w:hanging="360"/>
      </w:pPr>
    </w:lvl>
    <w:lvl w:ilvl="2" w:tplc="92B486B0">
      <w:start w:val="1"/>
      <w:numFmt w:val="lowerRoman"/>
      <w:lvlText w:val="%3."/>
      <w:lvlJc w:val="right"/>
      <w:pPr>
        <w:ind w:left="1800" w:hanging="180"/>
      </w:pPr>
    </w:lvl>
    <w:lvl w:ilvl="3" w:tplc="957AD6BC">
      <w:start w:val="1"/>
      <w:numFmt w:val="decimal"/>
      <w:lvlText w:val="%4."/>
      <w:lvlJc w:val="left"/>
      <w:pPr>
        <w:ind w:left="2520" w:hanging="360"/>
      </w:pPr>
    </w:lvl>
    <w:lvl w:ilvl="4" w:tplc="A4386FB2">
      <w:start w:val="1"/>
      <w:numFmt w:val="lowerLetter"/>
      <w:lvlText w:val="%5."/>
      <w:lvlJc w:val="left"/>
      <w:pPr>
        <w:ind w:left="3240" w:hanging="360"/>
      </w:pPr>
    </w:lvl>
    <w:lvl w:ilvl="5" w:tplc="9992EDB6">
      <w:start w:val="1"/>
      <w:numFmt w:val="lowerRoman"/>
      <w:lvlText w:val="%6."/>
      <w:lvlJc w:val="right"/>
      <w:pPr>
        <w:ind w:left="3960" w:hanging="180"/>
      </w:pPr>
    </w:lvl>
    <w:lvl w:ilvl="6" w:tplc="EF2CF272">
      <w:start w:val="1"/>
      <w:numFmt w:val="decimal"/>
      <w:lvlText w:val="%7."/>
      <w:lvlJc w:val="left"/>
      <w:pPr>
        <w:ind w:left="4680" w:hanging="360"/>
      </w:pPr>
    </w:lvl>
    <w:lvl w:ilvl="7" w:tplc="85E05518">
      <w:start w:val="1"/>
      <w:numFmt w:val="lowerLetter"/>
      <w:lvlText w:val="%8."/>
      <w:lvlJc w:val="left"/>
      <w:pPr>
        <w:ind w:left="5400" w:hanging="360"/>
      </w:pPr>
    </w:lvl>
    <w:lvl w:ilvl="8" w:tplc="E294C88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D74CB0"/>
    <w:multiLevelType w:val="hybridMultilevel"/>
    <w:tmpl w:val="9774C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22065"/>
    <w:multiLevelType w:val="hybridMultilevel"/>
    <w:tmpl w:val="D7684B32"/>
    <w:lvl w:ilvl="0" w:tplc="D2465F5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2131D0"/>
    <w:multiLevelType w:val="hybridMultilevel"/>
    <w:tmpl w:val="DB12F6CE"/>
    <w:lvl w:ilvl="0" w:tplc="DCB8119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6" w15:restartNumberingAfterBreak="0">
    <w:nsid w:val="7AD512E4"/>
    <w:multiLevelType w:val="hybridMultilevel"/>
    <w:tmpl w:val="3B360C62"/>
    <w:lvl w:ilvl="0" w:tplc="692C4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E56A90"/>
    <w:multiLevelType w:val="hybridMultilevel"/>
    <w:tmpl w:val="E01AF660"/>
    <w:lvl w:ilvl="0" w:tplc="ACDE2E7E">
      <w:start w:val="2020"/>
      <w:numFmt w:val="decimal"/>
      <w:lvlText w:val="%1-"/>
      <w:lvlJc w:val="left"/>
      <w:pPr>
        <w:ind w:left="91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796090">
    <w:abstractNumId w:val="9"/>
  </w:num>
  <w:num w:numId="2" w16cid:durableId="1861358887">
    <w:abstractNumId w:val="45"/>
  </w:num>
  <w:num w:numId="3" w16cid:durableId="1303191210">
    <w:abstractNumId w:val="5"/>
  </w:num>
  <w:num w:numId="4" w16cid:durableId="133523419">
    <w:abstractNumId w:val="40"/>
  </w:num>
  <w:num w:numId="5" w16cid:durableId="925454447">
    <w:abstractNumId w:val="13"/>
  </w:num>
  <w:num w:numId="6" w16cid:durableId="2035959977">
    <w:abstractNumId w:val="17"/>
  </w:num>
  <w:num w:numId="7" w16cid:durableId="1368139680">
    <w:abstractNumId w:val="23"/>
  </w:num>
  <w:num w:numId="8" w16cid:durableId="1075860888">
    <w:abstractNumId w:val="38"/>
  </w:num>
  <w:num w:numId="9" w16cid:durableId="1179386658">
    <w:abstractNumId w:val="30"/>
  </w:num>
  <w:num w:numId="10" w16cid:durableId="504436432">
    <w:abstractNumId w:val="36"/>
  </w:num>
  <w:num w:numId="11" w16cid:durableId="199712318">
    <w:abstractNumId w:val="46"/>
  </w:num>
  <w:num w:numId="12" w16cid:durableId="643192928">
    <w:abstractNumId w:val="14"/>
  </w:num>
  <w:num w:numId="13" w16cid:durableId="173812477">
    <w:abstractNumId w:val="39"/>
  </w:num>
  <w:num w:numId="14" w16cid:durableId="689720728">
    <w:abstractNumId w:val="44"/>
  </w:num>
  <w:num w:numId="15" w16cid:durableId="1536187782">
    <w:abstractNumId w:val="42"/>
  </w:num>
  <w:num w:numId="16" w16cid:durableId="937912192">
    <w:abstractNumId w:val="0"/>
  </w:num>
  <w:num w:numId="17" w16cid:durableId="2141654299">
    <w:abstractNumId w:val="4"/>
  </w:num>
  <w:num w:numId="18" w16cid:durableId="309335675">
    <w:abstractNumId w:val="22"/>
  </w:num>
  <w:num w:numId="19" w16cid:durableId="160975536">
    <w:abstractNumId w:val="21"/>
  </w:num>
  <w:num w:numId="20" w16cid:durableId="154808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72243742">
    <w:abstractNumId w:val="43"/>
  </w:num>
  <w:num w:numId="22" w16cid:durableId="1126657147">
    <w:abstractNumId w:val="16"/>
  </w:num>
  <w:num w:numId="23" w16cid:durableId="1332875741">
    <w:abstractNumId w:val="29"/>
  </w:num>
  <w:num w:numId="24" w16cid:durableId="1498307915">
    <w:abstractNumId w:val="34"/>
  </w:num>
  <w:num w:numId="25" w16cid:durableId="990597274">
    <w:abstractNumId w:val="24"/>
  </w:num>
  <w:num w:numId="26" w16cid:durableId="2080400397">
    <w:abstractNumId w:val="11"/>
  </w:num>
  <w:num w:numId="27" w16cid:durableId="1155881412">
    <w:abstractNumId w:val="25"/>
  </w:num>
  <w:num w:numId="28" w16cid:durableId="1038237291">
    <w:abstractNumId w:val="2"/>
  </w:num>
  <w:num w:numId="29" w16cid:durableId="2070305744">
    <w:abstractNumId w:val="41"/>
  </w:num>
  <w:num w:numId="30" w16cid:durableId="1125932212">
    <w:abstractNumId w:val="47"/>
  </w:num>
  <w:num w:numId="31" w16cid:durableId="1347054895">
    <w:abstractNumId w:val="27"/>
  </w:num>
  <w:num w:numId="32" w16cid:durableId="1061177895">
    <w:abstractNumId w:val="32"/>
  </w:num>
  <w:num w:numId="33" w16cid:durableId="382797228">
    <w:abstractNumId w:val="1"/>
  </w:num>
  <w:num w:numId="34" w16cid:durableId="1031536932">
    <w:abstractNumId w:val="33"/>
  </w:num>
  <w:num w:numId="35" w16cid:durableId="2007703113">
    <w:abstractNumId w:val="35"/>
  </w:num>
  <w:num w:numId="36" w16cid:durableId="1918829075">
    <w:abstractNumId w:val="12"/>
  </w:num>
  <w:num w:numId="37" w16cid:durableId="1675451199">
    <w:abstractNumId w:val="10"/>
  </w:num>
  <w:num w:numId="38" w16cid:durableId="979454379">
    <w:abstractNumId w:val="26"/>
  </w:num>
  <w:num w:numId="39" w16cid:durableId="1803231747">
    <w:abstractNumId w:val="20"/>
  </w:num>
  <w:num w:numId="40" w16cid:durableId="902832399">
    <w:abstractNumId w:val="19"/>
  </w:num>
  <w:num w:numId="41" w16cid:durableId="816268503">
    <w:abstractNumId w:val="6"/>
  </w:num>
  <w:num w:numId="42" w16cid:durableId="1254389083">
    <w:abstractNumId w:val="18"/>
  </w:num>
  <w:num w:numId="43" w16cid:durableId="1511522521">
    <w:abstractNumId w:val="3"/>
  </w:num>
  <w:num w:numId="44" w16cid:durableId="399713016">
    <w:abstractNumId w:val="7"/>
  </w:num>
  <w:num w:numId="45" w16cid:durableId="1831434946">
    <w:abstractNumId w:val="37"/>
  </w:num>
  <w:num w:numId="46" w16cid:durableId="1914044592">
    <w:abstractNumId w:val="28"/>
  </w:num>
  <w:num w:numId="47" w16cid:durableId="1123309171">
    <w:abstractNumId w:val="31"/>
  </w:num>
  <w:num w:numId="48" w16cid:durableId="1441299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346"/>
    <w:rsid w:val="00000633"/>
    <w:rsid w:val="00001AD9"/>
    <w:rsid w:val="000021FB"/>
    <w:rsid w:val="00002B5E"/>
    <w:rsid w:val="00003134"/>
    <w:rsid w:val="00003D15"/>
    <w:rsid w:val="00004828"/>
    <w:rsid w:val="00004DCF"/>
    <w:rsid w:val="0000637B"/>
    <w:rsid w:val="00007C0D"/>
    <w:rsid w:val="000103E5"/>
    <w:rsid w:val="00011DB0"/>
    <w:rsid w:val="0001240C"/>
    <w:rsid w:val="00012C3A"/>
    <w:rsid w:val="00013920"/>
    <w:rsid w:val="00014608"/>
    <w:rsid w:val="000155F1"/>
    <w:rsid w:val="00015FE3"/>
    <w:rsid w:val="00017417"/>
    <w:rsid w:val="00017C08"/>
    <w:rsid w:val="000212B8"/>
    <w:rsid w:val="00021C1E"/>
    <w:rsid w:val="00023A63"/>
    <w:rsid w:val="00023AC0"/>
    <w:rsid w:val="00024766"/>
    <w:rsid w:val="000260CA"/>
    <w:rsid w:val="00026819"/>
    <w:rsid w:val="00026BFD"/>
    <w:rsid w:val="0002701F"/>
    <w:rsid w:val="00030278"/>
    <w:rsid w:val="00030AE0"/>
    <w:rsid w:val="00031543"/>
    <w:rsid w:val="00032992"/>
    <w:rsid w:val="00032B6F"/>
    <w:rsid w:val="000338B8"/>
    <w:rsid w:val="00033A88"/>
    <w:rsid w:val="00033E60"/>
    <w:rsid w:val="000344FE"/>
    <w:rsid w:val="0003477F"/>
    <w:rsid w:val="00034C7D"/>
    <w:rsid w:val="000354A3"/>
    <w:rsid w:val="000369C7"/>
    <w:rsid w:val="00037086"/>
    <w:rsid w:val="000374E8"/>
    <w:rsid w:val="00040A95"/>
    <w:rsid w:val="000414A0"/>
    <w:rsid w:val="0004191B"/>
    <w:rsid w:val="00041E70"/>
    <w:rsid w:val="0004228C"/>
    <w:rsid w:val="0004271F"/>
    <w:rsid w:val="000432DF"/>
    <w:rsid w:val="00045F96"/>
    <w:rsid w:val="0004613D"/>
    <w:rsid w:val="0004671D"/>
    <w:rsid w:val="00046E0E"/>
    <w:rsid w:val="00046ECD"/>
    <w:rsid w:val="00047863"/>
    <w:rsid w:val="00047FE0"/>
    <w:rsid w:val="00050237"/>
    <w:rsid w:val="00050D3A"/>
    <w:rsid w:val="00051B82"/>
    <w:rsid w:val="000520B9"/>
    <w:rsid w:val="000539D3"/>
    <w:rsid w:val="00054A6E"/>
    <w:rsid w:val="00055397"/>
    <w:rsid w:val="00055F05"/>
    <w:rsid w:val="000563B7"/>
    <w:rsid w:val="00057EA5"/>
    <w:rsid w:val="0006038E"/>
    <w:rsid w:val="00060648"/>
    <w:rsid w:val="00060FD5"/>
    <w:rsid w:val="00061659"/>
    <w:rsid w:val="00062862"/>
    <w:rsid w:val="00063D2E"/>
    <w:rsid w:val="00064AFD"/>
    <w:rsid w:val="0006512A"/>
    <w:rsid w:val="000654D4"/>
    <w:rsid w:val="00066077"/>
    <w:rsid w:val="00066DD6"/>
    <w:rsid w:val="00070399"/>
    <w:rsid w:val="000705E7"/>
    <w:rsid w:val="00070B78"/>
    <w:rsid w:val="0007167A"/>
    <w:rsid w:val="0007361A"/>
    <w:rsid w:val="00075447"/>
    <w:rsid w:val="000755CD"/>
    <w:rsid w:val="00075807"/>
    <w:rsid w:val="000764BF"/>
    <w:rsid w:val="000767C6"/>
    <w:rsid w:val="00080465"/>
    <w:rsid w:val="00080BCF"/>
    <w:rsid w:val="00082297"/>
    <w:rsid w:val="000856BF"/>
    <w:rsid w:val="00086953"/>
    <w:rsid w:val="0008727A"/>
    <w:rsid w:val="0008728B"/>
    <w:rsid w:val="000878C2"/>
    <w:rsid w:val="000903EF"/>
    <w:rsid w:val="0009060B"/>
    <w:rsid w:val="00090FE6"/>
    <w:rsid w:val="0009104C"/>
    <w:rsid w:val="0009207B"/>
    <w:rsid w:val="000920FE"/>
    <w:rsid w:val="00092FEB"/>
    <w:rsid w:val="000947A3"/>
    <w:rsid w:val="00094ABB"/>
    <w:rsid w:val="0009519E"/>
    <w:rsid w:val="0009603B"/>
    <w:rsid w:val="00097295"/>
    <w:rsid w:val="000972EA"/>
    <w:rsid w:val="000A293E"/>
    <w:rsid w:val="000A7F30"/>
    <w:rsid w:val="000B0F74"/>
    <w:rsid w:val="000B2A17"/>
    <w:rsid w:val="000B30D4"/>
    <w:rsid w:val="000B44B9"/>
    <w:rsid w:val="000B49B6"/>
    <w:rsid w:val="000B4D7D"/>
    <w:rsid w:val="000B50F7"/>
    <w:rsid w:val="000B6926"/>
    <w:rsid w:val="000B6D96"/>
    <w:rsid w:val="000B6E10"/>
    <w:rsid w:val="000B7131"/>
    <w:rsid w:val="000B78DA"/>
    <w:rsid w:val="000B7AD4"/>
    <w:rsid w:val="000B7F12"/>
    <w:rsid w:val="000C03F9"/>
    <w:rsid w:val="000C1657"/>
    <w:rsid w:val="000C229D"/>
    <w:rsid w:val="000C22A3"/>
    <w:rsid w:val="000C331F"/>
    <w:rsid w:val="000C67EF"/>
    <w:rsid w:val="000C6BE9"/>
    <w:rsid w:val="000C72F6"/>
    <w:rsid w:val="000D01C8"/>
    <w:rsid w:val="000D1462"/>
    <w:rsid w:val="000D17BF"/>
    <w:rsid w:val="000D1CD7"/>
    <w:rsid w:val="000D2118"/>
    <w:rsid w:val="000D34B1"/>
    <w:rsid w:val="000D46D0"/>
    <w:rsid w:val="000D5F48"/>
    <w:rsid w:val="000D61F1"/>
    <w:rsid w:val="000D670E"/>
    <w:rsid w:val="000E0977"/>
    <w:rsid w:val="000E2164"/>
    <w:rsid w:val="000E2FC5"/>
    <w:rsid w:val="000E3456"/>
    <w:rsid w:val="000E3E66"/>
    <w:rsid w:val="000E410B"/>
    <w:rsid w:val="000E4556"/>
    <w:rsid w:val="000E4BBE"/>
    <w:rsid w:val="000E5AC8"/>
    <w:rsid w:val="000F083A"/>
    <w:rsid w:val="000F14E7"/>
    <w:rsid w:val="000F2AD4"/>
    <w:rsid w:val="000F2DB3"/>
    <w:rsid w:val="000F2F2B"/>
    <w:rsid w:val="000F434F"/>
    <w:rsid w:val="000F6CB8"/>
    <w:rsid w:val="000F78E9"/>
    <w:rsid w:val="00100944"/>
    <w:rsid w:val="00101BA8"/>
    <w:rsid w:val="00101EC4"/>
    <w:rsid w:val="00102597"/>
    <w:rsid w:val="00102A30"/>
    <w:rsid w:val="00102B6C"/>
    <w:rsid w:val="00103346"/>
    <w:rsid w:val="00104371"/>
    <w:rsid w:val="0010521E"/>
    <w:rsid w:val="00106F46"/>
    <w:rsid w:val="0011045F"/>
    <w:rsid w:val="0011148F"/>
    <w:rsid w:val="00112712"/>
    <w:rsid w:val="00112AE7"/>
    <w:rsid w:val="00113337"/>
    <w:rsid w:val="00113E73"/>
    <w:rsid w:val="0011421A"/>
    <w:rsid w:val="00115B09"/>
    <w:rsid w:val="0011778C"/>
    <w:rsid w:val="00120294"/>
    <w:rsid w:val="00120971"/>
    <w:rsid w:val="00121FD2"/>
    <w:rsid w:val="001220DE"/>
    <w:rsid w:val="0012248A"/>
    <w:rsid w:val="001225EA"/>
    <w:rsid w:val="00122730"/>
    <w:rsid w:val="0012420B"/>
    <w:rsid w:val="0012454E"/>
    <w:rsid w:val="00124990"/>
    <w:rsid w:val="00124DDD"/>
    <w:rsid w:val="00124F0C"/>
    <w:rsid w:val="00125B9D"/>
    <w:rsid w:val="00125C80"/>
    <w:rsid w:val="00125DE9"/>
    <w:rsid w:val="00126942"/>
    <w:rsid w:val="00126CB9"/>
    <w:rsid w:val="00126CE8"/>
    <w:rsid w:val="00130436"/>
    <w:rsid w:val="00130DEF"/>
    <w:rsid w:val="00131BDA"/>
    <w:rsid w:val="00131EED"/>
    <w:rsid w:val="00133DC8"/>
    <w:rsid w:val="001345DB"/>
    <w:rsid w:val="001362B7"/>
    <w:rsid w:val="001364C1"/>
    <w:rsid w:val="00137B99"/>
    <w:rsid w:val="001401DB"/>
    <w:rsid w:val="00141346"/>
    <w:rsid w:val="001414C1"/>
    <w:rsid w:val="00142D57"/>
    <w:rsid w:val="00144405"/>
    <w:rsid w:val="0014455F"/>
    <w:rsid w:val="00144F12"/>
    <w:rsid w:val="001469CB"/>
    <w:rsid w:val="00147789"/>
    <w:rsid w:val="00147F67"/>
    <w:rsid w:val="00151EA9"/>
    <w:rsid w:val="001529AF"/>
    <w:rsid w:val="00152BBE"/>
    <w:rsid w:val="00152C5A"/>
    <w:rsid w:val="00153191"/>
    <w:rsid w:val="00154DF2"/>
    <w:rsid w:val="00155094"/>
    <w:rsid w:val="001552DE"/>
    <w:rsid w:val="00157B8B"/>
    <w:rsid w:val="00160374"/>
    <w:rsid w:val="00160473"/>
    <w:rsid w:val="001604F5"/>
    <w:rsid w:val="001605CA"/>
    <w:rsid w:val="00161255"/>
    <w:rsid w:val="00161C7D"/>
    <w:rsid w:val="001622C4"/>
    <w:rsid w:val="00164209"/>
    <w:rsid w:val="0016427A"/>
    <w:rsid w:val="0016493D"/>
    <w:rsid w:val="00164CA3"/>
    <w:rsid w:val="00165120"/>
    <w:rsid w:val="00165BF9"/>
    <w:rsid w:val="00166378"/>
    <w:rsid w:val="001663DF"/>
    <w:rsid w:val="00166430"/>
    <w:rsid w:val="00166A82"/>
    <w:rsid w:val="00167582"/>
    <w:rsid w:val="001679D3"/>
    <w:rsid w:val="00167AB1"/>
    <w:rsid w:val="00167B52"/>
    <w:rsid w:val="00170258"/>
    <w:rsid w:val="0017071F"/>
    <w:rsid w:val="001709F2"/>
    <w:rsid w:val="00171B63"/>
    <w:rsid w:val="00172D0F"/>
    <w:rsid w:val="00173522"/>
    <w:rsid w:val="00173A1A"/>
    <w:rsid w:val="001749BB"/>
    <w:rsid w:val="00174E1C"/>
    <w:rsid w:val="00175C70"/>
    <w:rsid w:val="00176664"/>
    <w:rsid w:val="001767A6"/>
    <w:rsid w:val="00176DEF"/>
    <w:rsid w:val="00180037"/>
    <w:rsid w:val="001816E5"/>
    <w:rsid w:val="00181D63"/>
    <w:rsid w:val="00181DCA"/>
    <w:rsid w:val="0018251C"/>
    <w:rsid w:val="00182902"/>
    <w:rsid w:val="0018326D"/>
    <w:rsid w:val="0018562D"/>
    <w:rsid w:val="001857E4"/>
    <w:rsid w:val="0018597C"/>
    <w:rsid w:val="001867A6"/>
    <w:rsid w:val="00190CA5"/>
    <w:rsid w:val="00192B36"/>
    <w:rsid w:val="00194624"/>
    <w:rsid w:val="00194816"/>
    <w:rsid w:val="001965B4"/>
    <w:rsid w:val="00197F0D"/>
    <w:rsid w:val="001A0E49"/>
    <w:rsid w:val="001A42B7"/>
    <w:rsid w:val="001A57A6"/>
    <w:rsid w:val="001A5A8C"/>
    <w:rsid w:val="001A752F"/>
    <w:rsid w:val="001A7791"/>
    <w:rsid w:val="001A7B33"/>
    <w:rsid w:val="001B1390"/>
    <w:rsid w:val="001B1E07"/>
    <w:rsid w:val="001B3228"/>
    <w:rsid w:val="001B370C"/>
    <w:rsid w:val="001B3BEA"/>
    <w:rsid w:val="001B3FBF"/>
    <w:rsid w:val="001B5043"/>
    <w:rsid w:val="001B5DC9"/>
    <w:rsid w:val="001B62B7"/>
    <w:rsid w:val="001B64AE"/>
    <w:rsid w:val="001B7A0F"/>
    <w:rsid w:val="001C028C"/>
    <w:rsid w:val="001C0549"/>
    <w:rsid w:val="001C0824"/>
    <w:rsid w:val="001C11AA"/>
    <w:rsid w:val="001C1356"/>
    <w:rsid w:val="001C5631"/>
    <w:rsid w:val="001C73A0"/>
    <w:rsid w:val="001C7703"/>
    <w:rsid w:val="001D0AD6"/>
    <w:rsid w:val="001D0D06"/>
    <w:rsid w:val="001D292E"/>
    <w:rsid w:val="001D33BC"/>
    <w:rsid w:val="001D3E93"/>
    <w:rsid w:val="001D4F9C"/>
    <w:rsid w:val="001D6136"/>
    <w:rsid w:val="001D7829"/>
    <w:rsid w:val="001E04A1"/>
    <w:rsid w:val="001E386D"/>
    <w:rsid w:val="001E498C"/>
    <w:rsid w:val="001E5DCF"/>
    <w:rsid w:val="001E615E"/>
    <w:rsid w:val="001E67F3"/>
    <w:rsid w:val="001E6C4D"/>
    <w:rsid w:val="001F050C"/>
    <w:rsid w:val="001F1BB5"/>
    <w:rsid w:val="001F22B4"/>
    <w:rsid w:val="001F313A"/>
    <w:rsid w:val="001F3EB7"/>
    <w:rsid w:val="001F44F1"/>
    <w:rsid w:val="001F5AA0"/>
    <w:rsid w:val="001F7241"/>
    <w:rsid w:val="002011BC"/>
    <w:rsid w:val="00201420"/>
    <w:rsid w:val="00201EE8"/>
    <w:rsid w:val="00202A62"/>
    <w:rsid w:val="00202D61"/>
    <w:rsid w:val="00202DCE"/>
    <w:rsid w:val="002030D1"/>
    <w:rsid w:val="00203A50"/>
    <w:rsid w:val="00205DD9"/>
    <w:rsid w:val="0020702F"/>
    <w:rsid w:val="00207F33"/>
    <w:rsid w:val="00210EBA"/>
    <w:rsid w:val="002110ED"/>
    <w:rsid w:val="00211CA2"/>
    <w:rsid w:val="00212729"/>
    <w:rsid w:val="00213CDA"/>
    <w:rsid w:val="002141BC"/>
    <w:rsid w:val="002157C5"/>
    <w:rsid w:val="00215F59"/>
    <w:rsid w:val="002205DB"/>
    <w:rsid w:val="00220AF4"/>
    <w:rsid w:val="0022239B"/>
    <w:rsid w:val="0022266B"/>
    <w:rsid w:val="00222F13"/>
    <w:rsid w:val="00223BD1"/>
    <w:rsid w:val="0022459C"/>
    <w:rsid w:val="00224AB0"/>
    <w:rsid w:val="00225109"/>
    <w:rsid w:val="00225232"/>
    <w:rsid w:val="00225D08"/>
    <w:rsid w:val="00226AB7"/>
    <w:rsid w:val="00227680"/>
    <w:rsid w:val="0023030B"/>
    <w:rsid w:val="00230F21"/>
    <w:rsid w:val="00232182"/>
    <w:rsid w:val="0023260A"/>
    <w:rsid w:val="00233A2D"/>
    <w:rsid w:val="002344C6"/>
    <w:rsid w:val="00234971"/>
    <w:rsid w:val="002355B8"/>
    <w:rsid w:val="00235806"/>
    <w:rsid w:val="002375BE"/>
    <w:rsid w:val="002408A9"/>
    <w:rsid w:val="002410BD"/>
    <w:rsid w:val="00242F99"/>
    <w:rsid w:val="00243265"/>
    <w:rsid w:val="00243378"/>
    <w:rsid w:val="0024457F"/>
    <w:rsid w:val="0024491C"/>
    <w:rsid w:val="002466FE"/>
    <w:rsid w:val="00247D9F"/>
    <w:rsid w:val="00255ECE"/>
    <w:rsid w:val="00257F1C"/>
    <w:rsid w:val="002608F0"/>
    <w:rsid w:val="00260C17"/>
    <w:rsid w:val="002610A0"/>
    <w:rsid w:val="002619A6"/>
    <w:rsid w:val="00261B5C"/>
    <w:rsid w:val="00261E6A"/>
    <w:rsid w:val="00262B28"/>
    <w:rsid w:val="002637A9"/>
    <w:rsid w:val="00263EF2"/>
    <w:rsid w:val="0026533C"/>
    <w:rsid w:val="002654AD"/>
    <w:rsid w:val="00266690"/>
    <w:rsid w:val="0026723A"/>
    <w:rsid w:val="00267950"/>
    <w:rsid w:val="00267D42"/>
    <w:rsid w:val="00271244"/>
    <w:rsid w:val="00271792"/>
    <w:rsid w:val="00271FAC"/>
    <w:rsid w:val="00273F22"/>
    <w:rsid w:val="00276B84"/>
    <w:rsid w:val="0028158D"/>
    <w:rsid w:val="00282417"/>
    <w:rsid w:val="002830F2"/>
    <w:rsid w:val="00285321"/>
    <w:rsid w:val="00286DD7"/>
    <w:rsid w:val="002871B2"/>
    <w:rsid w:val="00287509"/>
    <w:rsid w:val="002910BF"/>
    <w:rsid w:val="00291124"/>
    <w:rsid w:val="0029172A"/>
    <w:rsid w:val="00293D34"/>
    <w:rsid w:val="00293F47"/>
    <w:rsid w:val="00294551"/>
    <w:rsid w:val="00294C52"/>
    <w:rsid w:val="00294CB1"/>
    <w:rsid w:val="00295114"/>
    <w:rsid w:val="00295226"/>
    <w:rsid w:val="00296CC4"/>
    <w:rsid w:val="002A1314"/>
    <w:rsid w:val="002A1494"/>
    <w:rsid w:val="002A155A"/>
    <w:rsid w:val="002A3A89"/>
    <w:rsid w:val="002A4158"/>
    <w:rsid w:val="002A548D"/>
    <w:rsid w:val="002A684F"/>
    <w:rsid w:val="002A7150"/>
    <w:rsid w:val="002A723C"/>
    <w:rsid w:val="002A76C5"/>
    <w:rsid w:val="002B0890"/>
    <w:rsid w:val="002B100D"/>
    <w:rsid w:val="002B1589"/>
    <w:rsid w:val="002B1E3E"/>
    <w:rsid w:val="002B2660"/>
    <w:rsid w:val="002B2E79"/>
    <w:rsid w:val="002B30CE"/>
    <w:rsid w:val="002B5B7E"/>
    <w:rsid w:val="002B5C19"/>
    <w:rsid w:val="002B5F04"/>
    <w:rsid w:val="002B6451"/>
    <w:rsid w:val="002B6CDA"/>
    <w:rsid w:val="002C1BEE"/>
    <w:rsid w:val="002C21C4"/>
    <w:rsid w:val="002C2618"/>
    <w:rsid w:val="002C282F"/>
    <w:rsid w:val="002C4128"/>
    <w:rsid w:val="002C6D7F"/>
    <w:rsid w:val="002D034E"/>
    <w:rsid w:val="002D1386"/>
    <w:rsid w:val="002D26DA"/>
    <w:rsid w:val="002D2D6F"/>
    <w:rsid w:val="002D2F39"/>
    <w:rsid w:val="002D4163"/>
    <w:rsid w:val="002D52D3"/>
    <w:rsid w:val="002D5AF6"/>
    <w:rsid w:val="002D5E69"/>
    <w:rsid w:val="002D6DFF"/>
    <w:rsid w:val="002D72C4"/>
    <w:rsid w:val="002D758D"/>
    <w:rsid w:val="002D7D15"/>
    <w:rsid w:val="002E012A"/>
    <w:rsid w:val="002E0295"/>
    <w:rsid w:val="002E06C8"/>
    <w:rsid w:val="002E076B"/>
    <w:rsid w:val="002E1078"/>
    <w:rsid w:val="002E4027"/>
    <w:rsid w:val="002E4BA2"/>
    <w:rsid w:val="002E7335"/>
    <w:rsid w:val="002E7AE2"/>
    <w:rsid w:val="002E7BC8"/>
    <w:rsid w:val="002F0CE3"/>
    <w:rsid w:val="002F2940"/>
    <w:rsid w:val="002F31DD"/>
    <w:rsid w:val="002F33F1"/>
    <w:rsid w:val="002F4B71"/>
    <w:rsid w:val="002F50E7"/>
    <w:rsid w:val="002F7175"/>
    <w:rsid w:val="002F7BCE"/>
    <w:rsid w:val="002F7F98"/>
    <w:rsid w:val="00300C32"/>
    <w:rsid w:val="00300C83"/>
    <w:rsid w:val="00301C68"/>
    <w:rsid w:val="003025C2"/>
    <w:rsid w:val="00302656"/>
    <w:rsid w:val="00303775"/>
    <w:rsid w:val="0030445A"/>
    <w:rsid w:val="00307174"/>
    <w:rsid w:val="00310845"/>
    <w:rsid w:val="003114F8"/>
    <w:rsid w:val="003117BB"/>
    <w:rsid w:val="00311979"/>
    <w:rsid w:val="00311D86"/>
    <w:rsid w:val="003124E4"/>
    <w:rsid w:val="003127A1"/>
    <w:rsid w:val="003135EF"/>
    <w:rsid w:val="003139EA"/>
    <w:rsid w:val="003144EB"/>
    <w:rsid w:val="00315120"/>
    <w:rsid w:val="003157F2"/>
    <w:rsid w:val="00316815"/>
    <w:rsid w:val="00317AE6"/>
    <w:rsid w:val="0032047D"/>
    <w:rsid w:val="00320FEA"/>
    <w:rsid w:val="00321235"/>
    <w:rsid w:val="00324FE8"/>
    <w:rsid w:val="003251A0"/>
    <w:rsid w:val="0032536E"/>
    <w:rsid w:val="003266AB"/>
    <w:rsid w:val="00326E8D"/>
    <w:rsid w:val="00327365"/>
    <w:rsid w:val="003279B4"/>
    <w:rsid w:val="00331AB1"/>
    <w:rsid w:val="0033261B"/>
    <w:rsid w:val="0033293E"/>
    <w:rsid w:val="003334AE"/>
    <w:rsid w:val="00333987"/>
    <w:rsid w:val="00333A6B"/>
    <w:rsid w:val="00334484"/>
    <w:rsid w:val="00334725"/>
    <w:rsid w:val="00335F9B"/>
    <w:rsid w:val="00336840"/>
    <w:rsid w:val="00337A76"/>
    <w:rsid w:val="00340596"/>
    <w:rsid w:val="0034077A"/>
    <w:rsid w:val="00341A69"/>
    <w:rsid w:val="00341CF0"/>
    <w:rsid w:val="003422A3"/>
    <w:rsid w:val="00344566"/>
    <w:rsid w:val="003453F0"/>
    <w:rsid w:val="00347DA1"/>
    <w:rsid w:val="003506DF"/>
    <w:rsid w:val="003516AB"/>
    <w:rsid w:val="00351CF6"/>
    <w:rsid w:val="00352DDA"/>
    <w:rsid w:val="00352EC3"/>
    <w:rsid w:val="00354070"/>
    <w:rsid w:val="0035434A"/>
    <w:rsid w:val="00354A69"/>
    <w:rsid w:val="00355C00"/>
    <w:rsid w:val="00356B8A"/>
    <w:rsid w:val="00360219"/>
    <w:rsid w:val="003621DE"/>
    <w:rsid w:val="00362F0C"/>
    <w:rsid w:val="0036347E"/>
    <w:rsid w:val="003636CB"/>
    <w:rsid w:val="00363933"/>
    <w:rsid w:val="00364FAC"/>
    <w:rsid w:val="0036526F"/>
    <w:rsid w:val="00366ADE"/>
    <w:rsid w:val="00370D1B"/>
    <w:rsid w:val="0037146E"/>
    <w:rsid w:val="003727B8"/>
    <w:rsid w:val="003728EA"/>
    <w:rsid w:val="0037327A"/>
    <w:rsid w:val="003744E8"/>
    <w:rsid w:val="00374D2A"/>
    <w:rsid w:val="003753C3"/>
    <w:rsid w:val="00376596"/>
    <w:rsid w:val="00376958"/>
    <w:rsid w:val="0038027F"/>
    <w:rsid w:val="00380924"/>
    <w:rsid w:val="00380B55"/>
    <w:rsid w:val="00381079"/>
    <w:rsid w:val="00381BC3"/>
    <w:rsid w:val="00382D4E"/>
    <w:rsid w:val="00383708"/>
    <w:rsid w:val="00383844"/>
    <w:rsid w:val="003853B3"/>
    <w:rsid w:val="003857F5"/>
    <w:rsid w:val="00385A41"/>
    <w:rsid w:val="00385FD5"/>
    <w:rsid w:val="003866B9"/>
    <w:rsid w:val="00386951"/>
    <w:rsid w:val="00387193"/>
    <w:rsid w:val="003912A6"/>
    <w:rsid w:val="00391905"/>
    <w:rsid w:val="0039325A"/>
    <w:rsid w:val="003942B6"/>
    <w:rsid w:val="0039446E"/>
    <w:rsid w:val="0039462A"/>
    <w:rsid w:val="0039492C"/>
    <w:rsid w:val="00394CAB"/>
    <w:rsid w:val="00394DAD"/>
    <w:rsid w:val="003954B3"/>
    <w:rsid w:val="0039616C"/>
    <w:rsid w:val="003968EA"/>
    <w:rsid w:val="00397ABD"/>
    <w:rsid w:val="003A175F"/>
    <w:rsid w:val="003A3DC6"/>
    <w:rsid w:val="003A4965"/>
    <w:rsid w:val="003A5342"/>
    <w:rsid w:val="003A6DE1"/>
    <w:rsid w:val="003A71C4"/>
    <w:rsid w:val="003A79BA"/>
    <w:rsid w:val="003B036A"/>
    <w:rsid w:val="003B1386"/>
    <w:rsid w:val="003B2234"/>
    <w:rsid w:val="003B265B"/>
    <w:rsid w:val="003B2DD0"/>
    <w:rsid w:val="003B4287"/>
    <w:rsid w:val="003B44C4"/>
    <w:rsid w:val="003B4C87"/>
    <w:rsid w:val="003B527B"/>
    <w:rsid w:val="003B5D36"/>
    <w:rsid w:val="003B5FDA"/>
    <w:rsid w:val="003B784D"/>
    <w:rsid w:val="003B7D54"/>
    <w:rsid w:val="003C079B"/>
    <w:rsid w:val="003C151C"/>
    <w:rsid w:val="003C180F"/>
    <w:rsid w:val="003C227F"/>
    <w:rsid w:val="003C24F1"/>
    <w:rsid w:val="003C31CA"/>
    <w:rsid w:val="003C35A1"/>
    <w:rsid w:val="003C3978"/>
    <w:rsid w:val="003C4D8F"/>
    <w:rsid w:val="003D0051"/>
    <w:rsid w:val="003D1051"/>
    <w:rsid w:val="003D228C"/>
    <w:rsid w:val="003D287E"/>
    <w:rsid w:val="003D3B68"/>
    <w:rsid w:val="003D44B0"/>
    <w:rsid w:val="003D4B22"/>
    <w:rsid w:val="003D4F85"/>
    <w:rsid w:val="003D5121"/>
    <w:rsid w:val="003D56D3"/>
    <w:rsid w:val="003D56F5"/>
    <w:rsid w:val="003D6A0B"/>
    <w:rsid w:val="003D70E9"/>
    <w:rsid w:val="003E000D"/>
    <w:rsid w:val="003E001A"/>
    <w:rsid w:val="003E0263"/>
    <w:rsid w:val="003E0A0F"/>
    <w:rsid w:val="003E1AA7"/>
    <w:rsid w:val="003E3A9E"/>
    <w:rsid w:val="003E4686"/>
    <w:rsid w:val="003E4A7A"/>
    <w:rsid w:val="003E4DAB"/>
    <w:rsid w:val="003E7404"/>
    <w:rsid w:val="003F07F5"/>
    <w:rsid w:val="003F2A5C"/>
    <w:rsid w:val="003F4402"/>
    <w:rsid w:val="003F4411"/>
    <w:rsid w:val="003F4784"/>
    <w:rsid w:val="003F486A"/>
    <w:rsid w:val="003F4D84"/>
    <w:rsid w:val="003F4DF7"/>
    <w:rsid w:val="003F57F9"/>
    <w:rsid w:val="003F63B1"/>
    <w:rsid w:val="003F7A05"/>
    <w:rsid w:val="00400127"/>
    <w:rsid w:val="0040035E"/>
    <w:rsid w:val="0040156E"/>
    <w:rsid w:val="00401E92"/>
    <w:rsid w:val="004028A4"/>
    <w:rsid w:val="00403465"/>
    <w:rsid w:val="00403DEF"/>
    <w:rsid w:val="004047D2"/>
    <w:rsid w:val="00405D86"/>
    <w:rsid w:val="00406F9F"/>
    <w:rsid w:val="00407206"/>
    <w:rsid w:val="00407319"/>
    <w:rsid w:val="00410063"/>
    <w:rsid w:val="00411E6F"/>
    <w:rsid w:val="00411F9A"/>
    <w:rsid w:val="0041517A"/>
    <w:rsid w:val="00417359"/>
    <w:rsid w:val="00420E57"/>
    <w:rsid w:val="00422A53"/>
    <w:rsid w:val="00423426"/>
    <w:rsid w:val="00423BD2"/>
    <w:rsid w:val="00424348"/>
    <w:rsid w:val="00424A63"/>
    <w:rsid w:val="00427707"/>
    <w:rsid w:val="00427B41"/>
    <w:rsid w:val="004305EA"/>
    <w:rsid w:val="00430D36"/>
    <w:rsid w:val="0043122A"/>
    <w:rsid w:val="00432732"/>
    <w:rsid w:val="0043342B"/>
    <w:rsid w:val="00433BFE"/>
    <w:rsid w:val="00434BFF"/>
    <w:rsid w:val="00434CF4"/>
    <w:rsid w:val="00435302"/>
    <w:rsid w:val="0043536D"/>
    <w:rsid w:val="00435AE3"/>
    <w:rsid w:val="004420E9"/>
    <w:rsid w:val="00442BE5"/>
    <w:rsid w:val="00443B20"/>
    <w:rsid w:val="00445A64"/>
    <w:rsid w:val="00445C3B"/>
    <w:rsid w:val="00445E8F"/>
    <w:rsid w:val="004462E3"/>
    <w:rsid w:val="0044643E"/>
    <w:rsid w:val="00446786"/>
    <w:rsid w:val="00450C9C"/>
    <w:rsid w:val="00450D53"/>
    <w:rsid w:val="004510F7"/>
    <w:rsid w:val="00451CEF"/>
    <w:rsid w:val="0045666C"/>
    <w:rsid w:val="00456FF1"/>
    <w:rsid w:val="00460281"/>
    <w:rsid w:val="00460CD9"/>
    <w:rsid w:val="00461509"/>
    <w:rsid w:val="0046200C"/>
    <w:rsid w:val="00462C48"/>
    <w:rsid w:val="00464186"/>
    <w:rsid w:val="004653F2"/>
    <w:rsid w:val="00465593"/>
    <w:rsid w:val="0046663E"/>
    <w:rsid w:val="004678AB"/>
    <w:rsid w:val="0047030E"/>
    <w:rsid w:val="004709E3"/>
    <w:rsid w:val="00471E0D"/>
    <w:rsid w:val="004720B5"/>
    <w:rsid w:val="0047496E"/>
    <w:rsid w:val="00475507"/>
    <w:rsid w:val="00475587"/>
    <w:rsid w:val="004759AC"/>
    <w:rsid w:val="00477907"/>
    <w:rsid w:val="004803F7"/>
    <w:rsid w:val="0048082F"/>
    <w:rsid w:val="00481258"/>
    <w:rsid w:val="00482799"/>
    <w:rsid w:val="00482928"/>
    <w:rsid w:val="00483B97"/>
    <w:rsid w:val="00484D2C"/>
    <w:rsid w:val="00485181"/>
    <w:rsid w:val="00485BD7"/>
    <w:rsid w:val="00486261"/>
    <w:rsid w:val="00486D7E"/>
    <w:rsid w:val="00487B6B"/>
    <w:rsid w:val="00491587"/>
    <w:rsid w:val="00491B13"/>
    <w:rsid w:val="004928E0"/>
    <w:rsid w:val="00492F19"/>
    <w:rsid w:val="0049333D"/>
    <w:rsid w:val="0049358E"/>
    <w:rsid w:val="0049400D"/>
    <w:rsid w:val="0049460F"/>
    <w:rsid w:val="00494885"/>
    <w:rsid w:val="00494DDA"/>
    <w:rsid w:val="004950B7"/>
    <w:rsid w:val="004953BC"/>
    <w:rsid w:val="004954C0"/>
    <w:rsid w:val="00495D6D"/>
    <w:rsid w:val="00496A36"/>
    <w:rsid w:val="00497786"/>
    <w:rsid w:val="00498321"/>
    <w:rsid w:val="004A0B64"/>
    <w:rsid w:val="004A124A"/>
    <w:rsid w:val="004A1E95"/>
    <w:rsid w:val="004A2464"/>
    <w:rsid w:val="004A2862"/>
    <w:rsid w:val="004A2E21"/>
    <w:rsid w:val="004A47A0"/>
    <w:rsid w:val="004A4B18"/>
    <w:rsid w:val="004A4F8F"/>
    <w:rsid w:val="004A6CDA"/>
    <w:rsid w:val="004B058B"/>
    <w:rsid w:val="004B255D"/>
    <w:rsid w:val="004B352B"/>
    <w:rsid w:val="004B3D4A"/>
    <w:rsid w:val="004B586F"/>
    <w:rsid w:val="004B73AC"/>
    <w:rsid w:val="004B73DF"/>
    <w:rsid w:val="004B7EF6"/>
    <w:rsid w:val="004C107B"/>
    <w:rsid w:val="004C3D48"/>
    <w:rsid w:val="004C4CCC"/>
    <w:rsid w:val="004C59E7"/>
    <w:rsid w:val="004C6803"/>
    <w:rsid w:val="004C7BE3"/>
    <w:rsid w:val="004D04C8"/>
    <w:rsid w:val="004D0EAF"/>
    <w:rsid w:val="004D186D"/>
    <w:rsid w:val="004D2B3E"/>
    <w:rsid w:val="004D33A4"/>
    <w:rsid w:val="004D3A36"/>
    <w:rsid w:val="004D3C9A"/>
    <w:rsid w:val="004D3D5C"/>
    <w:rsid w:val="004D505C"/>
    <w:rsid w:val="004D596F"/>
    <w:rsid w:val="004D6A96"/>
    <w:rsid w:val="004E4A67"/>
    <w:rsid w:val="004E55BF"/>
    <w:rsid w:val="004E56B1"/>
    <w:rsid w:val="004E6841"/>
    <w:rsid w:val="004E79C4"/>
    <w:rsid w:val="004E7DA9"/>
    <w:rsid w:val="004F0C4F"/>
    <w:rsid w:val="004F0E4E"/>
    <w:rsid w:val="004F1680"/>
    <w:rsid w:val="004F17F9"/>
    <w:rsid w:val="004F1ADF"/>
    <w:rsid w:val="004F1D1B"/>
    <w:rsid w:val="004F1ED6"/>
    <w:rsid w:val="004F1FD9"/>
    <w:rsid w:val="004F31A1"/>
    <w:rsid w:val="004F67BC"/>
    <w:rsid w:val="004F6AB7"/>
    <w:rsid w:val="00503DBB"/>
    <w:rsid w:val="00504A86"/>
    <w:rsid w:val="00504D3F"/>
    <w:rsid w:val="0050502A"/>
    <w:rsid w:val="0050507A"/>
    <w:rsid w:val="00505232"/>
    <w:rsid w:val="0050554C"/>
    <w:rsid w:val="005066CE"/>
    <w:rsid w:val="005069ED"/>
    <w:rsid w:val="00507F82"/>
    <w:rsid w:val="005109E7"/>
    <w:rsid w:val="005116EE"/>
    <w:rsid w:val="00511EE3"/>
    <w:rsid w:val="00512CA4"/>
    <w:rsid w:val="00513C0C"/>
    <w:rsid w:val="00513E90"/>
    <w:rsid w:val="00514235"/>
    <w:rsid w:val="00514775"/>
    <w:rsid w:val="00514FB9"/>
    <w:rsid w:val="005159E0"/>
    <w:rsid w:val="0051708A"/>
    <w:rsid w:val="00517302"/>
    <w:rsid w:val="00517319"/>
    <w:rsid w:val="00517BA4"/>
    <w:rsid w:val="0052085D"/>
    <w:rsid w:val="005213BB"/>
    <w:rsid w:val="005222AF"/>
    <w:rsid w:val="00524514"/>
    <w:rsid w:val="005253D0"/>
    <w:rsid w:val="005264F5"/>
    <w:rsid w:val="00526786"/>
    <w:rsid w:val="00526CA7"/>
    <w:rsid w:val="00527607"/>
    <w:rsid w:val="00531AEE"/>
    <w:rsid w:val="005328D7"/>
    <w:rsid w:val="005330E0"/>
    <w:rsid w:val="0053351B"/>
    <w:rsid w:val="00533728"/>
    <w:rsid w:val="0053464A"/>
    <w:rsid w:val="00534A27"/>
    <w:rsid w:val="00541698"/>
    <w:rsid w:val="005420F6"/>
    <w:rsid w:val="00542747"/>
    <w:rsid w:val="00542B14"/>
    <w:rsid w:val="00543802"/>
    <w:rsid w:val="00543A3A"/>
    <w:rsid w:val="00544169"/>
    <w:rsid w:val="0054702A"/>
    <w:rsid w:val="0054770F"/>
    <w:rsid w:val="00547850"/>
    <w:rsid w:val="005500D4"/>
    <w:rsid w:val="00550B5B"/>
    <w:rsid w:val="005513F5"/>
    <w:rsid w:val="00553282"/>
    <w:rsid w:val="0055370F"/>
    <w:rsid w:val="00553F64"/>
    <w:rsid w:val="005540CC"/>
    <w:rsid w:val="00554610"/>
    <w:rsid w:val="00554A63"/>
    <w:rsid w:val="00554EF9"/>
    <w:rsid w:val="005550C0"/>
    <w:rsid w:val="0055706B"/>
    <w:rsid w:val="005574F0"/>
    <w:rsid w:val="00557FB0"/>
    <w:rsid w:val="005606C8"/>
    <w:rsid w:val="00562FDD"/>
    <w:rsid w:val="00563D28"/>
    <w:rsid w:val="00563F81"/>
    <w:rsid w:val="00565C47"/>
    <w:rsid w:val="005661EA"/>
    <w:rsid w:val="00566AC4"/>
    <w:rsid w:val="005711E0"/>
    <w:rsid w:val="0057180F"/>
    <w:rsid w:val="005718EC"/>
    <w:rsid w:val="00571921"/>
    <w:rsid w:val="005724E3"/>
    <w:rsid w:val="005728DD"/>
    <w:rsid w:val="00575C77"/>
    <w:rsid w:val="00576164"/>
    <w:rsid w:val="00576EEA"/>
    <w:rsid w:val="00577C8A"/>
    <w:rsid w:val="005808B6"/>
    <w:rsid w:val="00580C70"/>
    <w:rsid w:val="00581620"/>
    <w:rsid w:val="005821C1"/>
    <w:rsid w:val="00582DBA"/>
    <w:rsid w:val="005843AC"/>
    <w:rsid w:val="00584B5D"/>
    <w:rsid w:val="0058687E"/>
    <w:rsid w:val="00587553"/>
    <w:rsid w:val="00587AB9"/>
    <w:rsid w:val="00590E32"/>
    <w:rsid w:val="005913DD"/>
    <w:rsid w:val="00592A63"/>
    <w:rsid w:val="00592DA4"/>
    <w:rsid w:val="00593707"/>
    <w:rsid w:val="005938B1"/>
    <w:rsid w:val="00595D3E"/>
    <w:rsid w:val="00596DE0"/>
    <w:rsid w:val="00597412"/>
    <w:rsid w:val="005A009C"/>
    <w:rsid w:val="005A2E98"/>
    <w:rsid w:val="005A3112"/>
    <w:rsid w:val="005A35F4"/>
    <w:rsid w:val="005A3904"/>
    <w:rsid w:val="005A430C"/>
    <w:rsid w:val="005A4C84"/>
    <w:rsid w:val="005A4EC8"/>
    <w:rsid w:val="005A52D3"/>
    <w:rsid w:val="005A5DA2"/>
    <w:rsid w:val="005A6643"/>
    <w:rsid w:val="005B13B9"/>
    <w:rsid w:val="005B2C44"/>
    <w:rsid w:val="005B3AA9"/>
    <w:rsid w:val="005B5BCA"/>
    <w:rsid w:val="005B6496"/>
    <w:rsid w:val="005B6ABD"/>
    <w:rsid w:val="005B714D"/>
    <w:rsid w:val="005C0320"/>
    <w:rsid w:val="005C07A3"/>
    <w:rsid w:val="005C09D1"/>
    <w:rsid w:val="005C2EC3"/>
    <w:rsid w:val="005C30C4"/>
    <w:rsid w:val="005C37E3"/>
    <w:rsid w:val="005C3817"/>
    <w:rsid w:val="005C4479"/>
    <w:rsid w:val="005C5CAC"/>
    <w:rsid w:val="005C61B2"/>
    <w:rsid w:val="005C69EF"/>
    <w:rsid w:val="005C7EB0"/>
    <w:rsid w:val="005D00C1"/>
    <w:rsid w:val="005D157E"/>
    <w:rsid w:val="005D1D81"/>
    <w:rsid w:val="005D44A7"/>
    <w:rsid w:val="005D5591"/>
    <w:rsid w:val="005D6723"/>
    <w:rsid w:val="005D6B3A"/>
    <w:rsid w:val="005D7230"/>
    <w:rsid w:val="005D7F48"/>
    <w:rsid w:val="005E0415"/>
    <w:rsid w:val="005E0683"/>
    <w:rsid w:val="005E189B"/>
    <w:rsid w:val="005E2439"/>
    <w:rsid w:val="005E2B96"/>
    <w:rsid w:val="005E376C"/>
    <w:rsid w:val="005E6872"/>
    <w:rsid w:val="005F0C4D"/>
    <w:rsid w:val="005F2D6D"/>
    <w:rsid w:val="005F36C2"/>
    <w:rsid w:val="005F3B28"/>
    <w:rsid w:val="005F44F5"/>
    <w:rsid w:val="005F5876"/>
    <w:rsid w:val="005F614C"/>
    <w:rsid w:val="005F628D"/>
    <w:rsid w:val="005F72D5"/>
    <w:rsid w:val="005F742C"/>
    <w:rsid w:val="005F747F"/>
    <w:rsid w:val="005F76D7"/>
    <w:rsid w:val="00600DD3"/>
    <w:rsid w:val="00603052"/>
    <w:rsid w:val="00603776"/>
    <w:rsid w:val="00603F8A"/>
    <w:rsid w:val="00604819"/>
    <w:rsid w:val="00604CEC"/>
    <w:rsid w:val="00604F22"/>
    <w:rsid w:val="00605EE4"/>
    <w:rsid w:val="00606EF1"/>
    <w:rsid w:val="00606FE0"/>
    <w:rsid w:val="00607C9F"/>
    <w:rsid w:val="0061049F"/>
    <w:rsid w:val="0061067C"/>
    <w:rsid w:val="0061120E"/>
    <w:rsid w:val="00613177"/>
    <w:rsid w:val="00613474"/>
    <w:rsid w:val="00617467"/>
    <w:rsid w:val="00620E4E"/>
    <w:rsid w:val="006210A1"/>
    <w:rsid w:val="0062302E"/>
    <w:rsid w:val="006235E0"/>
    <w:rsid w:val="006237E3"/>
    <w:rsid w:val="00623F86"/>
    <w:rsid w:val="00624595"/>
    <w:rsid w:val="00624A3A"/>
    <w:rsid w:val="00624B0C"/>
    <w:rsid w:val="0062595A"/>
    <w:rsid w:val="00630426"/>
    <w:rsid w:val="006346F4"/>
    <w:rsid w:val="00635040"/>
    <w:rsid w:val="00635606"/>
    <w:rsid w:val="00635921"/>
    <w:rsid w:val="00637405"/>
    <w:rsid w:val="006400B3"/>
    <w:rsid w:val="00640869"/>
    <w:rsid w:val="006408DE"/>
    <w:rsid w:val="00642771"/>
    <w:rsid w:val="00642B41"/>
    <w:rsid w:val="006445AB"/>
    <w:rsid w:val="0064492B"/>
    <w:rsid w:val="006463EC"/>
    <w:rsid w:val="00646C7D"/>
    <w:rsid w:val="00646D46"/>
    <w:rsid w:val="00646EB4"/>
    <w:rsid w:val="00647007"/>
    <w:rsid w:val="006470B4"/>
    <w:rsid w:val="006471FB"/>
    <w:rsid w:val="0064748D"/>
    <w:rsid w:val="006503CC"/>
    <w:rsid w:val="00651458"/>
    <w:rsid w:val="00652A78"/>
    <w:rsid w:val="006538AD"/>
    <w:rsid w:val="00657E45"/>
    <w:rsid w:val="0066048C"/>
    <w:rsid w:val="00660C38"/>
    <w:rsid w:val="00662B5A"/>
    <w:rsid w:val="00663769"/>
    <w:rsid w:val="00667B61"/>
    <w:rsid w:val="00671087"/>
    <w:rsid w:val="00671C99"/>
    <w:rsid w:val="00674E54"/>
    <w:rsid w:val="006763D0"/>
    <w:rsid w:val="006800F7"/>
    <w:rsid w:val="00680502"/>
    <w:rsid w:val="006807B3"/>
    <w:rsid w:val="0068089B"/>
    <w:rsid w:val="00680CF2"/>
    <w:rsid w:val="006818AA"/>
    <w:rsid w:val="00681E39"/>
    <w:rsid w:val="0068328A"/>
    <w:rsid w:val="00683387"/>
    <w:rsid w:val="00683436"/>
    <w:rsid w:val="006852DD"/>
    <w:rsid w:val="00686FC3"/>
    <w:rsid w:val="00687210"/>
    <w:rsid w:val="00687754"/>
    <w:rsid w:val="006877A3"/>
    <w:rsid w:val="006908A8"/>
    <w:rsid w:val="00690B6C"/>
    <w:rsid w:val="0069117E"/>
    <w:rsid w:val="0069243D"/>
    <w:rsid w:val="006934A9"/>
    <w:rsid w:val="006936AB"/>
    <w:rsid w:val="006936BE"/>
    <w:rsid w:val="00696B68"/>
    <w:rsid w:val="00696BB6"/>
    <w:rsid w:val="00696BFE"/>
    <w:rsid w:val="00697567"/>
    <w:rsid w:val="0069771D"/>
    <w:rsid w:val="0069799F"/>
    <w:rsid w:val="00697E10"/>
    <w:rsid w:val="006A00E4"/>
    <w:rsid w:val="006A04D4"/>
    <w:rsid w:val="006A05DD"/>
    <w:rsid w:val="006A15E8"/>
    <w:rsid w:val="006A37E3"/>
    <w:rsid w:val="006A3F62"/>
    <w:rsid w:val="006A51DD"/>
    <w:rsid w:val="006A7D67"/>
    <w:rsid w:val="006B2726"/>
    <w:rsid w:val="006B2EDA"/>
    <w:rsid w:val="006B3EB2"/>
    <w:rsid w:val="006B62E4"/>
    <w:rsid w:val="006B6F3B"/>
    <w:rsid w:val="006B7A6E"/>
    <w:rsid w:val="006C0659"/>
    <w:rsid w:val="006C0859"/>
    <w:rsid w:val="006C08D3"/>
    <w:rsid w:val="006C1650"/>
    <w:rsid w:val="006C21EC"/>
    <w:rsid w:val="006C347A"/>
    <w:rsid w:val="006C38CC"/>
    <w:rsid w:val="006C41EE"/>
    <w:rsid w:val="006C47E6"/>
    <w:rsid w:val="006C48ED"/>
    <w:rsid w:val="006C5489"/>
    <w:rsid w:val="006C561C"/>
    <w:rsid w:val="006C7632"/>
    <w:rsid w:val="006C7866"/>
    <w:rsid w:val="006D0E1F"/>
    <w:rsid w:val="006D1C4A"/>
    <w:rsid w:val="006D1F22"/>
    <w:rsid w:val="006D2793"/>
    <w:rsid w:val="006D45BA"/>
    <w:rsid w:val="006D4794"/>
    <w:rsid w:val="006D55A6"/>
    <w:rsid w:val="006D5CAF"/>
    <w:rsid w:val="006D6421"/>
    <w:rsid w:val="006D6841"/>
    <w:rsid w:val="006D6890"/>
    <w:rsid w:val="006D6BDA"/>
    <w:rsid w:val="006D71D7"/>
    <w:rsid w:val="006D7537"/>
    <w:rsid w:val="006E0D54"/>
    <w:rsid w:val="006E17A6"/>
    <w:rsid w:val="006E1916"/>
    <w:rsid w:val="006E2E0C"/>
    <w:rsid w:val="006E3208"/>
    <w:rsid w:val="006E3311"/>
    <w:rsid w:val="006E5BF8"/>
    <w:rsid w:val="006E632A"/>
    <w:rsid w:val="006E7AB3"/>
    <w:rsid w:val="006E7BDE"/>
    <w:rsid w:val="006F000C"/>
    <w:rsid w:val="006F0752"/>
    <w:rsid w:val="006F0CAB"/>
    <w:rsid w:val="006F0D4E"/>
    <w:rsid w:val="006F104F"/>
    <w:rsid w:val="006F3967"/>
    <w:rsid w:val="006F4632"/>
    <w:rsid w:val="006F539B"/>
    <w:rsid w:val="006F5AFD"/>
    <w:rsid w:val="006F6838"/>
    <w:rsid w:val="006F792B"/>
    <w:rsid w:val="007005F1"/>
    <w:rsid w:val="00700D1D"/>
    <w:rsid w:val="0070301B"/>
    <w:rsid w:val="00703C1E"/>
    <w:rsid w:val="00705DED"/>
    <w:rsid w:val="00706322"/>
    <w:rsid w:val="00706D49"/>
    <w:rsid w:val="00706FCD"/>
    <w:rsid w:val="0071042D"/>
    <w:rsid w:val="007112DC"/>
    <w:rsid w:val="007117A1"/>
    <w:rsid w:val="00711ED3"/>
    <w:rsid w:val="00712BDC"/>
    <w:rsid w:val="007132D7"/>
    <w:rsid w:val="00713A54"/>
    <w:rsid w:val="0071470E"/>
    <w:rsid w:val="00714AB5"/>
    <w:rsid w:val="00714E62"/>
    <w:rsid w:val="00715D6E"/>
    <w:rsid w:val="0071654F"/>
    <w:rsid w:val="00716B61"/>
    <w:rsid w:val="00716FB5"/>
    <w:rsid w:val="00717A7B"/>
    <w:rsid w:val="00717EBB"/>
    <w:rsid w:val="00721BE7"/>
    <w:rsid w:val="00724B36"/>
    <w:rsid w:val="00724B37"/>
    <w:rsid w:val="00724E2A"/>
    <w:rsid w:val="00726029"/>
    <w:rsid w:val="00727699"/>
    <w:rsid w:val="00731931"/>
    <w:rsid w:val="00731EC5"/>
    <w:rsid w:val="00731FCC"/>
    <w:rsid w:val="00732FFA"/>
    <w:rsid w:val="00733016"/>
    <w:rsid w:val="0073407F"/>
    <w:rsid w:val="007353E5"/>
    <w:rsid w:val="007357FC"/>
    <w:rsid w:val="00735B29"/>
    <w:rsid w:val="007360F7"/>
    <w:rsid w:val="00736167"/>
    <w:rsid w:val="007363F4"/>
    <w:rsid w:val="00736AA8"/>
    <w:rsid w:val="007403EE"/>
    <w:rsid w:val="00740786"/>
    <w:rsid w:val="00740950"/>
    <w:rsid w:val="00740EBE"/>
    <w:rsid w:val="00741A72"/>
    <w:rsid w:val="00741B04"/>
    <w:rsid w:val="00741B8E"/>
    <w:rsid w:val="00742189"/>
    <w:rsid w:val="007424DE"/>
    <w:rsid w:val="007449B7"/>
    <w:rsid w:val="00745AA3"/>
    <w:rsid w:val="00745D1E"/>
    <w:rsid w:val="00746E0C"/>
    <w:rsid w:val="0074746A"/>
    <w:rsid w:val="00747CB7"/>
    <w:rsid w:val="00750175"/>
    <w:rsid w:val="00750448"/>
    <w:rsid w:val="00750A36"/>
    <w:rsid w:val="007517A9"/>
    <w:rsid w:val="007518C2"/>
    <w:rsid w:val="00752965"/>
    <w:rsid w:val="007538EA"/>
    <w:rsid w:val="00754AF0"/>
    <w:rsid w:val="00754C34"/>
    <w:rsid w:val="00756EF1"/>
    <w:rsid w:val="0076130A"/>
    <w:rsid w:val="00762854"/>
    <w:rsid w:val="0076331B"/>
    <w:rsid w:val="00763AE2"/>
    <w:rsid w:val="007650D2"/>
    <w:rsid w:val="0076665C"/>
    <w:rsid w:val="007667E5"/>
    <w:rsid w:val="007671B6"/>
    <w:rsid w:val="00767D2B"/>
    <w:rsid w:val="007712F9"/>
    <w:rsid w:val="0077273E"/>
    <w:rsid w:val="00773A50"/>
    <w:rsid w:val="00773C68"/>
    <w:rsid w:val="00773F11"/>
    <w:rsid w:val="0077468C"/>
    <w:rsid w:val="00774FCA"/>
    <w:rsid w:val="007754B0"/>
    <w:rsid w:val="00775F19"/>
    <w:rsid w:val="007766F0"/>
    <w:rsid w:val="00780401"/>
    <w:rsid w:val="00780D14"/>
    <w:rsid w:val="00781CA6"/>
    <w:rsid w:val="007831D3"/>
    <w:rsid w:val="007831EE"/>
    <w:rsid w:val="007833C5"/>
    <w:rsid w:val="00787670"/>
    <w:rsid w:val="0079064F"/>
    <w:rsid w:val="00791653"/>
    <w:rsid w:val="00791EA4"/>
    <w:rsid w:val="007934A6"/>
    <w:rsid w:val="00793A37"/>
    <w:rsid w:val="00795216"/>
    <w:rsid w:val="00795C0B"/>
    <w:rsid w:val="00795C6C"/>
    <w:rsid w:val="00796ACD"/>
    <w:rsid w:val="00796D1D"/>
    <w:rsid w:val="00797E8B"/>
    <w:rsid w:val="007A071C"/>
    <w:rsid w:val="007A0CB5"/>
    <w:rsid w:val="007A0F99"/>
    <w:rsid w:val="007A1CF5"/>
    <w:rsid w:val="007A31B7"/>
    <w:rsid w:val="007A4B0F"/>
    <w:rsid w:val="007A5B1F"/>
    <w:rsid w:val="007A5BD6"/>
    <w:rsid w:val="007A6633"/>
    <w:rsid w:val="007A6E45"/>
    <w:rsid w:val="007A744A"/>
    <w:rsid w:val="007B14BD"/>
    <w:rsid w:val="007B1A1E"/>
    <w:rsid w:val="007B239E"/>
    <w:rsid w:val="007B2721"/>
    <w:rsid w:val="007B36A0"/>
    <w:rsid w:val="007B4062"/>
    <w:rsid w:val="007B52BD"/>
    <w:rsid w:val="007B64F8"/>
    <w:rsid w:val="007B6527"/>
    <w:rsid w:val="007B65C7"/>
    <w:rsid w:val="007C0524"/>
    <w:rsid w:val="007C0B0D"/>
    <w:rsid w:val="007C0E8C"/>
    <w:rsid w:val="007C26C0"/>
    <w:rsid w:val="007C5201"/>
    <w:rsid w:val="007C758D"/>
    <w:rsid w:val="007D0D30"/>
    <w:rsid w:val="007D12FA"/>
    <w:rsid w:val="007D360C"/>
    <w:rsid w:val="007D3EB7"/>
    <w:rsid w:val="007D4A33"/>
    <w:rsid w:val="007D5D9E"/>
    <w:rsid w:val="007D6284"/>
    <w:rsid w:val="007D6894"/>
    <w:rsid w:val="007D6C52"/>
    <w:rsid w:val="007D70C8"/>
    <w:rsid w:val="007D7C2D"/>
    <w:rsid w:val="007E05F8"/>
    <w:rsid w:val="007E157B"/>
    <w:rsid w:val="007E1EEC"/>
    <w:rsid w:val="007E3F79"/>
    <w:rsid w:val="007E472F"/>
    <w:rsid w:val="007E4D60"/>
    <w:rsid w:val="007E4E00"/>
    <w:rsid w:val="007E5D73"/>
    <w:rsid w:val="007E6862"/>
    <w:rsid w:val="007E7812"/>
    <w:rsid w:val="007F09AF"/>
    <w:rsid w:val="007F0AAF"/>
    <w:rsid w:val="007F1668"/>
    <w:rsid w:val="007F1B3A"/>
    <w:rsid w:val="007F202E"/>
    <w:rsid w:val="007F22C6"/>
    <w:rsid w:val="007F283B"/>
    <w:rsid w:val="007F2F6D"/>
    <w:rsid w:val="007F363E"/>
    <w:rsid w:val="007F4504"/>
    <w:rsid w:val="007F4F71"/>
    <w:rsid w:val="007F5620"/>
    <w:rsid w:val="007F5C4B"/>
    <w:rsid w:val="007F633C"/>
    <w:rsid w:val="007F65F0"/>
    <w:rsid w:val="007F7192"/>
    <w:rsid w:val="007F72E4"/>
    <w:rsid w:val="007F771C"/>
    <w:rsid w:val="008003CE"/>
    <w:rsid w:val="008031CA"/>
    <w:rsid w:val="00803AA8"/>
    <w:rsid w:val="00803E1C"/>
    <w:rsid w:val="00804F38"/>
    <w:rsid w:val="00806BCC"/>
    <w:rsid w:val="008104F7"/>
    <w:rsid w:val="00810BD2"/>
    <w:rsid w:val="00810F52"/>
    <w:rsid w:val="00810FE1"/>
    <w:rsid w:val="008110E3"/>
    <w:rsid w:val="0081225F"/>
    <w:rsid w:val="00812ED4"/>
    <w:rsid w:val="008137C5"/>
    <w:rsid w:val="008141F3"/>
    <w:rsid w:val="0081476B"/>
    <w:rsid w:val="0081542C"/>
    <w:rsid w:val="00815CB3"/>
    <w:rsid w:val="0081629D"/>
    <w:rsid w:val="0081784B"/>
    <w:rsid w:val="00820D66"/>
    <w:rsid w:val="00821788"/>
    <w:rsid w:val="00821D8A"/>
    <w:rsid w:val="0082208F"/>
    <w:rsid w:val="00822D49"/>
    <w:rsid w:val="00822E13"/>
    <w:rsid w:val="008235F8"/>
    <w:rsid w:val="00825933"/>
    <w:rsid w:val="0082594F"/>
    <w:rsid w:val="0082789A"/>
    <w:rsid w:val="00827BEE"/>
    <w:rsid w:val="00831499"/>
    <w:rsid w:val="00831D87"/>
    <w:rsid w:val="00834458"/>
    <w:rsid w:val="008345A0"/>
    <w:rsid w:val="008362C3"/>
    <w:rsid w:val="008365FA"/>
    <w:rsid w:val="008377FA"/>
    <w:rsid w:val="00837AD9"/>
    <w:rsid w:val="00837AEA"/>
    <w:rsid w:val="00840523"/>
    <w:rsid w:val="00842D88"/>
    <w:rsid w:val="0084335B"/>
    <w:rsid w:val="008434CD"/>
    <w:rsid w:val="0084381D"/>
    <w:rsid w:val="00843CC4"/>
    <w:rsid w:val="00844367"/>
    <w:rsid w:val="00844411"/>
    <w:rsid w:val="00844FBD"/>
    <w:rsid w:val="008463AB"/>
    <w:rsid w:val="00846CEA"/>
    <w:rsid w:val="0085120A"/>
    <w:rsid w:val="008512AB"/>
    <w:rsid w:val="00852184"/>
    <w:rsid w:val="008528D5"/>
    <w:rsid w:val="00852F7B"/>
    <w:rsid w:val="00853C0E"/>
    <w:rsid w:val="00855390"/>
    <w:rsid w:val="00855717"/>
    <w:rsid w:val="00855969"/>
    <w:rsid w:val="00856208"/>
    <w:rsid w:val="0085647F"/>
    <w:rsid w:val="00860EA0"/>
    <w:rsid w:val="00863573"/>
    <w:rsid w:val="00863FB2"/>
    <w:rsid w:val="008648E3"/>
    <w:rsid w:val="00866755"/>
    <w:rsid w:val="0086691D"/>
    <w:rsid w:val="00866E00"/>
    <w:rsid w:val="00871851"/>
    <w:rsid w:val="0087411F"/>
    <w:rsid w:val="00875226"/>
    <w:rsid w:val="00875671"/>
    <w:rsid w:val="008764F1"/>
    <w:rsid w:val="008768D6"/>
    <w:rsid w:val="00877391"/>
    <w:rsid w:val="008774AE"/>
    <w:rsid w:val="00882277"/>
    <w:rsid w:val="008831E1"/>
    <w:rsid w:val="0088322C"/>
    <w:rsid w:val="008833BB"/>
    <w:rsid w:val="00884BEF"/>
    <w:rsid w:val="00885AFE"/>
    <w:rsid w:val="00885BC2"/>
    <w:rsid w:val="008867CF"/>
    <w:rsid w:val="008873F1"/>
    <w:rsid w:val="00887465"/>
    <w:rsid w:val="00890877"/>
    <w:rsid w:val="00893DD5"/>
    <w:rsid w:val="0089449E"/>
    <w:rsid w:val="00895005"/>
    <w:rsid w:val="00895BF8"/>
    <w:rsid w:val="00895CAB"/>
    <w:rsid w:val="00896326"/>
    <w:rsid w:val="00896D5A"/>
    <w:rsid w:val="0089777E"/>
    <w:rsid w:val="008A064B"/>
    <w:rsid w:val="008A1139"/>
    <w:rsid w:val="008A39B9"/>
    <w:rsid w:val="008A3BA1"/>
    <w:rsid w:val="008A5911"/>
    <w:rsid w:val="008B1B31"/>
    <w:rsid w:val="008B3E00"/>
    <w:rsid w:val="008B77C5"/>
    <w:rsid w:val="008B787F"/>
    <w:rsid w:val="008B789F"/>
    <w:rsid w:val="008B7B6F"/>
    <w:rsid w:val="008B7D0A"/>
    <w:rsid w:val="008B7EB3"/>
    <w:rsid w:val="008C0296"/>
    <w:rsid w:val="008C2DD8"/>
    <w:rsid w:val="008C3520"/>
    <w:rsid w:val="008C4DB5"/>
    <w:rsid w:val="008C5701"/>
    <w:rsid w:val="008C5E68"/>
    <w:rsid w:val="008C6687"/>
    <w:rsid w:val="008C762A"/>
    <w:rsid w:val="008C7DA7"/>
    <w:rsid w:val="008D08EB"/>
    <w:rsid w:val="008D09AB"/>
    <w:rsid w:val="008D312B"/>
    <w:rsid w:val="008D44E0"/>
    <w:rsid w:val="008D51D1"/>
    <w:rsid w:val="008D5A7A"/>
    <w:rsid w:val="008D6BE0"/>
    <w:rsid w:val="008D6C47"/>
    <w:rsid w:val="008D7521"/>
    <w:rsid w:val="008D7CD3"/>
    <w:rsid w:val="008D7DC2"/>
    <w:rsid w:val="008E01C8"/>
    <w:rsid w:val="008E01ED"/>
    <w:rsid w:val="008E26B8"/>
    <w:rsid w:val="008E28B1"/>
    <w:rsid w:val="008E3819"/>
    <w:rsid w:val="008E47C9"/>
    <w:rsid w:val="008E4907"/>
    <w:rsid w:val="008E4A6F"/>
    <w:rsid w:val="008E4B1B"/>
    <w:rsid w:val="008E5101"/>
    <w:rsid w:val="008E5496"/>
    <w:rsid w:val="008F1024"/>
    <w:rsid w:val="008F179A"/>
    <w:rsid w:val="008F2060"/>
    <w:rsid w:val="008F4E46"/>
    <w:rsid w:val="008F6312"/>
    <w:rsid w:val="008F6358"/>
    <w:rsid w:val="008F65E6"/>
    <w:rsid w:val="008F6744"/>
    <w:rsid w:val="009003C5"/>
    <w:rsid w:val="009012C7"/>
    <w:rsid w:val="00901540"/>
    <w:rsid w:val="00901A7A"/>
    <w:rsid w:val="00902CF1"/>
    <w:rsid w:val="00905AEC"/>
    <w:rsid w:val="009074D8"/>
    <w:rsid w:val="009079BD"/>
    <w:rsid w:val="00910AE6"/>
    <w:rsid w:val="0091147B"/>
    <w:rsid w:val="00912135"/>
    <w:rsid w:val="00912BD2"/>
    <w:rsid w:val="009146FD"/>
    <w:rsid w:val="0091533B"/>
    <w:rsid w:val="009160FA"/>
    <w:rsid w:val="00916551"/>
    <w:rsid w:val="009171CD"/>
    <w:rsid w:val="0091796A"/>
    <w:rsid w:val="00917D4B"/>
    <w:rsid w:val="009217E2"/>
    <w:rsid w:val="00921879"/>
    <w:rsid w:val="00921B68"/>
    <w:rsid w:val="009230B9"/>
    <w:rsid w:val="009237FE"/>
    <w:rsid w:val="00924577"/>
    <w:rsid w:val="00924A8D"/>
    <w:rsid w:val="00924E99"/>
    <w:rsid w:val="00925121"/>
    <w:rsid w:val="00925B33"/>
    <w:rsid w:val="00926654"/>
    <w:rsid w:val="00926F86"/>
    <w:rsid w:val="00927144"/>
    <w:rsid w:val="00932B72"/>
    <w:rsid w:val="00932C1F"/>
    <w:rsid w:val="0093314C"/>
    <w:rsid w:val="00934970"/>
    <w:rsid w:val="009357D2"/>
    <w:rsid w:val="0093586E"/>
    <w:rsid w:val="00935A72"/>
    <w:rsid w:val="00935C76"/>
    <w:rsid w:val="009364B5"/>
    <w:rsid w:val="00936FBF"/>
    <w:rsid w:val="00937217"/>
    <w:rsid w:val="0094281D"/>
    <w:rsid w:val="00943A21"/>
    <w:rsid w:val="009446EC"/>
    <w:rsid w:val="00945463"/>
    <w:rsid w:val="0094547E"/>
    <w:rsid w:val="00945AC4"/>
    <w:rsid w:val="009460B1"/>
    <w:rsid w:val="00950F2B"/>
    <w:rsid w:val="009515E9"/>
    <w:rsid w:val="00952272"/>
    <w:rsid w:val="009525FA"/>
    <w:rsid w:val="00953331"/>
    <w:rsid w:val="009545E0"/>
    <w:rsid w:val="00956119"/>
    <w:rsid w:val="009562B4"/>
    <w:rsid w:val="009568BD"/>
    <w:rsid w:val="00957DE1"/>
    <w:rsid w:val="00960257"/>
    <w:rsid w:val="0096140A"/>
    <w:rsid w:val="00961F40"/>
    <w:rsid w:val="00962082"/>
    <w:rsid w:val="0096299E"/>
    <w:rsid w:val="00966FD8"/>
    <w:rsid w:val="009671B7"/>
    <w:rsid w:val="009675D0"/>
    <w:rsid w:val="00970B84"/>
    <w:rsid w:val="00971405"/>
    <w:rsid w:val="00971516"/>
    <w:rsid w:val="009717D5"/>
    <w:rsid w:val="00972E54"/>
    <w:rsid w:val="009739E1"/>
    <w:rsid w:val="009739E8"/>
    <w:rsid w:val="00973F19"/>
    <w:rsid w:val="009742CA"/>
    <w:rsid w:val="0097456D"/>
    <w:rsid w:val="0097572D"/>
    <w:rsid w:val="00976E67"/>
    <w:rsid w:val="00977931"/>
    <w:rsid w:val="00977CF6"/>
    <w:rsid w:val="0098114E"/>
    <w:rsid w:val="009851B9"/>
    <w:rsid w:val="009872D5"/>
    <w:rsid w:val="00990012"/>
    <w:rsid w:val="00990373"/>
    <w:rsid w:val="00991ACD"/>
    <w:rsid w:val="009922AC"/>
    <w:rsid w:val="009924B7"/>
    <w:rsid w:val="00992C71"/>
    <w:rsid w:val="0099366E"/>
    <w:rsid w:val="00994C64"/>
    <w:rsid w:val="00995DB2"/>
    <w:rsid w:val="00996234"/>
    <w:rsid w:val="009A02A8"/>
    <w:rsid w:val="009A02D0"/>
    <w:rsid w:val="009A0F98"/>
    <w:rsid w:val="009A362E"/>
    <w:rsid w:val="009A3A01"/>
    <w:rsid w:val="009A4CEC"/>
    <w:rsid w:val="009A7988"/>
    <w:rsid w:val="009B1D5C"/>
    <w:rsid w:val="009B22AB"/>
    <w:rsid w:val="009B3259"/>
    <w:rsid w:val="009B3FF4"/>
    <w:rsid w:val="009B48F6"/>
    <w:rsid w:val="009B4FCA"/>
    <w:rsid w:val="009B5B81"/>
    <w:rsid w:val="009B674A"/>
    <w:rsid w:val="009B6D27"/>
    <w:rsid w:val="009B7550"/>
    <w:rsid w:val="009B76ED"/>
    <w:rsid w:val="009B7F4F"/>
    <w:rsid w:val="009C114A"/>
    <w:rsid w:val="009C2398"/>
    <w:rsid w:val="009C24EC"/>
    <w:rsid w:val="009C25C4"/>
    <w:rsid w:val="009C2A77"/>
    <w:rsid w:val="009C2BDE"/>
    <w:rsid w:val="009C3C02"/>
    <w:rsid w:val="009C435B"/>
    <w:rsid w:val="009C48B8"/>
    <w:rsid w:val="009C4F70"/>
    <w:rsid w:val="009C5DCD"/>
    <w:rsid w:val="009C67B4"/>
    <w:rsid w:val="009C7483"/>
    <w:rsid w:val="009C79BE"/>
    <w:rsid w:val="009D0557"/>
    <w:rsid w:val="009D0C1F"/>
    <w:rsid w:val="009D1928"/>
    <w:rsid w:val="009D2103"/>
    <w:rsid w:val="009D297B"/>
    <w:rsid w:val="009D2B1B"/>
    <w:rsid w:val="009D42B6"/>
    <w:rsid w:val="009D4342"/>
    <w:rsid w:val="009D4BD7"/>
    <w:rsid w:val="009D500C"/>
    <w:rsid w:val="009D5EDC"/>
    <w:rsid w:val="009D798A"/>
    <w:rsid w:val="009E026D"/>
    <w:rsid w:val="009E1F3E"/>
    <w:rsid w:val="009E466B"/>
    <w:rsid w:val="009E4EDA"/>
    <w:rsid w:val="009E5A3A"/>
    <w:rsid w:val="009E6C8B"/>
    <w:rsid w:val="009F1745"/>
    <w:rsid w:val="009F39DE"/>
    <w:rsid w:val="009F47C8"/>
    <w:rsid w:val="009F6032"/>
    <w:rsid w:val="009F60F1"/>
    <w:rsid w:val="009F6A03"/>
    <w:rsid w:val="009F7481"/>
    <w:rsid w:val="009F7EBF"/>
    <w:rsid w:val="00A00419"/>
    <w:rsid w:val="00A00E30"/>
    <w:rsid w:val="00A01150"/>
    <w:rsid w:val="00A05C28"/>
    <w:rsid w:val="00A05DF3"/>
    <w:rsid w:val="00A06E7C"/>
    <w:rsid w:val="00A072B3"/>
    <w:rsid w:val="00A073C4"/>
    <w:rsid w:val="00A12E75"/>
    <w:rsid w:val="00A12F83"/>
    <w:rsid w:val="00A1474A"/>
    <w:rsid w:val="00A14752"/>
    <w:rsid w:val="00A16580"/>
    <w:rsid w:val="00A17405"/>
    <w:rsid w:val="00A17AFD"/>
    <w:rsid w:val="00A20051"/>
    <w:rsid w:val="00A20D7F"/>
    <w:rsid w:val="00A21717"/>
    <w:rsid w:val="00A21E03"/>
    <w:rsid w:val="00A220C5"/>
    <w:rsid w:val="00A232CD"/>
    <w:rsid w:val="00A24C8E"/>
    <w:rsid w:val="00A25811"/>
    <w:rsid w:val="00A25FE7"/>
    <w:rsid w:val="00A26AB7"/>
    <w:rsid w:val="00A30208"/>
    <w:rsid w:val="00A30274"/>
    <w:rsid w:val="00A30752"/>
    <w:rsid w:val="00A314D7"/>
    <w:rsid w:val="00A31655"/>
    <w:rsid w:val="00A32651"/>
    <w:rsid w:val="00A32B93"/>
    <w:rsid w:val="00A32BBE"/>
    <w:rsid w:val="00A33878"/>
    <w:rsid w:val="00A34375"/>
    <w:rsid w:val="00A34FE2"/>
    <w:rsid w:val="00A35F8A"/>
    <w:rsid w:val="00A3692B"/>
    <w:rsid w:val="00A36E25"/>
    <w:rsid w:val="00A37134"/>
    <w:rsid w:val="00A378A3"/>
    <w:rsid w:val="00A378EA"/>
    <w:rsid w:val="00A402BE"/>
    <w:rsid w:val="00A408F9"/>
    <w:rsid w:val="00A40A9C"/>
    <w:rsid w:val="00A424A3"/>
    <w:rsid w:val="00A441F8"/>
    <w:rsid w:val="00A4538C"/>
    <w:rsid w:val="00A45CDB"/>
    <w:rsid w:val="00A4702C"/>
    <w:rsid w:val="00A47187"/>
    <w:rsid w:val="00A50911"/>
    <w:rsid w:val="00A52471"/>
    <w:rsid w:val="00A52506"/>
    <w:rsid w:val="00A5357E"/>
    <w:rsid w:val="00A54455"/>
    <w:rsid w:val="00A547D5"/>
    <w:rsid w:val="00A55894"/>
    <w:rsid w:val="00A56AB3"/>
    <w:rsid w:val="00A6050A"/>
    <w:rsid w:val="00A60AD1"/>
    <w:rsid w:val="00A60E53"/>
    <w:rsid w:val="00A62C8F"/>
    <w:rsid w:val="00A64DB3"/>
    <w:rsid w:val="00A656D1"/>
    <w:rsid w:val="00A668EF"/>
    <w:rsid w:val="00A67CA9"/>
    <w:rsid w:val="00A67F6D"/>
    <w:rsid w:val="00A7016A"/>
    <w:rsid w:val="00A71048"/>
    <w:rsid w:val="00A73BB0"/>
    <w:rsid w:val="00A753C6"/>
    <w:rsid w:val="00A75469"/>
    <w:rsid w:val="00A7563D"/>
    <w:rsid w:val="00A8008E"/>
    <w:rsid w:val="00A82EDD"/>
    <w:rsid w:val="00A849E7"/>
    <w:rsid w:val="00A85490"/>
    <w:rsid w:val="00A86880"/>
    <w:rsid w:val="00A8689C"/>
    <w:rsid w:val="00A86CEB"/>
    <w:rsid w:val="00A8731D"/>
    <w:rsid w:val="00A8777F"/>
    <w:rsid w:val="00A909A5"/>
    <w:rsid w:val="00A92E54"/>
    <w:rsid w:val="00A9414F"/>
    <w:rsid w:val="00A94527"/>
    <w:rsid w:val="00A94835"/>
    <w:rsid w:val="00A9740E"/>
    <w:rsid w:val="00AA06C5"/>
    <w:rsid w:val="00AA0DFB"/>
    <w:rsid w:val="00AA0FCE"/>
    <w:rsid w:val="00AA17F9"/>
    <w:rsid w:val="00AA18F6"/>
    <w:rsid w:val="00AA23F0"/>
    <w:rsid w:val="00AA408A"/>
    <w:rsid w:val="00AA46F7"/>
    <w:rsid w:val="00AA483E"/>
    <w:rsid w:val="00AA4F6B"/>
    <w:rsid w:val="00AA5DC4"/>
    <w:rsid w:val="00AA68D9"/>
    <w:rsid w:val="00AA6B21"/>
    <w:rsid w:val="00AA76B3"/>
    <w:rsid w:val="00AA7FE6"/>
    <w:rsid w:val="00AB0EBF"/>
    <w:rsid w:val="00AB31A8"/>
    <w:rsid w:val="00AB3EB5"/>
    <w:rsid w:val="00AB42D2"/>
    <w:rsid w:val="00AB598E"/>
    <w:rsid w:val="00AB6AD3"/>
    <w:rsid w:val="00AC09F6"/>
    <w:rsid w:val="00AC0E34"/>
    <w:rsid w:val="00AC13B4"/>
    <w:rsid w:val="00AC25A7"/>
    <w:rsid w:val="00AC29F6"/>
    <w:rsid w:val="00AC3403"/>
    <w:rsid w:val="00AC465B"/>
    <w:rsid w:val="00AC48E9"/>
    <w:rsid w:val="00AC4AC8"/>
    <w:rsid w:val="00AC4B66"/>
    <w:rsid w:val="00AC6BBD"/>
    <w:rsid w:val="00AC7594"/>
    <w:rsid w:val="00AD0044"/>
    <w:rsid w:val="00AD0E87"/>
    <w:rsid w:val="00AD1249"/>
    <w:rsid w:val="00AD1661"/>
    <w:rsid w:val="00AD1A82"/>
    <w:rsid w:val="00AD394E"/>
    <w:rsid w:val="00AD3A29"/>
    <w:rsid w:val="00AD3F6B"/>
    <w:rsid w:val="00AD4FDF"/>
    <w:rsid w:val="00AD502B"/>
    <w:rsid w:val="00AD6B84"/>
    <w:rsid w:val="00AD6D8A"/>
    <w:rsid w:val="00AD71DE"/>
    <w:rsid w:val="00AE328F"/>
    <w:rsid w:val="00AE35E7"/>
    <w:rsid w:val="00AE40FC"/>
    <w:rsid w:val="00AE5427"/>
    <w:rsid w:val="00AE55B2"/>
    <w:rsid w:val="00AE59E6"/>
    <w:rsid w:val="00AE7125"/>
    <w:rsid w:val="00AE7B64"/>
    <w:rsid w:val="00AF2082"/>
    <w:rsid w:val="00AF2F10"/>
    <w:rsid w:val="00AF3453"/>
    <w:rsid w:val="00AF358E"/>
    <w:rsid w:val="00AF3ECA"/>
    <w:rsid w:val="00AF5A26"/>
    <w:rsid w:val="00AF5E46"/>
    <w:rsid w:val="00AF63F2"/>
    <w:rsid w:val="00AF6556"/>
    <w:rsid w:val="00AF7499"/>
    <w:rsid w:val="00B000FC"/>
    <w:rsid w:val="00B00A02"/>
    <w:rsid w:val="00B020BE"/>
    <w:rsid w:val="00B028B8"/>
    <w:rsid w:val="00B0293B"/>
    <w:rsid w:val="00B032A9"/>
    <w:rsid w:val="00B032F5"/>
    <w:rsid w:val="00B03C9B"/>
    <w:rsid w:val="00B04A5F"/>
    <w:rsid w:val="00B0545C"/>
    <w:rsid w:val="00B05EA7"/>
    <w:rsid w:val="00B06D6A"/>
    <w:rsid w:val="00B0772E"/>
    <w:rsid w:val="00B1360B"/>
    <w:rsid w:val="00B14478"/>
    <w:rsid w:val="00B15717"/>
    <w:rsid w:val="00B15B15"/>
    <w:rsid w:val="00B17AE4"/>
    <w:rsid w:val="00B20A8D"/>
    <w:rsid w:val="00B20C92"/>
    <w:rsid w:val="00B21043"/>
    <w:rsid w:val="00B237B7"/>
    <w:rsid w:val="00B23EF4"/>
    <w:rsid w:val="00B25A25"/>
    <w:rsid w:val="00B25ABD"/>
    <w:rsid w:val="00B2626B"/>
    <w:rsid w:val="00B27589"/>
    <w:rsid w:val="00B2794A"/>
    <w:rsid w:val="00B27C54"/>
    <w:rsid w:val="00B32B6E"/>
    <w:rsid w:val="00B359BC"/>
    <w:rsid w:val="00B35C61"/>
    <w:rsid w:val="00B35C91"/>
    <w:rsid w:val="00B36319"/>
    <w:rsid w:val="00B36346"/>
    <w:rsid w:val="00B40187"/>
    <w:rsid w:val="00B40F5A"/>
    <w:rsid w:val="00B417A6"/>
    <w:rsid w:val="00B41960"/>
    <w:rsid w:val="00B42108"/>
    <w:rsid w:val="00B423E1"/>
    <w:rsid w:val="00B42E3E"/>
    <w:rsid w:val="00B42EE2"/>
    <w:rsid w:val="00B43ADC"/>
    <w:rsid w:val="00B43EE7"/>
    <w:rsid w:val="00B44DD0"/>
    <w:rsid w:val="00B46287"/>
    <w:rsid w:val="00B46C8B"/>
    <w:rsid w:val="00B4723B"/>
    <w:rsid w:val="00B47735"/>
    <w:rsid w:val="00B4784A"/>
    <w:rsid w:val="00B478B4"/>
    <w:rsid w:val="00B47E0A"/>
    <w:rsid w:val="00B53BA3"/>
    <w:rsid w:val="00B53E9C"/>
    <w:rsid w:val="00B53F0A"/>
    <w:rsid w:val="00B546F3"/>
    <w:rsid w:val="00B56F2E"/>
    <w:rsid w:val="00B578F0"/>
    <w:rsid w:val="00B60CDF"/>
    <w:rsid w:val="00B627AD"/>
    <w:rsid w:val="00B62AD6"/>
    <w:rsid w:val="00B62AE6"/>
    <w:rsid w:val="00B63F8F"/>
    <w:rsid w:val="00B64368"/>
    <w:rsid w:val="00B649B9"/>
    <w:rsid w:val="00B64CB0"/>
    <w:rsid w:val="00B7115B"/>
    <w:rsid w:val="00B71CB7"/>
    <w:rsid w:val="00B71E3C"/>
    <w:rsid w:val="00B72F34"/>
    <w:rsid w:val="00B732EC"/>
    <w:rsid w:val="00B73E00"/>
    <w:rsid w:val="00B73E13"/>
    <w:rsid w:val="00B751BD"/>
    <w:rsid w:val="00B76178"/>
    <w:rsid w:val="00B7676E"/>
    <w:rsid w:val="00B77495"/>
    <w:rsid w:val="00B77B5B"/>
    <w:rsid w:val="00B77C91"/>
    <w:rsid w:val="00B80160"/>
    <w:rsid w:val="00B80C44"/>
    <w:rsid w:val="00B80D59"/>
    <w:rsid w:val="00B813CA"/>
    <w:rsid w:val="00B81ABC"/>
    <w:rsid w:val="00B81DF4"/>
    <w:rsid w:val="00B829A6"/>
    <w:rsid w:val="00B829DC"/>
    <w:rsid w:val="00B8361B"/>
    <w:rsid w:val="00B83D7E"/>
    <w:rsid w:val="00B83F62"/>
    <w:rsid w:val="00B8565D"/>
    <w:rsid w:val="00B85D53"/>
    <w:rsid w:val="00B86561"/>
    <w:rsid w:val="00B86F56"/>
    <w:rsid w:val="00B86F66"/>
    <w:rsid w:val="00B8715B"/>
    <w:rsid w:val="00B87F5F"/>
    <w:rsid w:val="00B907B8"/>
    <w:rsid w:val="00B908B9"/>
    <w:rsid w:val="00B90AF1"/>
    <w:rsid w:val="00B91078"/>
    <w:rsid w:val="00B917F9"/>
    <w:rsid w:val="00B91FC2"/>
    <w:rsid w:val="00B92A8E"/>
    <w:rsid w:val="00B933E2"/>
    <w:rsid w:val="00B9396E"/>
    <w:rsid w:val="00B94DEC"/>
    <w:rsid w:val="00B95780"/>
    <w:rsid w:val="00B95A1C"/>
    <w:rsid w:val="00B967E1"/>
    <w:rsid w:val="00B976E4"/>
    <w:rsid w:val="00B97719"/>
    <w:rsid w:val="00B97D13"/>
    <w:rsid w:val="00BA0511"/>
    <w:rsid w:val="00BA15B4"/>
    <w:rsid w:val="00BA37A9"/>
    <w:rsid w:val="00BA3A70"/>
    <w:rsid w:val="00BA470D"/>
    <w:rsid w:val="00BA49CB"/>
    <w:rsid w:val="00BA5A34"/>
    <w:rsid w:val="00BB383E"/>
    <w:rsid w:val="00BB3C51"/>
    <w:rsid w:val="00BB46A1"/>
    <w:rsid w:val="00BB5912"/>
    <w:rsid w:val="00BB6BF7"/>
    <w:rsid w:val="00BB7434"/>
    <w:rsid w:val="00BC03B0"/>
    <w:rsid w:val="00BC24D6"/>
    <w:rsid w:val="00BC3B1C"/>
    <w:rsid w:val="00BC469A"/>
    <w:rsid w:val="00BC4EC4"/>
    <w:rsid w:val="00BC5D93"/>
    <w:rsid w:val="00BC691D"/>
    <w:rsid w:val="00BC6D46"/>
    <w:rsid w:val="00BD0C71"/>
    <w:rsid w:val="00BD102F"/>
    <w:rsid w:val="00BD2E05"/>
    <w:rsid w:val="00BD4B87"/>
    <w:rsid w:val="00BD4E79"/>
    <w:rsid w:val="00BD5BD2"/>
    <w:rsid w:val="00BD677E"/>
    <w:rsid w:val="00BE0413"/>
    <w:rsid w:val="00BE05A5"/>
    <w:rsid w:val="00BE12D5"/>
    <w:rsid w:val="00BE1427"/>
    <w:rsid w:val="00BE2335"/>
    <w:rsid w:val="00BE5392"/>
    <w:rsid w:val="00BE6116"/>
    <w:rsid w:val="00BE6E66"/>
    <w:rsid w:val="00BE6F74"/>
    <w:rsid w:val="00BF02BF"/>
    <w:rsid w:val="00BF0696"/>
    <w:rsid w:val="00BF1624"/>
    <w:rsid w:val="00BF236C"/>
    <w:rsid w:val="00BF2718"/>
    <w:rsid w:val="00BF2EAF"/>
    <w:rsid w:val="00BF2F23"/>
    <w:rsid w:val="00BF2FC6"/>
    <w:rsid w:val="00BF36FF"/>
    <w:rsid w:val="00BF3B02"/>
    <w:rsid w:val="00BF4A70"/>
    <w:rsid w:val="00BF7F92"/>
    <w:rsid w:val="00C00C22"/>
    <w:rsid w:val="00C00CC1"/>
    <w:rsid w:val="00C03483"/>
    <w:rsid w:val="00C037FA"/>
    <w:rsid w:val="00C04F55"/>
    <w:rsid w:val="00C05344"/>
    <w:rsid w:val="00C053C0"/>
    <w:rsid w:val="00C0735D"/>
    <w:rsid w:val="00C10338"/>
    <w:rsid w:val="00C10ED4"/>
    <w:rsid w:val="00C110CB"/>
    <w:rsid w:val="00C11372"/>
    <w:rsid w:val="00C11EC2"/>
    <w:rsid w:val="00C126DA"/>
    <w:rsid w:val="00C15EB6"/>
    <w:rsid w:val="00C17D8D"/>
    <w:rsid w:val="00C204D8"/>
    <w:rsid w:val="00C2101F"/>
    <w:rsid w:val="00C21BDE"/>
    <w:rsid w:val="00C22709"/>
    <w:rsid w:val="00C25D3A"/>
    <w:rsid w:val="00C25F36"/>
    <w:rsid w:val="00C3034C"/>
    <w:rsid w:val="00C31974"/>
    <w:rsid w:val="00C31A77"/>
    <w:rsid w:val="00C32346"/>
    <w:rsid w:val="00C329BF"/>
    <w:rsid w:val="00C334BF"/>
    <w:rsid w:val="00C33D45"/>
    <w:rsid w:val="00C34957"/>
    <w:rsid w:val="00C34CA8"/>
    <w:rsid w:val="00C34EE2"/>
    <w:rsid w:val="00C35435"/>
    <w:rsid w:val="00C35A15"/>
    <w:rsid w:val="00C35A47"/>
    <w:rsid w:val="00C36571"/>
    <w:rsid w:val="00C40313"/>
    <w:rsid w:val="00C4092B"/>
    <w:rsid w:val="00C40E89"/>
    <w:rsid w:val="00C40F18"/>
    <w:rsid w:val="00C419C0"/>
    <w:rsid w:val="00C433BC"/>
    <w:rsid w:val="00C43486"/>
    <w:rsid w:val="00C43B58"/>
    <w:rsid w:val="00C44B4D"/>
    <w:rsid w:val="00C4582F"/>
    <w:rsid w:val="00C470DF"/>
    <w:rsid w:val="00C47205"/>
    <w:rsid w:val="00C50062"/>
    <w:rsid w:val="00C517E6"/>
    <w:rsid w:val="00C519A4"/>
    <w:rsid w:val="00C52FDA"/>
    <w:rsid w:val="00C530F2"/>
    <w:rsid w:val="00C54942"/>
    <w:rsid w:val="00C5532E"/>
    <w:rsid w:val="00C55AAB"/>
    <w:rsid w:val="00C57040"/>
    <w:rsid w:val="00C61487"/>
    <w:rsid w:val="00C61EF3"/>
    <w:rsid w:val="00C636F3"/>
    <w:rsid w:val="00C65C3D"/>
    <w:rsid w:val="00C661F5"/>
    <w:rsid w:val="00C678A7"/>
    <w:rsid w:val="00C679BF"/>
    <w:rsid w:val="00C702E2"/>
    <w:rsid w:val="00C70E0B"/>
    <w:rsid w:val="00C717BF"/>
    <w:rsid w:val="00C7291C"/>
    <w:rsid w:val="00C7314A"/>
    <w:rsid w:val="00C73178"/>
    <w:rsid w:val="00C74421"/>
    <w:rsid w:val="00C74E3C"/>
    <w:rsid w:val="00C7634E"/>
    <w:rsid w:val="00C76415"/>
    <w:rsid w:val="00C76443"/>
    <w:rsid w:val="00C77513"/>
    <w:rsid w:val="00C80FC7"/>
    <w:rsid w:val="00C818AF"/>
    <w:rsid w:val="00C819C8"/>
    <w:rsid w:val="00C8224D"/>
    <w:rsid w:val="00C827AD"/>
    <w:rsid w:val="00C83214"/>
    <w:rsid w:val="00C84726"/>
    <w:rsid w:val="00C848D3"/>
    <w:rsid w:val="00C84D81"/>
    <w:rsid w:val="00C85758"/>
    <w:rsid w:val="00C87198"/>
    <w:rsid w:val="00C90554"/>
    <w:rsid w:val="00C927F7"/>
    <w:rsid w:val="00C92AF3"/>
    <w:rsid w:val="00C9573F"/>
    <w:rsid w:val="00C960B5"/>
    <w:rsid w:val="00C9740E"/>
    <w:rsid w:val="00C9761A"/>
    <w:rsid w:val="00CA0165"/>
    <w:rsid w:val="00CA1713"/>
    <w:rsid w:val="00CA1E90"/>
    <w:rsid w:val="00CA22AC"/>
    <w:rsid w:val="00CA368A"/>
    <w:rsid w:val="00CA36FE"/>
    <w:rsid w:val="00CA3AB3"/>
    <w:rsid w:val="00CA3F52"/>
    <w:rsid w:val="00CA4693"/>
    <w:rsid w:val="00CA4C17"/>
    <w:rsid w:val="00CB0C0D"/>
    <w:rsid w:val="00CB20B2"/>
    <w:rsid w:val="00CB2407"/>
    <w:rsid w:val="00CB325C"/>
    <w:rsid w:val="00CB3897"/>
    <w:rsid w:val="00CB38EB"/>
    <w:rsid w:val="00CB40F0"/>
    <w:rsid w:val="00CB44B8"/>
    <w:rsid w:val="00CB54F5"/>
    <w:rsid w:val="00CB5A07"/>
    <w:rsid w:val="00CB5C72"/>
    <w:rsid w:val="00CB7BEA"/>
    <w:rsid w:val="00CB7E90"/>
    <w:rsid w:val="00CC0AAD"/>
    <w:rsid w:val="00CC0ADE"/>
    <w:rsid w:val="00CC0B0C"/>
    <w:rsid w:val="00CC0BE7"/>
    <w:rsid w:val="00CC1196"/>
    <w:rsid w:val="00CC151F"/>
    <w:rsid w:val="00CC2736"/>
    <w:rsid w:val="00CC3054"/>
    <w:rsid w:val="00CC3272"/>
    <w:rsid w:val="00CC42AD"/>
    <w:rsid w:val="00CC51DD"/>
    <w:rsid w:val="00CC58AF"/>
    <w:rsid w:val="00CC6255"/>
    <w:rsid w:val="00CC65AE"/>
    <w:rsid w:val="00CC74A2"/>
    <w:rsid w:val="00CC7C1E"/>
    <w:rsid w:val="00CD2874"/>
    <w:rsid w:val="00CD3529"/>
    <w:rsid w:val="00CD52B5"/>
    <w:rsid w:val="00CD7065"/>
    <w:rsid w:val="00CE085B"/>
    <w:rsid w:val="00CE0B82"/>
    <w:rsid w:val="00CE115F"/>
    <w:rsid w:val="00CE27B6"/>
    <w:rsid w:val="00CE2E43"/>
    <w:rsid w:val="00CE3C12"/>
    <w:rsid w:val="00CE4ECC"/>
    <w:rsid w:val="00CE4ED3"/>
    <w:rsid w:val="00CE7D30"/>
    <w:rsid w:val="00CF019D"/>
    <w:rsid w:val="00CF0A53"/>
    <w:rsid w:val="00CF1128"/>
    <w:rsid w:val="00CF2BD0"/>
    <w:rsid w:val="00CF54E0"/>
    <w:rsid w:val="00CF5FF9"/>
    <w:rsid w:val="00CF69FB"/>
    <w:rsid w:val="00CF7DC3"/>
    <w:rsid w:val="00D0037B"/>
    <w:rsid w:val="00D006D8"/>
    <w:rsid w:val="00D0076A"/>
    <w:rsid w:val="00D02318"/>
    <w:rsid w:val="00D02511"/>
    <w:rsid w:val="00D052D9"/>
    <w:rsid w:val="00D054C7"/>
    <w:rsid w:val="00D05CFC"/>
    <w:rsid w:val="00D05E73"/>
    <w:rsid w:val="00D07215"/>
    <w:rsid w:val="00D12841"/>
    <w:rsid w:val="00D133C9"/>
    <w:rsid w:val="00D144FB"/>
    <w:rsid w:val="00D14A69"/>
    <w:rsid w:val="00D1525A"/>
    <w:rsid w:val="00D166B2"/>
    <w:rsid w:val="00D16C45"/>
    <w:rsid w:val="00D217A5"/>
    <w:rsid w:val="00D21961"/>
    <w:rsid w:val="00D21E30"/>
    <w:rsid w:val="00D23423"/>
    <w:rsid w:val="00D23494"/>
    <w:rsid w:val="00D24D15"/>
    <w:rsid w:val="00D25DDF"/>
    <w:rsid w:val="00D262BD"/>
    <w:rsid w:val="00D266EF"/>
    <w:rsid w:val="00D26AA0"/>
    <w:rsid w:val="00D27815"/>
    <w:rsid w:val="00D27FFE"/>
    <w:rsid w:val="00D30628"/>
    <w:rsid w:val="00D30C8D"/>
    <w:rsid w:val="00D33231"/>
    <w:rsid w:val="00D35C19"/>
    <w:rsid w:val="00D36ABD"/>
    <w:rsid w:val="00D36BF8"/>
    <w:rsid w:val="00D36ED5"/>
    <w:rsid w:val="00D3771F"/>
    <w:rsid w:val="00D37E22"/>
    <w:rsid w:val="00D40669"/>
    <w:rsid w:val="00D40EA1"/>
    <w:rsid w:val="00D416A9"/>
    <w:rsid w:val="00D431D9"/>
    <w:rsid w:val="00D447FC"/>
    <w:rsid w:val="00D458CA"/>
    <w:rsid w:val="00D46907"/>
    <w:rsid w:val="00D47B4A"/>
    <w:rsid w:val="00D503E8"/>
    <w:rsid w:val="00D5065F"/>
    <w:rsid w:val="00D511DB"/>
    <w:rsid w:val="00D516CC"/>
    <w:rsid w:val="00D552E0"/>
    <w:rsid w:val="00D5619C"/>
    <w:rsid w:val="00D56F9A"/>
    <w:rsid w:val="00D57143"/>
    <w:rsid w:val="00D5733E"/>
    <w:rsid w:val="00D575FC"/>
    <w:rsid w:val="00D61AB1"/>
    <w:rsid w:val="00D61E3C"/>
    <w:rsid w:val="00D62DF9"/>
    <w:rsid w:val="00D63C99"/>
    <w:rsid w:val="00D64C6F"/>
    <w:rsid w:val="00D64D91"/>
    <w:rsid w:val="00D65A75"/>
    <w:rsid w:val="00D65B35"/>
    <w:rsid w:val="00D66E27"/>
    <w:rsid w:val="00D67652"/>
    <w:rsid w:val="00D7072C"/>
    <w:rsid w:val="00D71BD5"/>
    <w:rsid w:val="00D72CAF"/>
    <w:rsid w:val="00D73548"/>
    <w:rsid w:val="00D7453F"/>
    <w:rsid w:val="00D748CF"/>
    <w:rsid w:val="00D74FFE"/>
    <w:rsid w:val="00D76578"/>
    <w:rsid w:val="00D76829"/>
    <w:rsid w:val="00D773D7"/>
    <w:rsid w:val="00D77587"/>
    <w:rsid w:val="00D80F66"/>
    <w:rsid w:val="00D81658"/>
    <w:rsid w:val="00D81C53"/>
    <w:rsid w:val="00D82AC0"/>
    <w:rsid w:val="00D830B7"/>
    <w:rsid w:val="00D8360E"/>
    <w:rsid w:val="00D839D0"/>
    <w:rsid w:val="00D843AC"/>
    <w:rsid w:val="00D85101"/>
    <w:rsid w:val="00D853B7"/>
    <w:rsid w:val="00D8554A"/>
    <w:rsid w:val="00D85B8A"/>
    <w:rsid w:val="00D86BD5"/>
    <w:rsid w:val="00D90334"/>
    <w:rsid w:val="00D91680"/>
    <w:rsid w:val="00D9261F"/>
    <w:rsid w:val="00D92643"/>
    <w:rsid w:val="00D93CE7"/>
    <w:rsid w:val="00D93E7F"/>
    <w:rsid w:val="00D949E9"/>
    <w:rsid w:val="00D96914"/>
    <w:rsid w:val="00D97395"/>
    <w:rsid w:val="00DA089E"/>
    <w:rsid w:val="00DA1B11"/>
    <w:rsid w:val="00DA27BD"/>
    <w:rsid w:val="00DA3042"/>
    <w:rsid w:val="00DA33C0"/>
    <w:rsid w:val="00DA33D2"/>
    <w:rsid w:val="00DA5F37"/>
    <w:rsid w:val="00DA62CB"/>
    <w:rsid w:val="00DA62DB"/>
    <w:rsid w:val="00DA6865"/>
    <w:rsid w:val="00DA6E17"/>
    <w:rsid w:val="00DA7511"/>
    <w:rsid w:val="00DA7787"/>
    <w:rsid w:val="00DA7822"/>
    <w:rsid w:val="00DB0659"/>
    <w:rsid w:val="00DB289D"/>
    <w:rsid w:val="00DB2AE9"/>
    <w:rsid w:val="00DB31DA"/>
    <w:rsid w:val="00DB31E8"/>
    <w:rsid w:val="00DB4026"/>
    <w:rsid w:val="00DB4A5F"/>
    <w:rsid w:val="00DB6A36"/>
    <w:rsid w:val="00DB761C"/>
    <w:rsid w:val="00DC0149"/>
    <w:rsid w:val="00DC0883"/>
    <w:rsid w:val="00DC1919"/>
    <w:rsid w:val="00DC28FB"/>
    <w:rsid w:val="00DC2EF1"/>
    <w:rsid w:val="00DC2F36"/>
    <w:rsid w:val="00DC3378"/>
    <w:rsid w:val="00DC52DA"/>
    <w:rsid w:val="00DC71A9"/>
    <w:rsid w:val="00DC7527"/>
    <w:rsid w:val="00DD1AC9"/>
    <w:rsid w:val="00DD2391"/>
    <w:rsid w:val="00DD2B6C"/>
    <w:rsid w:val="00DD2BC3"/>
    <w:rsid w:val="00DD3646"/>
    <w:rsid w:val="00DD5925"/>
    <w:rsid w:val="00DD6FBC"/>
    <w:rsid w:val="00DD7346"/>
    <w:rsid w:val="00DD779D"/>
    <w:rsid w:val="00DD7A38"/>
    <w:rsid w:val="00DE0635"/>
    <w:rsid w:val="00DE0856"/>
    <w:rsid w:val="00DE1E72"/>
    <w:rsid w:val="00DE309E"/>
    <w:rsid w:val="00DE43E0"/>
    <w:rsid w:val="00DE5BF5"/>
    <w:rsid w:val="00DE61D3"/>
    <w:rsid w:val="00DE70C5"/>
    <w:rsid w:val="00DE77C9"/>
    <w:rsid w:val="00DF0422"/>
    <w:rsid w:val="00DF1FDE"/>
    <w:rsid w:val="00DF2ECB"/>
    <w:rsid w:val="00DF547E"/>
    <w:rsid w:val="00DF5AF9"/>
    <w:rsid w:val="00DF6448"/>
    <w:rsid w:val="00DF697A"/>
    <w:rsid w:val="00DF75EA"/>
    <w:rsid w:val="00DF7E73"/>
    <w:rsid w:val="00E016ED"/>
    <w:rsid w:val="00E021EF"/>
    <w:rsid w:val="00E02A46"/>
    <w:rsid w:val="00E04AC4"/>
    <w:rsid w:val="00E0511F"/>
    <w:rsid w:val="00E06B00"/>
    <w:rsid w:val="00E07727"/>
    <w:rsid w:val="00E1257C"/>
    <w:rsid w:val="00E12A0A"/>
    <w:rsid w:val="00E12C71"/>
    <w:rsid w:val="00E12F4E"/>
    <w:rsid w:val="00E12F88"/>
    <w:rsid w:val="00E13109"/>
    <w:rsid w:val="00E14C0E"/>
    <w:rsid w:val="00E20299"/>
    <w:rsid w:val="00E202B1"/>
    <w:rsid w:val="00E20861"/>
    <w:rsid w:val="00E21D12"/>
    <w:rsid w:val="00E22048"/>
    <w:rsid w:val="00E22A47"/>
    <w:rsid w:val="00E25760"/>
    <w:rsid w:val="00E26BF0"/>
    <w:rsid w:val="00E26ED4"/>
    <w:rsid w:val="00E26EFA"/>
    <w:rsid w:val="00E3164D"/>
    <w:rsid w:val="00E325D9"/>
    <w:rsid w:val="00E3534C"/>
    <w:rsid w:val="00E3540E"/>
    <w:rsid w:val="00E355E7"/>
    <w:rsid w:val="00E35688"/>
    <w:rsid w:val="00E41029"/>
    <w:rsid w:val="00E41126"/>
    <w:rsid w:val="00E4163F"/>
    <w:rsid w:val="00E41F95"/>
    <w:rsid w:val="00E42008"/>
    <w:rsid w:val="00E43357"/>
    <w:rsid w:val="00E437D6"/>
    <w:rsid w:val="00E43FEB"/>
    <w:rsid w:val="00E443CD"/>
    <w:rsid w:val="00E44D91"/>
    <w:rsid w:val="00E470FE"/>
    <w:rsid w:val="00E47217"/>
    <w:rsid w:val="00E51EEC"/>
    <w:rsid w:val="00E54CD0"/>
    <w:rsid w:val="00E54FAC"/>
    <w:rsid w:val="00E55AF7"/>
    <w:rsid w:val="00E56C1E"/>
    <w:rsid w:val="00E57328"/>
    <w:rsid w:val="00E60F0A"/>
    <w:rsid w:val="00E61136"/>
    <w:rsid w:val="00E62159"/>
    <w:rsid w:val="00E62F43"/>
    <w:rsid w:val="00E64043"/>
    <w:rsid w:val="00E640FD"/>
    <w:rsid w:val="00E648DF"/>
    <w:rsid w:val="00E64B64"/>
    <w:rsid w:val="00E7007D"/>
    <w:rsid w:val="00E707AE"/>
    <w:rsid w:val="00E7197B"/>
    <w:rsid w:val="00E72C9D"/>
    <w:rsid w:val="00E75142"/>
    <w:rsid w:val="00E75255"/>
    <w:rsid w:val="00E75625"/>
    <w:rsid w:val="00E7671B"/>
    <w:rsid w:val="00E77174"/>
    <w:rsid w:val="00E8003D"/>
    <w:rsid w:val="00E825C9"/>
    <w:rsid w:val="00E83BFA"/>
    <w:rsid w:val="00E84527"/>
    <w:rsid w:val="00E8479C"/>
    <w:rsid w:val="00E84879"/>
    <w:rsid w:val="00E85169"/>
    <w:rsid w:val="00E85178"/>
    <w:rsid w:val="00E86654"/>
    <w:rsid w:val="00E869C4"/>
    <w:rsid w:val="00E87C28"/>
    <w:rsid w:val="00E87D0E"/>
    <w:rsid w:val="00E90447"/>
    <w:rsid w:val="00E91DEA"/>
    <w:rsid w:val="00E930A9"/>
    <w:rsid w:val="00E933EB"/>
    <w:rsid w:val="00E93D92"/>
    <w:rsid w:val="00E962EB"/>
    <w:rsid w:val="00E978A9"/>
    <w:rsid w:val="00E97DC2"/>
    <w:rsid w:val="00EA0847"/>
    <w:rsid w:val="00EA0A8A"/>
    <w:rsid w:val="00EA2063"/>
    <w:rsid w:val="00EA26D1"/>
    <w:rsid w:val="00EA30D1"/>
    <w:rsid w:val="00EA3209"/>
    <w:rsid w:val="00EA3A69"/>
    <w:rsid w:val="00EA4348"/>
    <w:rsid w:val="00EA4382"/>
    <w:rsid w:val="00EA59B1"/>
    <w:rsid w:val="00EB0714"/>
    <w:rsid w:val="00EB0C4B"/>
    <w:rsid w:val="00EB1003"/>
    <w:rsid w:val="00EB1F2C"/>
    <w:rsid w:val="00EB20A1"/>
    <w:rsid w:val="00EB20B6"/>
    <w:rsid w:val="00EB40DF"/>
    <w:rsid w:val="00EB4535"/>
    <w:rsid w:val="00EB5C42"/>
    <w:rsid w:val="00EB6AB1"/>
    <w:rsid w:val="00EB6BCB"/>
    <w:rsid w:val="00EB72E5"/>
    <w:rsid w:val="00EB7A05"/>
    <w:rsid w:val="00EB7B11"/>
    <w:rsid w:val="00EC2F01"/>
    <w:rsid w:val="00EC2F2A"/>
    <w:rsid w:val="00EC4E51"/>
    <w:rsid w:val="00EC5D0D"/>
    <w:rsid w:val="00EC6F40"/>
    <w:rsid w:val="00ED2263"/>
    <w:rsid w:val="00ED2ECA"/>
    <w:rsid w:val="00ED3B76"/>
    <w:rsid w:val="00ED6224"/>
    <w:rsid w:val="00ED6AC6"/>
    <w:rsid w:val="00ED724C"/>
    <w:rsid w:val="00EE06D5"/>
    <w:rsid w:val="00EE125E"/>
    <w:rsid w:val="00EE23F2"/>
    <w:rsid w:val="00EE48CD"/>
    <w:rsid w:val="00EE5CDA"/>
    <w:rsid w:val="00EE6FF0"/>
    <w:rsid w:val="00EE7548"/>
    <w:rsid w:val="00EE77E4"/>
    <w:rsid w:val="00EF0209"/>
    <w:rsid w:val="00EF08EA"/>
    <w:rsid w:val="00EF0C6F"/>
    <w:rsid w:val="00EF11DD"/>
    <w:rsid w:val="00EF1C13"/>
    <w:rsid w:val="00EF247F"/>
    <w:rsid w:val="00EF2B89"/>
    <w:rsid w:val="00EF3F84"/>
    <w:rsid w:val="00EF44D8"/>
    <w:rsid w:val="00EF56DB"/>
    <w:rsid w:val="00EF709C"/>
    <w:rsid w:val="00EF7638"/>
    <w:rsid w:val="00EF7AB1"/>
    <w:rsid w:val="00F00128"/>
    <w:rsid w:val="00F00B18"/>
    <w:rsid w:val="00F00E10"/>
    <w:rsid w:val="00F0129F"/>
    <w:rsid w:val="00F013CB"/>
    <w:rsid w:val="00F023DF"/>
    <w:rsid w:val="00F02C3A"/>
    <w:rsid w:val="00F02CDF"/>
    <w:rsid w:val="00F02D31"/>
    <w:rsid w:val="00F03444"/>
    <w:rsid w:val="00F046FC"/>
    <w:rsid w:val="00F10E39"/>
    <w:rsid w:val="00F11040"/>
    <w:rsid w:val="00F12CE1"/>
    <w:rsid w:val="00F1307E"/>
    <w:rsid w:val="00F131C1"/>
    <w:rsid w:val="00F133A7"/>
    <w:rsid w:val="00F14D2A"/>
    <w:rsid w:val="00F164F3"/>
    <w:rsid w:val="00F167F9"/>
    <w:rsid w:val="00F16D2F"/>
    <w:rsid w:val="00F17252"/>
    <w:rsid w:val="00F175E5"/>
    <w:rsid w:val="00F20635"/>
    <w:rsid w:val="00F20BAB"/>
    <w:rsid w:val="00F2113C"/>
    <w:rsid w:val="00F220A6"/>
    <w:rsid w:val="00F233E1"/>
    <w:rsid w:val="00F2400F"/>
    <w:rsid w:val="00F251B7"/>
    <w:rsid w:val="00F25216"/>
    <w:rsid w:val="00F25631"/>
    <w:rsid w:val="00F2595E"/>
    <w:rsid w:val="00F26C97"/>
    <w:rsid w:val="00F279BF"/>
    <w:rsid w:val="00F27CE7"/>
    <w:rsid w:val="00F32B02"/>
    <w:rsid w:val="00F34454"/>
    <w:rsid w:val="00F3453E"/>
    <w:rsid w:val="00F34A83"/>
    <w:rsid w:val="00F3670B"/>
    <w:rsid w:val="00F37B72"/>
    <w:rsid w:val="00F420AA"/>
    <w:rsid w:val="00F4366A"/>
    <w:rsid w:val="00F43F78"/>
    <w:rsid w:val="00F45A9E"/>
    <w:rsid w:val="00F463A7"/>
    <w:rsid w:val="00F4666F"/>
    <w:rsid w:val="00F46892"/>
    <w:rsid w:val="00F47257"/>
    <w:rsid w:val="00F47C5B"/>
    <w:rsid w:val="00F47CB5"/>
    <w:rsid w:val="00F5244E"/>
    <w:rsid w:val="00F53A4E"/>
    <w:rsid w:val="00F53E56"/>
    <w:rsid w:val="00F54361"/>
    <w:rsid w:val="00F54497"/>
    <w:rsid w:val="00F54B93"/>
    <w:rsid w:val="00F55A50"/>
    <w:rsid w:val="00F560CB"/>
    <w:rsid w:val="00F564FD"/>
    <w:rsid w:val="00F57ABB"/>
    <w:rsid w:val="00F60EC0"/>
    <w:rsid w:val="00F6206B"/>
    <w:rsid w:val="00F628E5"/>
    <w:rsid w:val="00F63335"/>
    <w:rsid w:val="00F63A65"/>
    <w:rsid w:val="00F64ABD"/>
    <w:rsid w:val="00F65D6C"/>
    <w:rsid w:val="00F66EDC"/>
    <w:rsid w:val="00F70034"/>
    <w:rsid w:val="00F703D6"/>
    <w:rsid w:val="00F70B4F"/>
    <w:rsid w:val="00F70E70"/>
    <w:rsid w:val="00F7118B"/>
    <w:rsid w:val="00F72F7B"/>
    <w:rsid w:val="00F73681"/>
    <w:rsid w:val="00F73B28"/>
    <w:rsid w:val="00F75F4E"/>
    <w:rsid w:val="00F771DB"/>
    <w:rsid w:val="00F80586"/>
    <w:rsid w:val="00F80B8A"/>
    <w:rsid w:val="00F814CB"/>
    <w:rsid w:val="00F8243A"/>
    <w:rsid w:val="00F825F0"/>
    <w:rsid w:val="00F827C1"/>
    <w:rsid w:val="00F8410B"/>
    <w:rsid w:val="00F84DBC"/>
    <w:rsid w:val="00F8558D"/>
    <w:rsid w:val="00F858AD"/>
    <w:rsid w:val="00F8605B"/>
    <w:rsid w:val="00F869F6"/>
    <w:rsid w:val="00F87845"/>
    <w:rsid w:val="00F87D66"/>
    <w:rsid w:val="00F9024F"/>
    <w:rsid w:val="00F91676"/>
    <w:rsid w:val="00F91A3A"/>
    <w:rsid w:val="00F91E10"/>
    <w:rsid w:val="00F932DE"/>
    <w:rsid w:val="00F9443C"/>
    <w:rsid w:val="00F94914"/>
    <w:rsid w:val="00F966F0"/>
    <w:rsid w:val="00F9679A"/>
    <w:rsid w:val="00F971BD"/>
    <w:rsid w:val="00FA05E3"/>
    <w:rsid w:val="00FA1C26"/>
    <w:rsid w:val="00FA2F17"/>
    <w:rsid w:val="00FA4591"/>
    <w:rsid w:val="00FA4B2B"/>
    <w:rsid w:val="00FA5F52"/>
    <w:rsid w:val="00FA6702"/>
    <w:rsid w:val="00FA6929"/>
    <w:rsid w:val="00FA6E2B"/>
    <w:rsid w:val="00FA902B"/>
    <w:rsid w:val="00FB12FC"/>
    <w:rsid w:val="00FB226C"/>
    <w:rsid w:val="00FB33B0"/>
    <w:rsid w:val="00FB3E04"/>
    <w:rsid w:val="00FC0923"/>
    <w:rsid w:val="00FC0AFC"/>
    <w:rsid w:val="00FC122B"/>
    <w:rsid w:val="00FC1435"/>
    <w:rsid w:val="00FC1BFA"/>
    <w:rsid w:val="00FC2AFE"/>
    <w:rsid w:val="00FC3D5E"/>
    <w:rsid w:val="00FC444B"/>
    <w:rsid w:val="00FC46A0"/>
    <w:rsid w:val="00FC4FDE"/>
    <w:rsid w:val="00FC6779"/>
    <w:rsid w:val="00FC7743"/>
    <w:rsid w:val="00FC7A3F"/>
    <w:rsid w:val="00FC7C96"/>
    <w:rsid w:val="00FC7FB1"/>
    <w:rsid w:val="00FD0910"/>
    <w:rsid w:val="00FD1E26"/>
    <w:rsid w:val="00FD230B"/>
    <w:rsid w:val="00FD2F37"/>
    <w:rsid w:val="00FD30DE"/>
    <w:rsid w:val="00FD31F3"/>
    <w:rsid w:val="00FD3B4A"/>
    <w:rsid w:val="00FD3E73"/>
    <w:rsid w:val="00FD4570"/>
    <w:rsid w:val="00FD480B"/>
    <w:rsid w:val="00FD52C3"/>
    <w:rsid w:val="00FD7063"/>
    <w:rsid w:val="00FD7EAA"/>
    <w:rsid w:val="00FE0B57"/>
    <w:rsid w:val="00FE0E0F"/>
    <w:rsid w:val="00FE0FE1"/>
    <w:rsid w:val="00FE1EE7"/>
    <w:rsid w:val="00FE2A82"/>
    <w:rsid w:val="00FE2DFE"/>
    <w:rsid w:val="00FE341A"/>
    <w:rsid w:val="00FE3722"/>
    <w:rsid w:val="00FE390B"/>
    <w:rsid w:val="00FE3AE4"/>
    <w:rsid w:val="00FE43C5"/>
    <w:rsid w:val="00FE4CFB"/>
    <w:rsid w:val="00FE4E87"/>
    <w:rsid w:val="00FE4E91"/>
    <w:rsid w:val="00FE4F75"/>
    <w:rsid w:val="00FE573E"/>
    <w:rsid w:val="00FE585B"/>
    <w:rsid w:val="00FE5E6C"/>
    <w:rsid w:val="00FF00FD"/>
    <w:rsid w:val="00FF019D"/>
    <w:rsid w:val="00FF0AC2"/>
    <w:rsid w:val="00FF13BB"/>
    <w:rsid w:val="00FF1460"/>
    <w:rsid w:val="00FF18F4"/>
    <w:rsid w:val="00FF211A"/>
    <w:rsid w:val="00FF54A0"/>
    <w:rsid w:val="00FF5DB7"/>
    <w:rsid w:val="00FF66D8"/>
    <w:rsid w:val="00FF6983"/>
    <w:rsid w:val="00FF77F9"/>
    <w:rsid w:val="017652C9"/>
    <w:rsid w:val="019A95FB"/>
    <w:rsid w:val="019C6C1E"/>
    <w:rsid w:val="020715A8"/>
    <w:rsid w:val="0215C517"/>
    <w:rsid w:val="02AAD6DF"/>
    <w:rsid w:val="02F50B4C"/>
    <w:rsid w:val="033C2913"/>
    <w:rsid w:val="03464A4F"/>
    <w:rsid w:val="03536BBE"/>
    <w:rsid w:val="03556ACA"/>
    <w:rsid w:val="035CBCDE"/>
    <w:rsid w:val="03A6AD31"/>
    <w:rsid w:val="03CB9C91"/>
    <w:rsid w:val="03D0BC9F"/>
    <w:rsid w:val="04970584"/>
    <w:rsid w:val="04DAAE00"/>
    <w:rsid w:val="052EF663"/>
    <w:rsid w:val="06050FFD"/>
    <w:rsid w:val="06717DBB"/>
    <w:rsid w:val="06E12E51"/>
    <w:rsid w:val="07ADF7E8"/>
    <w:rsid w:val="07FF540E"/>
    <w:rsid w:val="08098093"/>
    <w:rsid w:val="0857852D"/>
    <w:rsid w:val="08B04467"/>
    <w:rsid w:val="08B9BD7F"/>
    <w:rsid w:val="0927BDF5"/>
    <w:rsid w:val="092B4317"/>
    <w:rsid w:val="0935FC77"/>
    <w:rsid w:val="0952C3D2"/>
    <w:rsid w:val="09F82B8C"/>
    <w:rsid w:val="0A70FEFB"/>
    <w:rsid w:val="0AABEF69"/>
    <w:rsid w:val="0AFBD33D"/>
    <w:rsid w:val="0AFEB40D"/>
    <w:rsid w:val="0B2D510E"/>
    <w:rsid w:val="0B333ADA"/>
    <w:rsid w:val="0B5B281D"/>
    <w:rsid w:val="0B664007"/>
    <w:rsid w:val="0B9F224F"/>
    <w:rsid w:val="0BBD7BD0"/>
    <w:rsid w:val="0C8D2C5C"/>
    <w:rsid w:val="0C9A0E43"/>
    <w:rsid w:val="0CA1C32D"/>
    <w:rsid w:val="0D7FA301"/>
    <w:rsid w:val="0D90BA15"/>
    <w:rsid w:val="0DFDA590"/>
    <w:rsid w:val="0E0468C5"/>
    <w:rsid w:val="0E28D916"/>
    <w:rsid w:val="0E96FF40"/>
    <w:rsid w:val="0EB7BDF6"/>
    <w:rsid w:val="0F36BFFD"/>
    <w:rsid w:val="0F4193C2"/>
    <w:rsid w:val="0F474DB1"/>
    <w:rsid w:val="0F5BB80F"/>
    <w:rsid w:val="1010F4D9"/>
    <w:rsid w:val="10577E05"/>
    <w:rsid w:val="10FB9C21"/>
    <w:rsid w:val="10FE9D27"/>
    <w:rsid w:val="119E78EF"/>
    <w:rsid w:val="122767DD"/>
    <w:rsid w:val="124CAE49"/>
    <w:rsid w:val="126F27FF"/>
    <w:rsid w:val="12883C4D"/>
    <w:rsid w:val="1292A584"/>
    <w:rsid w:val="12AB183F"/>
    <w:rsid w:val="12C7EE9F"/>
    <w:rsid w:val="13D63B56"/>
    <w:rsid w:val="14734B46"/>
    <w:rsid w:val="14B0D898"/>
    <w:rsid w:val="14C3BEA2"/>
    <w:rsid w:val="1527F625"/>
    <w:rsid w:val="155984CE"/>
    <w:rsid w:val="155E1469"/>
    <w:rsid w:val="15675A56"/>
    <w:rsid w:val="15B373C7"/>
    <w:rsid w:val="15DA3EBE"/>
    <w:rsid w:val="161F23D4"/>
    <w:rsid w:val="16DCA401"/>
    <w:rsid w:val="1710F5C0"/>
    <w:rsid w:val="171DD73F"/>
    <w:rsid w:val="1744ECF1"/>
    <w:rsid w:val="17608D25"/>
    <w:rsid w:val="177D029F"/>
    <w:rsid w:val="17F0C21A"/>
    <w:rsid w:val="181752FA"/>
    <w:rsid w:val="18240B03"/>
    <w:rsid w:val="18292CB9"/>
    <w:rsid w:val="1836CED9"/>
    <w:rsid w:val="18875A5D"/>
    <w:rsid w:val="1894070A"/>
    <w:rsid w:val="190D03C0"/>
    <w:rsid w:val="190F2ECD"/>
    <w:rsid w:val="193DCB4D"/>
    <w:rsid w:val="1965ADFA"/>
    <w:rsid w:val="199F9980"/>
    <w:rsid w:val="1A0A75C6"/>
    <w:rsid w:val="1A3BDCD7"/>
    <w:rsid w:val="1A5D6782"/>
    <w:rsid w:val="1A68F4C3"/>
    <w:rsid w:val="1AAD16D8"/>
    <w:rsid w:val="1AD7C1C6"/>
    <w:rsid w:val="1B140BB0"/>
    <w:rsid w:val="1B5104F8"/>
    <w:rsid w:val="1B860B05"/>
    <w:rsid w:val="1BA9180B"/>
    <w:rsid w:val="1BE230AC"/>
    <w:rsid w:val="1BF6A2A4"/>
    <w:rsid w:val="1C249091"/>
    <w:rsid w:val="1C76E31F"/>
    <w:rsid w:val="1C78CF5A"/>
    <w:rsid w:val="1C81CDDA"/>
    <w:rsid w:val="1CAD8308"/>
    <w:rsid w:val="1CDD947B"/>
    <w:rsid w:val="1D0E3E50"/>
    <w:rsid w:val="1D147DE7"/>
    <w:rsid w:val="1D1D80E9"/>
    <w:rsid w:val="1D53A239"/>
    <w:rsid w:val="1D58285B"/>
    <w:rsid w:val="1D7FDB26"/>
    <w:rsid w:val="1DBA3AF0"/>
    <w:rsid w:val="1DDCDC62"/>
    <w:rsid w:val="1DE2A5F5"/>
    <w:rsid w:val="1E492001"/>
    <w:rsid w:val="1E60CC9E"/>
    <w:rsid w:val="1E9D4ED8"/>
    <w:rsid w:val="1EBB08E5"/>
    <w:rsid w:val="1ECCFA79"/>
    <w:rsid w:val="1EFCDC59"/>
    <w:rsid w:val="1F33721C"/>
    <w:rsid w:val="1F79B5B9"/>
    <w:rsid w:val="1F9E8D1A"/>
    <w:rsid w:val="1FA857FE"/>
    <w:rsid w:val="1FF934E2"/>
    <w:rsid w:val="2006BFF2"/>
    <w:rsid w:val="2058F6E5"/>
    <w:rsid w:val="207FA151"/>
    <w:rsid w:val="20B1B48C"/>
    <w:rsid w:val="20EE3F39"/>
    <w:rsid w:val="2144F21E"/>
    <w:rsid w:val="2159760B"/>
    <w:rsid w:val="21659FFC"/>
    <w:rsid w:val="21DF96A5"/>
    <w:rsid w:val="222B5A25"/>
    <w:rsid w:val="22820AD7"/>
    <w:rsid w:val="22CB993F"/>
    <w:rsid w:val="22D4235C"/>
    <w:rsid w:val="22E82C35"/>
    <w:rsid w:val="2327942A"/>
    <w:rsid w:val="232F3739"/>
    <w:rsid w:val="2342104D"/>
    <w:rsid w:val="238DFB00"/>
    <w:rsid w:val="239F0CF5"/>
    <w:rsid w:val="23AE4014"/>
    <w:rsid w:val="23C762BA"/>
    <w:rsid w:val="23E90DEA"/>
    <w:rsid w:val="241F89F8"/>
    <w:rsid w:val="245C3350"/>
    <w:rsid w:val="24A6785B"/>
    <w:rsid w:val="24CEC40E"/>
    <w:rsid w:val="250FD744"/>
    <w:rsid w:val="25640F65"/>
    <w:rsid w:val="256EEE7A"/>
    <w:rsid w:val="2587E46F"/>
    <w:rsid w:val="25A5B333"/>
    <w:rsid w:val="25AE1F30"/>
    <w:rsid w:val="25B1DCB4"/>
    <w:rsid w:val="25B1DCED"/>
    <w:rsid w:val="2630DD73"/>
    <w:rsid w:val="26331F11"/>
    <w:rsid w:val="267AE207"/>
    <w:rsid w:val="268A2F38"/>
    <w:rsid w:val="269D7A7A"/>
    <w:rsid w:val="26B737D5"/>
    <w:rsid w:val="26C2ACB4"/>
    <w:rsid w:val="26C40367"/>
    <w:rsid w:val="26C6BA5F"/>
    <w:rsid w:val="272A906E"/>
    <w:rsid w:val="27BF90FB"/>
    <w:rsid w:val="27FD3C8A"/>
    <w:rsid w:val="2844B1BB"/>
    <w:rsid w:val="2864073F"/>
    <w:rsid w:val="2872795C"/>
    <w:rsid w:val="28C9D672"/>
    <w:rsid w:val="28D9AF18"/>
    <w:rsid w:val="28ED782D"/>
    <w:rsid w:val="2900E8A7"/>
    <w:rsid w:val="294B08CD"/>
    <w:rsid w:val="296A1938"/>
    <w:rsid w:val="2982B313"/>
    <w:rsid w:val="2A14CEFF"/>
    <w:rsid w:val="2A14DDD2"/>
    <w:rsid w:val="2A322541"/>
    <w:rsid w:val="2A58CE5A"/>
    <w:rsid w:val="2A9A0F34"/>
    <w:rsid w:val="2AA5B8F3"/>
    <w:rsid w:val="2AD1A678"/>
    <w:rsid w:val="2AFCA637"/>
    <w:rsid w:val="2B39A927"/>
    <w:rsid w:val="2B41FE5F"/>
    <w:rsid w:val="2B42ECC2"/>
    <w:rsid w:val="2B76CFB7"/>
    <w:rsid w:val="2B80A774"/>
    <w:rsid w:val="2B879881"/>
    <w:rsid w:val="2C01DA9D"/>
    <w:rsid w:val="2C0D9487"/>
    <w:rsid w:val="2C561280"/>
    <w:rsid w:val="2C861DB7"/>
    <w:rsid w:val="2C9084C1"/>
    <w:rsid w:val="2D4DD627"/>
    <w:rsid w:val="2D51A87A"/>
    <w:rsid w:val="2D6750C0"/>
    <w:rsid w:val="2D7838BE"/>
    <w:rsid w:val="2E46DBDF"/>
    <w:rsid w:val="2E85B38C"/>
    <w:rsid w:val="2EAD2538"/>
    <w:rsid w:val="2ED93C08"/>
    <w:rsid w:val="2F1DE2CC"/>
    <w:rsid w:val="2F2C9296"/>
    <w:rsid w:val="2F973BF3"/>
    <w:rsid w:val="2FCE939A"/>
    <w:rsid w:val="2FE42B08"/>
    <w:rsid w:val="30C9A37B"/>
    <w:rsid w:val="31146369"/>
    <w:rsid w:val="31AA5928"/>
    <w:rsid w:val="31B90BBF"/>
    <w:rsid w:val="3213F6FC"/>
    <w:rsid w:val="327670AB"/>
    <w:rsid w:val="329CB92E"/>
    <w:rsid w:val="3313661B"/>
    <w:rsid w:val="338CCE2D"/>
    <w:rsid w:val="33BB9294"/>
    <w:rsid w:val="33ED5CC0"/>
    <w:rsid w:val="344BF17F"/>
    <w:rsid w:val="34D921EE"/>
    <w:rsid w:val="353DF44B"/>
    <w:rsid w:val="353F3B56"/>
    <w:rsid w:val="357F092B"/>
    <w:rsid w:val="3599B709"/>
    <w:rsid w:val="35B6DB14"/>
    <w:rsid w:val="3600184C"/>
    <w:rsid w:val="365FC6EC"/>
    <w:rsid w:val="3668080E"/>
    <w:rsid w:val="36B25AEF"/>
    <w:rsid w:val="36D4661F"/>
    <w:rsid w:val="36E10FE1"/>
    <w:rsid w:val="3707B47B"/>
    <w:rsid w:val="37DB1702"/>
    <w:rsid w:val="383BFDDB"/>
    <w:rsid w:val="386B9D52"/>
    <w:rsid w:val="38AD4208"/>
    <w:rsid w:val="3912D0A0"/>
    <w:rsid w:val="3918E539"/>
    <w:rsid w:val="3919CF95"/>
    <w:rsid w:val="393B3576"/>
    <w:rsid w:val="395B7E55"/>
    <w:rsid w:val="39851EEE"/>
    <w:rsid w:val="39E01434"/>
    <w:rsid w:val="3A00EB44"/>
    <w:rsid w:val="3A51F6FF"/>
    <w:rsid w:val="3A652667"/>
    <w:rsid w:val="3A9CE131"/>
    <w:rsid w:val="3AC3C43B"/>
    <w:rsid w:val="3ADB1432"/>
    <w:rsid w:val="3AF9600F"/>
    <w:rsid w:val="3BA2A8E0"/>
    <w:rsid w:val="3BA4429F"/>
    <w:rsid w:val="3BC3D626"/>
    <w:rsid w:val="3BD6660D"/>
    <w:rsid w:val="3BF5B385"/>
    <w:rsid w:val="3C6F5A16"/>
    <w:rsid w:val="3CED1A1D"/>
    <w:rsid w:val="3D3704BC"/>
    <w:rsid w:val="3D6DC469"/>
    <w:rsid w:val="3DC297DD"/>
    <w:rsid w:val="3E631001"/>
    <w:rsid w:val="3EDA81E5"/>
    <w:rsid w:val="3EEAC157"/>
    <w:rsid w:val="3F385075"/>
    <w:rsid w:val="3F433C4F"/>
    <w:rsid w:val="3F56AD4E"/>
    <w:rsid w:val="3F6E0D3B"/>
    <w:rsid w:val="3FD17BBE"/>
    <w:rsid w:val="3FF9FB0D"/>
    <w:rsid w:val="401E2AEC"/>
    <w:rsid w:val="40399261"/>
    <w:rsid w:val="40662346"/>
    <w:rsid w:val="409115A9"/>
    <w:rsid w:val="40D35180"/>
    <w:rsid w:val="40D98138"/>
    <w:rsid w:val="421896FC"/>
    <w:rsid w:val="4256C392"/>
    <w:rsid w:val="42AE99E2"/>
    <w:rsid w:val="42E9AC06"/>
    <w:rsid w:val="4334F9ED"/>
    <w:rsid w:val="43D32B7A"/>
    <w:rsid w:val="4421F9CE"/>
    <w:rsid w:val="443C128A"/>
    <w:rsid w:val="44819506"/>
    <w:rsid w:val="44A1F8BD"/>
    <w:rsid w:val="44B5C8D9"/>
    <w:rsid w:val="44B922A4"/>
    <w:rsid w:val="44D3A7EA"/>
    <w:rsid w:val="44F8D359"/>
    <w:rsid w:val="450CAF68"/>
    <w:rsid w:val="4514C5EB"/>
    <w:rsid w:val="453FB762"/>
    <w:rsid w:val="45525A0C"/>
    <w:rsid w:val="4560D789"/>
    <w:rsid w:val="45682CE5"/>
    <w:rsid w:val="45B1FA4F"/>
    <w:rsid w:val="45C68509"/>
    <w:rsid w:val="45C787D9"/>
    <w:rsid w:val="45D66F21"/>
    <w:rsid w:val="45EA8657"/>
    <w:rsid w:val="46037797"/>
    <w:rsid w:val="46597819"/>
    <w:rsid w:val="46AC8168"/>
    <w:rsid w:val="46DF889C"/>
    <w:rsid w:val="46EDE84C"/>
    <w:rsid w:val="4762220A"/>
    <w:rsid w:val="47D6293A"/>
    <w:rsid w:val="48107A58"/>
    <w:rsid w:val="4861C08A"/>
    <w:rsid w:val="486E2416"/>
    <w:rsid w:val="487EF38B"/>
    <w:rsid w:val="48F242C2"/>
    <w:rsid w:val="492859C9"/>
    <w:rsid w:val="494F398D"/>
    <w:rsid w:val="49CF0C12"/>
    <w:rsid w:val="4A1EDD60"/>
    <w:rsid w:val="4A3C6924"/>
    <w:rsid w:val="4A4473D3"/>
    <w:rsid w:val="4A565DE4"/>
    <w:rsid w:val="4A8C9723"/>
    <w:rsid w:val="4A90FDD6"/>
    <w:rsid w:val="4AEE98EC"/>
    <w:rsid w:val="4B3CC70C"/>
    <w:rsid w:val="4B3D4DC2"/>
    <w:rsid w:val="4B5E0D7B"/>
    <w:rsid w:val="4BBABA82"/>
    <w:rsid w:val="4BCEF671"/>
    <w:rsid w:val="4C106EBA"/>
    <w:rsid w:val="4C49255C"/>
    <w:rsid w:val="4C9BC993"/>
    <w:rsid w:val="4CE7B3B0"/>
    <w:rsid w:val="4D14219C"/>
    <w:rsid w:val="4D1D4119"/>
    <w:rsid w:val="4DAC7F00"/>
    <w:rsid w:val="4E0C63B9"/>
    <w:rsid w:val="4EBA56DA"/>
    <w:rsid w:val="4ED98110"/>
    <w:rsid w:val="4EF8C84B"/>
    <w:rsid w:val="4F5046C2"/>
    <w:rsid w:val="4F718EDB"/>
    <w:rsid w:val="4F8C8CBA"/>
    <w:rsid w:val="4F9DDA97"/>
    <w:rsid w:val="4FA61454"/>
    <w:rsid w:val="5009E324"/>
    <w:rsid w:val="50326795"/>
    <w:rsid w:val="50461C8C"/>
    <w:rsid w:val="504F5A17"/>
    <w:rsid w:val="505E3A39"/>
    <w:rsid w:val="5086D8D5"/>
    <w:rsid w:val="5099590B"/>
    <w:rsid w:val="50DAA983"/>
    <w:rsid w:val="513FFD0B"/>
    <w:rsid w:val="5193C6A4"/>
    <w:rsid w:val="51B0C144"/>
    <w:rsid w:val="534B5946"/>
    <w:rsid w:val="5420332E"/>
    <w:rsid w:val="543ED055"/>
    <w:rsid w:val="545008E8"/>
    <w:rsid w:val="5456FB92"/>
    <w:rsid w:val="54749BC8"/>
    <w:rsid w:val="54A0D2BD"/>
    <w:rsid w:val="54CDE58C"/>
    <w:rsid w:val="554293AC"/>
    <w:rsid w:val="554CCF7B"/>
    <w:rsid w:val="55694D9A"/>
    <w:rsid w:val="55C1C6BC"/>
    <w:rsid w:val="560B755E"/>
    <w:rsid w:val="56DD35A2"/>
    <w:rsid w:val="56FD23ED"/>
    <w:rsid w:val="57765213"/>
    <w:rsid w:val="57FCA6FA"/>
    <w:rsid w:val="581E9D97"/>
    <w:rsid w:val="582C6C51"/>
    <w:rsid w:val="5869F2FB"/>
    <w:rsid w:val="588C5FBE"/>
    <w:rsid w:val="59AA561D"/>
    <w:rsid w:val="5A49B0F5"/>
    <w:rsid w:val="5A71B2F3"/>
    <w:rsid w:val="5A7AD8D3"/>
    <w:rsid w:val="5AB2F52C"/>
    <w:rsid w:val="5B048E85"/>
    <w:rsid w:val="5B1F633C"/>
    <w:rsid w:val="5B3B6F2A"/>
    <w:rsid w:val="5B4F6C1B"/>
    <w:rsid w:val="5B5015BC"/>
    <w:rsid w:val="5B87ADFD"/>
    <w:rsid w:val="5B88B27C"/>
    <w:rsid w:val="5B8C679A"/>
    <w:rsid w:val="5BB93D39"/>
    <w:rsid w:val="5BD7DC41"/>
    <w:rsid w:val="5C4ADBAE"/>
    <w:rsid w:val="5C6FD549"/>
    <w:rsid w:val="5C728163"/>
    <w:rsid w:val="5C92A2F9"/>
    <w:rsid w:val="5CAE81A2"/>
    <w:rsid w:val="5CD2149A"/>
    <w:rsid w:val="5CDF451F"/>
    <w:rsid w:val="5CEBB770"/>
    <w:rsid w:val="5D738573"/>
    <w:rsid w:val="5DD8FC2E"/>
    <w:rsid w:val="5DE4E0F7"/>
    <w:rsid w:val="5E0ED5CB"/>
    <w:rsid w:val="5E16431F"/>
    <w:rsid w:val="5E4505EE"/>
    <w:rsid w:val="5E4793E7"/>
    <w:rsid w:val="5E5172AB"/>
    <w:rsid w:val="5E66D2DF"/>
    <w:rsid w:val="5E8B5F9A"/>
    <w:rsid w:val="5E8D1B4E"/>
    <w:rsid w:val="5E9BD84C"/>
    <w:rsid w:val="5EA6D35F"/>
    <w:rsid w:val="5EFA5F92"/>
    <w:rsid w:val="5EFAF866"/>
    <w:rsid w:val="5F448341"/>
    <w:rsid w:val="5F5E7F32"/>
    <w:rsid w:val="5FBEB6D7"/>
    <w:rsid w:val="5FDDCF53"/>
    <w:rsid w:val="60C48A65"/>
    <w:rsid w:val="61DC92F8"/>
    <w:rsid w:val="62053100"/>
    <w:rsid w:val="621F18B4"/>
    <w:rsid w:val="62883C25"/>
    <w:rsid w:val="62A8C09F"/>
    <w:rsid w:val="636D96E0"/>
    <w:rsid w:val="64128E11"/>
    <w:rsid w:val="6414AC22"/>
    <w:rsid w:val="64D3613F"/>
    <w:rsid w:val="64F24E28"/>
    <w:rsid w:val="65078369"/>
    <w:rsid w:val="65A27447"/>
    <w:rsid w:val="65D1C3A4"/>
    <w:rsid w:val="661E6F7F"/>
    <w:rsid w:val="66A21E7A"/>
    <w:rsid w:val="66A97F58"/>
    <w:rsid w:val="66AEBBDB"/>
    <w:rsid w:val="66ED86F0"/>
    <w:rsid w:val="6712ED13"/>
    <w:rsid w:val="671E1326"/>
    <w:rsid w:val="6720104B"/>
    <w:rsid w:val="673E44A8"/>
    <w:rsid w:val="6777535A"/>
    <w:rsid w:val="67C5E1CC"/>
    <w:rsid w:val="67D6AFF0"/>
    <w:rsid w:val="6827E9C2"/>
    <w:rsid w:val="6885E3D4"/>
    <w:rsid w:val="68D6D523"/>
    <w:rsid w:val="69109BBB"/>
    <w:rsid w:val="693C0DDF"/>
    <w:rsid w:val="69912BE8"/>
    <w:rsid w:val="69933774"/>
    <w:rsid w:val="6A6F5FE3"/>
    <w:rsid w:val="6A8152AC"/>
    <w:rsid w:val="6B2C043C"/>
    <w:rsid w:val="6B4EAC03"/>
    <w:rsid w:val="6C0D9526"/>
    <w:rsid w:val="6CDCF10A"/>
    <w:rsid w:val="6CDE3370"/>
    <w:rsid w:val="6CE553EA"/>
    <w:rsid w:val="6D97F247"/>
    <w:rsid w:val="6DF3DD9F"/>
    <w:rsid w:val="6E3F60BB"/>
    <w:rsid w:val="6E49BD82"/>
    <w:rsid w:val="6E5AEC66"/>
    <w:rsid w:val="6E63A4FE"/>
    <w:rsid w:val="6E75FA00"/>
    <w:rsid w:val="6E7B8354"/>
    <w:rsid w:val="6FF139B6"/>
    <w:rsid w:val="70518BCC"/>
    <w:rsid w:val="707C34AA"/>
    <w:rsid w:val="708E2C11"/>
    <w:rsid w:val="70F3EECF"/>
    <w:rsid w:val="70F822AB"/>
    <w:rsid w:val="712C8D24"/>
    <w:rsid w:val="713D352B"/>
    <w:rsid w:val="71A27395"/>
    <w:rsid w:val="71D31C61"/>
    <w:rsid w:val="721F35DF"/>
    <w:rsid w:val="723FA2CE"/>
    <w:rsid w:val="7262E012"/>
    <w:rsid w:val="726F8CA1"/>
    <w:rsid w:val="72ADC548"/>
    <w:rsid w:val="72C5A7AB"/>
    <w:rsid w:val="72E1496F"/>
    <w:rsid w:val="731DF490"/>
    <w:rsid w:val="7326D1BA"/>
    <w:rsid w:val="73A9193C"/>
    <w:rsid w:val="73CCF1D2"/>
    <w:rsid w:val="741A80DA"/>
    <w:rsid w:val="742C7CF8"/>
    <w:rsid w:val="74915903"/>
    <w:rsid w:val="74CF9235"/>
    <w:rsid w:val="75215315"/>
    <w:rsid w:val="7523894D"/>
    <w:rsid w:val="7539E9F0"/>
    <w:rsid w:val="7562657B"/>
    <w:rsid w:val="75761191"/>
    <w:rsid w:val="7578B4C9"/>
    <w:rsid w:val="75CBD964"/>
    <w:rsid w:val="75DBB902"/>
    <w:rsid w:val="763C478D"/>
    <w:rsid w:val="77314CBB"/>
    <w:rsid w:val="773BBD5F"/>
    <w:rsid w:val="774BE88B"/>
    <w:rsid w:val="78292A3F"/>
    <w:rsid w:val="786E42B1"/>
    <w:rsid w:val="78808EBE"/>
    <w:rsid w:val="7886F3C7"/>
    <w:rsid w:val="788D43ED"/>
    <w:rsid w:val="78E2C016"/>
    <w:rsid w:val="79063BA5"/>
    <w:rsid w:val="7914E512"/>
    <w:rsid w:val="797CA839"/>
    <w:rsid w:val="798A2BC0"/>
    <w:rsid w:val="79DFE60A"/>
    <w:rsid w:val="79E39567"/>
    <w:rsid w:val="7A4C4326"/>
    <w:rsid w:val="7AAC845F"/>
    <w:rsid w:val="7B52E26B"/>
    <w:rsid w:val="7B6228B7"/>
    <w:rsid w:val="7C08A894"/>
    <w:rsid w:val="7C1DD054"/>
    <w:rsid w:val="7C2185C3"/>
    <w:rsid w:val="7C6A7C35"/>
    <w:rsid w:val="7CDE4CCF"/>
    <w:rsid w:val="7D0B0FAB"/>
    <w:rsid w:val="7D16440D"/>
    <w:rsid w:val="7D277884"/>
    <w:rsid w:val="7D42EB66"/>
    <w:rsid w:val="7D454F58"/>
    <w:rsid w:val="7D4604E0"/>
    <w:rsid w:val="7D6E2DFF"/>
    <w:rsid w:val="7D740EF3"/>
    <w:rsid w:val="7D82A11B"/>
    <w:rsid w:val="7D87A6AE"/>
    <w:rsid w:val="7D984FF4"/>
    <w:rsid w:val="7DDD80AA"/>
    <w:rsid w:val="7DEF45E4"/>
    <w:rsid w:val="7DF48A1B"/>
    <w:rsid w:val="7E7A582D"/>
    <w:rsid w:val="7E997660"/>
    <w:rsid w:val="7EAAA4E9"/>
    <w:rsid w:val="7ED9891C"/>
    <w:rsid w:val="7F06907B"/>
    <w:rsid w:val="7F4474A7"/>
    <w:rsid w:val="7F4B6648"/>
    <w:rsid w:val="7F5B8D97"/>
    <w:rsid w:val="7F611C0A"/>
    <w:rsid w:val="7F7AF6CF"/>
    <w:rsid w:val="7F7FA5A2"/>
    <w:rsid w:val="7FE7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2B35C"/>
  <w15:chartTrackingRefBased/>
  <w15:docId w15:val="{EBE2BB4F-D7D7-40A1-9D9C-ACAED280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8B1"/>
  </w:style>
  <w:style w:type="paragraph" w:styleId="Heading1">
    <w:name w:val="heading 1"/>
    <w:basedOn w:val="Normal"/>
    <w:link w:val="Heading1Char"/>
    <w:uiPriority w:val="9"/>
    <w:qFormat/>
    <w:rsid w:val="00DD7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7346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3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DD7346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D7346"/>
  </w:style>
  <w:style w:type="character" w:styleId="Hyperlink">
    <w:name w:val="Hyperlink"/>
    <w:basedOn w:val="DefaultParagraphFont"/>
    <w:uiPriority w:val="99"/>
    <w:rsid w:val="00DD7346"/>
    <w:rPr>
      <w:color w:val="0000FF"/>
      <w:u w:val="single"/>
    </w:rPr>
  </w:style>
  <w:style w:type="character" w:customStyle="1" w:styleId="il">
    <w:name w:val="il"/>
    <w:basedOn w:val="DefaultParagraphFont"/>
    <w:rsid w:val="00DD7346"/>
  </w:style>
  <w:style w:type="character" w:customStyle="1" w:styleId="apple-converted-space">
    <w:name w:val="apple-converted-space"/>
    <w:basedOn w:val="DefaultParagraphFont"/>
    <w:rsid w:val="00DD7346"/>
  </w:style>
  <w:style w:type="paragraph" w:styleId="ListParagraph">
    <w:name w:val="List Paragraph"/>
    <w:basedOn w:val="Normal"/>
    <w:uiPriority w:val="34"/>
    <w:qFormat/>
    <w:rsid w:val="00DD73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D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7346"/>
    <w:rPr>
      <w:b/>
      <w:bCs/>
    </w:rPr>
  </w:style>
  <w:style w:type="character" w:styleId="Emphasis">
    <w:name w:val="Emphasis"/>
    <w:basedOn w:val="DefaultParagraphFont"/>
    <w:uiPriority w:val="20"/>
    <w:qFormat/>
    <w:rsid w:val="00DD7346"/>
    <w:rPr>
      <w:i/>
      <w:iCs/>
    </w:rPr>
  </w:style>
  <w:style w:type="character" w:customStyle="1" w:styleId="apple-style-span">
    <w:name w:val="apple-style-span"/>
    <w:basedOn w:val="DefaultParagraphFont"/>
    <w:rsid w:val="00DD7346"/>
  </w:style>
  <w:style w:type="paragraph" w:customStyle="1" w:styleId="Default">
    <w:name w:val="Default"/>
    <w:rsid w:val="00DD7346"/>
    <w:pPr>
      <w:widowControl w:val="0"/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D7346"/>
    <w:pPr>
      <w:spacing w:after="0" w:line="240" w:lineRule="auto"/>
    </w:pPr>
    <w:rPr>
      <w:rFonts w:ascii="Calibri" w:hAnsi="Calibri" w:cs="Times New Roman"/>
    </w:rPr>
  </w:style>
  <w:style w:type="paragraph" w:customStyle="1" w:styleId="PlainText1">
    <w:name w:val="Plain Text1"/>
    <w:basedOn w:val="Normal"/>
    <w:next w:val="PlainText"/>
    <w:link w:val="PlainTextChar"/>
    <w:uiPriority w:val="99"/>
    <w:unhideWhenUsed/>
    <w:rsid w:val="00DD734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rsid w:val="00DD7346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DD7346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DD7346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DD734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346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346"/>
    <w:rPr>
      <w:rFonts w:ascii="Segoe UI" w:eastAsia="Times New Roman" w:hAnsi="Segoe UI" w:cs="Segoe UI"/>
      <w:sz w:val="18"/>
      <w:szCs w:val="18"/>
    </w:rPr>
  </w:style>
  <w:style w:type="paragraph" w:customStyle="1" w:styleId="DataField11pt-Single">
    <w:name w:val="Data Field 11pt-Single"/>
    <w:basedOn w:val="Normal"/>
    <w:link w:val="DataField11pt-SingleChar"/>
    <w:rsid w:val="00DD7346"/>
    <w:pPr>
      <w:autoSpaceDE w:val="0"/>
      <w:autoSpaceDN w:val="0"/>
      <w:spacing w:after="0" w:line="240" w:lineRule="auto"/>
    </w:pPr>
    <w:rPr>
      <w:rFonts w:eastAsia="Times New Roman"/>
      <w:szCs w:val="20"/>
    </w:rPr>
  </w:style>
  <w:style w:type="character" w:customStyle="1" w:styleId="DataField11pt-SingleChar">
    <w:name w:val="Data Field 11pt-Single Char"/>
    <w:link w:val="DataField11pt-Single"/>
    <w:rsid w:val="00DD7346"/>
    <w:rPr>
      <w:rFonts w:eastAsia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D7346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DD7346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3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mesNewRomanChar">
    <w:name w:val="Times New Roman Char"/>
    <w:basedOn w:val="DefaultParagraphFont"/>
    <w:link w:val="TimesNewRoman"/>
    <w:locked/>
    <w:rsid w:val="00DD7346"/>
    <w:rPr>
      <w:rFonts w:ascii="Times New Roman" w:hAnsi="Times New Roman" w:cs="Times New Roman"/>
      <w:sz w:val="24"/>
    </w:rPr>
  </w:style>
  <w:style w:type="paragraph" w:customStyle="1" w:styleId="TimesNewRoman">
    <w:name w:val="Times New Roman"/>
    <w:basedOn w:val="NoSpacing"/>
    <w:link w:val="TimesNewRomanChar"/>
    <w:qFormat/>
    <w:rsid w:val="00DD7346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DD734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D73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34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D7346"/>
    <w:rPr>
      <w:rFonts w:ascii="Times New Roman" w:eastAsia="Times New Roman" w:hAnsi="Times New Roman" w:cs="Times New Roman"/>
      <w:sz w:val="24"/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DD7346"/>
    <w:rPr>
      <w:color w:val="800080"/>
      <w:u w:val="single"/>
    </w:rPr>
  </w:style>
  <w:style w:type="character" w:customStyle="1" w:styleId="slug-metadata-note">
    <w:name w:val="slug-metadata-note"/>
    <w:basedOn w:val="DefaultParagraphFont"/>
    <w:rsid w:val="00DD7346"/>
  </w:style>
  <w:style w:type="character" w:customStyle="1" w:styleId="slug-doi">
    <w:name w:val="slug-doi"/>
    <w:basedOn w:val="DefaultParagraphFont"/>
    <w:rsid w:val="00DD734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7346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DD7346"/>
    <w:rPr>
      <w:rFonts w:ascii="Calibri" w:hAnsi="Calibri" w:cs="Times New Roman"/>
    </w:rPr>
  </w:style>
  <w:style w:type="table" w:styleId="TableGrid">
    <w:name w:val="Table Grid"/>
    <w:basedOn w:val="TableNormal"/>
    <w:uiPriority w:val="39"/>
    <w:rsid w:val="00DD7346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D734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DD7346"/>
    <w:pPr>
      <w:spacing w:after="0" w:line="240" w:lineRule="auto"/>
    </w:pPr>
    <w:rPr>
      <w:rFonts w:ascii="Calibri" w:hAnsi="Calibri" w:cs="Calibri"/>
    </w:rPr>
  </w:style>
  <w:style w:type="paragraph" w:styleId="PlainText">
    <w:name w:val="Plain Text"/>
    <w:basedOn w:val="Normal"/>
    <w:link w:val="PlainTextChar1"/>
    <w:uiPriority w:val="99"/>
    <w:unhideWhenUsed/>
    <w:rsid w:val="00DD734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rsid w:val="00DD7346"/>
    <w:rPr>
      <w:rFonts w:ascii="Consolas" w:hAnsi="Consolas"/>
      <w:sz w:val="21"/>
      <w:szCs w:val="21"/>
    </w:rPr>
  </w:style>
  <w:style w:type="paragraph" w:styleId="CommentText">
    <w:name w:val="annotation text"/>
    <w:basedOn w:val="Normal"/>
    <w:link w:val="CommentTextChar1"/>
    <w:uiPriority w:val="99"/>
    <w:unhideWhenUsed/>
    <w:rsid w:val="00DD734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DD7346"/>
    <w:rPr>
      <w:sz w:val="20"/>
      <w:szCs w:val="20"/>
    </w:rPr>
  </w:style>
  <w:style w:type="character" w:customStyle="1" w:styleId="Heading2Char1">
    <w:name w:val="Heading 2 Char1"/>
    <w:basedOn w:val="DefaultParagraphFont"/>
    <w:uiPriority w:val="9"/>
    <w:semiHidden/>
    <w:rsid w:val="00DD73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346"/>
    <w:rPr>
      <w:rFonts w:ascii="Times New Roman" w:eastAsia="Times New Roman" w:hAnsi="Times New Roman" w:cs="Times New Roman"/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D734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D7346"/>
    <w:rPr>
      <w:color w:val="954F72" w:themeColor="followed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DD7346"/>
  </w:style>
  <w:style w:type="table" w:customStyle="1" w:styleId="TableGrid1">
    <w:name w:val="Table Grid1"/>
    <w:basedOn w:val="TableNormal"/>
    <w:next w:val="TableGrid"/>
    <w:uiPriority w:val="59"/>
    <w:rsid w:val="00DD7346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-citation-ids-label">
    <w:name w:val="fm-citation-ids-label"/>
    <w:basedOn w:val="DefaultParagraphFont"/>
    <w:rsid w:val="0094281D"/>
  </w:style>
  <w:style w:type="character" w:styleId="UnresolvedMention">
    <w:name w:val="Unresolved Mention"/>
    <w:basedOn w:val="DefaultParagraphFont"/>
    <w:uiPriority w:val="99"/>
    <w:semiHidden/>
    <w:unhideWhenUsed/>
    <w:rsid w:val="0094281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72C9D"/>
  </w:style>
  <w:style w:type="character" w:customStyle="1" w:styleId="identifier">
    <w:name w:val="identifier"/>
    <w:basedOn w:val="DefaultParagraphFont"/>
    <w:rsid w:val="007112DC"/>
  </w:style>
  <w:style w:type="character" w:customStyle="1" w:styleId="id-label">
    <w:name w:val="id-label"/>
    <w:basedOn w:val="DefaultParagraphFont"/>
    <w:rsid w:val="007112DC"/>
  </w:style>
  <w:style w:type="character" w:customStyle="1" w:styleId="cf01">
    <w:name w:val="cf01"/>
    <w:basedOn w:val="DefaultParagraphFont"/>
    <w:rsid w:val="0050502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39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-il">
    <w:name w:val="gmail-il"/>
    <w:basedOn w:val="DefaultParagraphFont"/>
    <w:rsid w:val="00EE6FF0"/>
  </w:style>
  <w:style w:type="character" w:customStyle="1" w:styleId="cf11">
    <w:name w:val="cf11"/>
    <w:basedOn w:val="DefaultParagraphFont"/>
    <w:rsid w:val="007766F0"/>
    <w:rPr>
      <w:rFonts w:ascii="Segoe UI" w:hAnsi="Segoe UI" w:cs="Segoe UI" w:hint="default"/>
      <w:i/>
      <w:iCs/>
      <w:sz w:val="18"/>
      <w:szCs w:val="18"/>
    </w:rPr>
  </w:style>
  <w:style w:type="character" w:customStyle="1" w:styleId="gmail-apple-converted-space">
    <w:name w:val="gmail-apple-converted-space"/>
    <w:basedOn w:val="DefaultParagraphFont"/>
    <w:rsid w:val="001529AF"/>
  </w:style>
  <w:style w:type="character" w:styleId="Mention">
    <w:name w:val="Mention"/>
    <w:basedOn w:val="DefaultParagraphFont"/>
    <w:uiPriority w:val="99"/>
    <w:unhideWhenUsed/>
    <w:rsid w:val="009C24EC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00DD3"/>
    <w:pPr>
      <w:spacing w:after="0" w:line="240" w:lineRule="auto"/>
    </w:pPr>
  </w:style>
  <w:style w:type="character" w:customStyle="1" w:styleId="contentpasted1">
    <w:name w:val="contentpasted1"/>
    <w:basedOn w:val="DefaultParagraphFont"/>
    <w:rsid w:val="003B265B"/>
  </w:style>
  <w:style w:type="paragraph" w:customStyle="1" w:styleId="xmsonormal0">
    <w:name w:val="xmsonormal"/>
    <w:basedOn w:val="Normal"/>
    <w:rsid w:val="00A20D7F"/>
    <w:pPr>
      <w:spacing w:after="0" w:line="240" w:lineRule="auto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FF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FF211A"/>
  </w:style>
  <w:style w:type="paragraph" w:customStyle="1" w:styleId="EndNoteBibliography">
    <w:name w:val="EndNote Bibliography"/>
    <w:basedOn w:val="Normal"/>
    <w:link w:val="EndNoteBibliographyChar"/>
    <w:rsid w:val="003A79BA"/>
    <w:pPr>
      <w:spacing w:line="240" w:lineRule="auto"/>
    </w:pPr>
    <w:rPr>
      <w:rFonts w:ascii="Aptos" w:hAnsi="Aptos" w:cstheme="minorBidi"/>
      <w:noProof/>
      <w:kern w:val="2"/>
      <w:sz w:val="24"/>
      <w:szCs w:val="24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3A79BA"/>
    <w:rPr>
      <w:rFonts w:ascii="Aptos" w:hAnsi="Aptos" w:cstheme="minorBidi"/>
      <w:noProof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48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pmc/articles/PMC3987573/" TargetMode="External"/><Relationship Id="rId21" Type="http://schemas.openxmlformats.org/officeDocument/2006/relationships/hyperlink" Target="http://dx.doi.org/10.1016/j.appet.2017.07.006" TargetMode="External"/><Relationship Id="rId42" Type="http://schemas.openxmlformats.org/officeDocument/2006/relationships/hyperlink" Target="https://www.reuters.com/business/healthcare-pharmaceuticals/food-packaging-should-have-labels-front-about-health-impact-says-who-2024-10-18/" TargetMode="External"/><Relationship Id="rId47" Type="http://schemas.openxmlformats.org/officeDocument/2006/relationships/hyperlink" Target="https://www.theguardian.com/environment/article/2024/may/21/latin-america-food-labels-processed-foods" TargetMode="External"/><Relationship Id="rId63" Type="http://schemas.openxmlformats.org/officeDocument/2006/relationships/hyperlink" Target="https://stateline.org/2022/01/04/more-americans-can-use-food-stamps-for-restaurants-prepared-meals/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534/g3.118.300547" TargetMode="External"/><Relationship Id="rId29" Type="http://schemas.openxmlformats.org/officeDocument/2006/relationships/hyperlink" Target="https://www.nytimes.com/2024/08/08/opinion/climate-change-junk-food.html" TargetMode="External"/><Relationship Id="rId11" Type="http://schemas.openxmlformats.org/officeDocument/2006/relationships/hyperlink" Target="https://doi.org/10.1016/j.appet.2021.105234" TargetMode="External"/><Relationship Id="rId24" Type="http://schemas.openxmlformats.org/officeDocument/2006/relationships/hyperlink" Target="http://dx.doi.org/10.1177/0890334417703063" TargetMode="External"/><Relationship Id="rId32" Type="http://schemas.openxmlformats.org/officeDocument/2006/relationships/hyperlink" Target="https://www.nature.com/articles/d41586-024-00776-4" TargetMode="External"/><Relationship Id="rId37" Type="http://schemas.openxmlformats.org/officeDocument/2006/relationships/hyperlink" Target="https://outreach.senate.gov/iqextranet/iqClickTrk.aspx?&amp;cid=SenSanders&amp;crop=20772QQQ103789834QQQ12549720QQQ732115702&amp;report_id=&amp;redirect=https%3a%2f%2fwww.sanders.senate.gov%2fwp-content%2fuploads%2fTAM24456.pdf&amp;redir_log=645882933148415" TargetMode="External"/><Relationship Id="rId40" Type="http://schemas.openxmlformats.org/officeDocument/2006/relationships/hyperlink" Target="https://measureradio.libsyn.com/climate-change-and-food-marketing" TargetMode="External"/><Relationship Id="rId45" Type="http://schemas.openxmlformats.org/officeDocument/2006/relationships/hyperlink" Target="https://endeavors.unc.edu/a-spoonful-of-policy/" TargetMode="External"/><Relationship Id="rId53" Type="http://schemas.openxmlformats.org/officeDocument/2006/relationships/hyperlink" Target="https://www.cnn.com/2021/08/10/health/ultra-processed-food-kids-teens-diet-wellness/index.html" TargetMode="External"/><Relationship Id="rId58" Type="http://schemas.openxmlformats.org/officeDocument/2006/relationships/hyperlink" Target="https://www.washingtonpost.com/health/interactive/2023/lunchables-school-lunch-ultraprocessed-foods/" TargetMode="External"/><Relationship Id="rId66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https://www.financialexpress.com/healthcare/wellness/experts-hail-warning-labels-on-food-packaging-towards-health-security-of-indian-consumers/2523505/" TargetMode="External"/><Relationship Id="rId19" Type="http://schemas.openxmlformats.org/officeDocument/2006/relationships/hyperlink" Target="https://www.ncbi.nlm.nih.gov/pmc/articles/PMC6251618/" TargetMode="External"/><Relationship Id="rId14" Type="http://schemas.openxmlformats.org/officeDocument/2006/relationships/hyperlink" Target="https://www.ncbi.nlm.nih.gov/pmc/articles/PMC6298818/" TargetMode="External"/><Relationship Id="rId22" Type="http://schemas.openxmlformats.org/officeDocument/2006/relationships/hyperlink" Target="http://dx.doi.org/10.3390/nu9050480" TargetMode="External"/><Relationship Id="rId27" Type="http://schemas.openxmlformats.org/officeDocument/2006/relationships/hyperlink" Target="https://www.seattletimes.com/opinion/mahas-focus-on-ultraprocessed-food-real-reform-or-empty-gesture/" TargetMode="External"/><Relationship Id="rId30" Type="http://schemas.openxmlformats.org/officeDocument/2006/relationships/hyperlink" Target="https://www.theguardian.com/commentisfree/article/2024/jul/23/ultra-processed-foods-time-scarcity" TargetMode="External"/><Relationship Id="rId35" Type="http://schemas.openxmlformats.org/officeDocument/2006/relationships/hyperlink" Target="https://www.vitalstrategies.org/wp-content/uploads/Whats-in-Our-Food-guide-to-introducing-front-of-package-labels.pdf" TargetMode="External"/><Relationship Id="rId43" Type="http://schemas.openxmlformats.org/officeDocument/2006/relationships/hyperlink" Target="https://www.theguardian.com/global-development/2024/sep/25/health-rice-variety-diabetes-heart-disease-scientific-research-irri-philippines-acc" TargetMode="External"/><Relationship Id="rId48" Type="http://schemas.openxmlformats.org/officeDocument/2006/relationships/hyperlink" Target="https://www.theguardian.com/environment/article/2024/may/20/food-companies-nutrition-labels-truth" TargetMode="External"/><Relationship Id="rId56" Type="http://schemas.openxmlformats.org/officeDocument/2006/relationships/hyperlink" Target="https://www.bloomberg.com/features/2023-india-junk-food-obesity/?leadSource=uverify%20wall" TargetMode="External"/><Relationship Id="rId64" Type="http://schemas.openxmlformats.org/officeDocument/2006/relationships/hyperlink" Target="https://www.nytimes.com/2020/02/11/health/chile-soda-warning-label.html" TargetMode="External"/><Relationship Id="rId69" Type="http://schemas.microsoft.com/office/2020/10/relationships/intelligence" Target="intelligence2.xml"/><Relationship Id="rId8" Type="http://schemas.openxmlformats.org/officeDocument/2006/relationships/webSettings" Target="webSettings.xml"/><Relationship Id="rId51" Type="http://schemas.openxmlformats.org/officeDocument/2006/relationships/hyperlink" Target="https://www.wsj.com/health/wellness/healthy-eating-less-sugar-c7a87428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dx.doi.org/10.1016/j.jand.2018.06.006" TargetMode="External"/><Relationship Id="rId17" Type="http://schemas.openxmlformats.org/officeDocument/2006/relationships/hyperlink" Target="https://www.ncbi.nlm.nih.gov/pmc/articles/PMC6054884/" TargetMode="External"/><Relationship Id="rId25" Type="http://schemas.openxmlformats.org/officeDocument/2006/relationships/hyperlink" Target="https://www.ncbi.nlm.nih.gov/pmc/articles/PMC5105016/" TargetMode="External"/><Relationship Id="rId33" Type="http://schemas.openxmlformats.org/officeDocument/2006/relationships/hyperlink" Target="https://www.wsj.com/health/wellness/big-bold-warning-labels-can-steer-people-away-from-junk-food-d81e0704" TargetMode="External"/><Relationship Id="rId38" Type="http://schemas.openxmlformats.org/officeDocument/2006/relationships/hyperlink" Target="https://www.nytimes.com/2024/11/15/well/eat/rfk-jr-food-nutrition-health.html" TargetMode="External"/><Relationship Id="rId46" Type="http://schemas.openxmlformats.org/officeDocument/2006/relationships/hyperlink" Target="https://www.wsj.com/health/wellness/healthy-snacking-science-tips-47cc1e66" TargetMode="External"/><Relationship Id="rId59" Type="http://schemas.openxmlformats.org/officeDocument/2006/relationships/hyperlink" Target="https://www.bloomberg.com/news/articles/2022-12-27/can-climate-labels-on-menus-turn-people-off-cheeseburgers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ncbi.nlm.nih.gov/pmc/articles/PMC6280926/" TargetMode="External"/><Relationship Id="rId41" Type="http://schemas.openxmlformats.org/officeDocument/2006/relationships/hyperlink" Target="https://www.wsj.com/health/wellness/red-meat-dietary-guidelines-nutrition-eat-99743c99" TargetMode="External"/><Relationship Id="rId54" Type="http://schemas.openxmlformats.org/officeDocument/2006/relationships/hyperlink" Target="https://www.popsci.com/environment/eat-less-meat-warning-labels/" TargetMode="External"/><Relationship Id="rId62" Type="http://schemas.openxmlformats.org/officeDocument/2006/relationships/hyperlink" Target="https://www.cbs17.com/news/graphic-warning-labels-cut-down-on-sugary-drink-purchases-unc-study-say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doi.org/10.1371/journal.pmed.1002597" TargetMode="External"/><Relationship Id="rId23" Type="http://schemas.openxmlformats.org/officeDocument/2006/relationships/hyperlink" Target="http://dx.doi.org/10.3945/ajcn.116.147173" TargetMode="External"/><Relationship Id="rId28" Type="http://schemas.openxmlformats.org/officeDocument/2006/relationships/hyperlink" Target="https://healthpolicy-watch.news/football-is-about-health-big-soda-is-not/" TargetMode="External"/><Relationship Id="rId36" Type="http://schemas.openxmlformats.org/officeDocument/2006/relationships/hyperlink" Target="http://globalfoodresearchprogram.web.unc.edu/resources/" TargetMode="External"/><Relationship Id="rId49" Type="http://schemas.openxmlformats.org/officeDocument/2006/relationships/hyperlink" Target="https://www.wsj.com/health/wellness/fda-nutrition-label-front-of-food-packaging-ecf9bc0b" TargetMode="External"/><Relationship Id="rId57" Type="http://schemas.openxmlformats.org/officeDocument/2006/relationships/hyperlink" Target="https://www.bloomberg.com/news/videos/2023-11-03/india-s-obesity-time-bomb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thehill.com/opinion/healthcare/4605533-the-junk-food-industry-is-targeting-our-children/" TargetMode="External"/><Relationship Id="rId44" Type="http://schemas.openxmlformats.org/officeDocument/2006/relationships/hyperlink" Target="https://www.washingtonpost.com/health/interactive/2024/food-warning-labels-fda-healthy-choices/" TargetMode="External"/><Relationship Id="rId52" Type="http://schemas.openxmlformats.org/officeDocument/2006/relationships/hyperlink" Target="https://www.thedialogue.org/wp-content/uploads/2023/12/LAA231211.pdf" TargetMode="External"/><Relationship Id="rId60" Type="http://schemas.openxmlformats.org/officeDocument/2006/relationships/hyperlink" Target="https://www.fortuneindia.com/macro/fssai-plans-health-star-ratings-on-food-packs-consumer-bodies-say-it-misleads/108157" TargetMode="External"/><Relationship Id="rId65" Type="http://schemas.openxmlformats.org/officeDocument/2006/relationships/hyperlink" Target="https://www.theguardian.com/world/2020/feb/11/chiles-drastic-anti-obesity-measures-cut-sugary-drink-sales-by-2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ncbi.nlm.nih.gov/pmc/articles/PMC6265687/" TargetMode="External"/><Relationship Id="rId18" Type="http://schemas.openxmlformats.org/officeDocument/2006/relationships/hyperlink" Target="https://doi.org/10.1186/s12937-018-0347-9" TargetMode="External"/><Relationship Id="rId39" Type="http://schemas.openxmlformats.org/officeDocument/2006/relationships/hyperlink" Target="https://www.washingtonpost.com/health/2024/11/14/rfk-jr-food-policy-trump-administration/" TargetMode="External"/><Relationship Id="rId34" Type="http://schemas.openxmlformats.org/officeDocument/2006/relationships/hyperlink" Target="https://www.regulations.gov/document/FDA-2024-N-2910-0001" TargetMode="External"/><Relationship Id="rId50" Type="http://schemas.openxmlformats.org/officeDocument/2006/relationships/hyperlink" Target="https://www.theexamination.org/articles/a-decade-after-its-pioneering-food-law-where-does-chile-s-obesity-crisis-stand" TargetMode="External"/><Relationship Id="rId55" Type="http://schemas.openxmlformats.org/officeDocument/2006/relationships/hyperlink" Target="https://www.wsj.com/health/wellness/healthy-eating-less-sugar-c7a87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7e51f7-532f-4a6b-8284-0c0a204ba919">
      <UserInfo>
        <DisplayName>Aquilina, Kathryn H.</DisplayName>
        <AccountId>13</AccountId>
        <AccountType/>
      </UserInfo>
      <UserInfo>
        <DisplayName>Higgins, Isabella Carolyn Aida</DisplayName>
        <AccountId>14</AccountId>
        <AccountType/>
      </UserInfo>
      <UserInfo>
        <DisplayName>Groner, Lexie</DisplayName>
        <AccountId>22</AccountId>
        <AccountType/>
      </UserInfo>
      <UserInfo>
        <DisplayName>Anderson, Chris</DisplayName>
        <AccountId>24</AccountId>
        <AccountType/>
      </UserInfo>
      <UserInfo>
        <DisplayName>Prestemon, Carmen Elise</DisplayName>
        <AccountId>10</AccountId>
        <AccountType/>
      </UserInfo>
      <UserInfo>
        <DisplayName>Taillie, Lindsey Smith</DisplayName>
        <AccountId>12</AccountId>
        <AccountType/>
      </UserInfo>
    </SharedWithUsers>
    <TaxCatchAll xmlns="aa7e51f7-532f-4a6b-8284-0c0a204ba919" xsi:nil="true"/>
    <lcf76f155ced4ddcb4097134ff3c332f xmlns="b79d19d6-bbdc-409c-94c4-8067c98184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BB9C9F7A5F114AAB2B23DED0F08D8B" ma:contentTypeVersion="18" ma:contentTypeDescription="Create a new document." ma:contentTypeScope="" ma:versionID="77c68a25b0e13bf923ebc153f2644205">
  <xsd:schema xmlns:xsd="http://www.w3.org/2001/XMLSchema" xmlns:xs="http://www.w3.org/2001/XMLSchema" xmlns:p="http://schemas.microsoft.com/office/2006/metadata/properties" xmlns:ns2="b79d19d6-bbdc-409c-94c4-8067c98184d4" xmlns:ns3="aa7e51f7-532f-4a6b-8284-0c0a204ba919" targetNamespace="http://schemas.microsoft.com/office/2006/metadata/properties" ma:root="true" ma:fieldsID="c94a68c79895db0f0670fc24c2ae129d" ns2:_="" ns3:_="">
    <xsd:import namespace="b79d19d6-bbdc-409c-94c4-8067c98184d4"/>
    <xsd:import namespace="aa7e51f7-532f-4a6b-8284-0c0a204ba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d19d6-bbdc-409c-94c4-8067c9818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3fdc6da-32ca-4a2b-983e-32d6a4a8a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e51f7-532f-4a6b-8284-0c0a204ba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200deb-487e-4dba-81ff-105105d83bb6}" ma:internalName="TaxCatchAll" ma:showField="CatchAllData" ma:web="aa7e51f7-532f-4a6b-8284-0c0a204ba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04358-083D-4E1B-B3E0-AA85982C56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118FFD-41B8-46CB-8207-D84C7FDD493F}">
  <ds:schemaRefs>
    <ds:schemaRef ds:uri="http://schemas.microsoft.com/office/2006/metadata/properties"/>
    <ds:schemaRef ds:uri="http://schemas.microsoft.com/office/infopath/2007/PartnerControls"/>
    <ds:schemaRef ds:uri="aa7e51f7-532f-4a6b-8284-0c0a204ba919"/>
    <ds:schemaRef ds:uri="b79d19d6-bbdc-409c-94c4-8067c98184d4"/>
  </ds:schemaRefs>
</ds:datastoreItem>
</file>

<file path=customXml/itemProps3.xml><?xml version="1.0" encoding="utf-8"?>
<ds:datastoreItem xmlns:ds="http://schemas.openxmlformats.org/officeDocument/2006/customXml" ds:itemID="{C0C6099E-B9DA-4B88-A675-F92B1782F8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5F5C2A-ADE5-4130-B26C-B9352C729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d19d6-bbdc-409c-94c4-8067c98184d4"/>
    <ds:schemaRef ds:uri="aa7e51f7-532f-4a6b-8284-0c0a204ba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21168</Words>
  <Characters>120664</Characters>
  <Application>Microsoft Office Word</Application>
  <DocSecurity>0</DocSecurity>
  <Lines>1005</Lines>
  <Paragraphs>283</Paragraphs>
  <ScaleCrop>false</ScaleCrop>
  <Company>UNC Chapel Hill</Company>
  <LinksUpToDate>false</LinksUpToDate>
  <CharactersWithSpaces>141549</CharactersWithSpaces>
  <SharedDoc>false</SharedDoc>
  <HLinks>
    <vt:vector size="330" baseType="variant">
      <vt:variant>
        <vt:i4>7733297</vt:i4>
      </vt:variant>
      <vt:variant>
        <vt:i4>164</vt:i4>
      </vt:variant>
      <vt:variant>
        <vt:i4>0</vt:i4>
      </vt:variant>
      <vt:variant>
        <vt:i4>5</vt:i4>
      </vt:variant>
      <vt:variant>
        <vt:lpwstr>https://www.theguardian.com/world/2020/feb/11/chiles-drastic-anti-obesity-measures-cut-sugary-drink-sales-by-23</vt:lpwstr>
      </vt:variant>
      <vt:variant>
        <vt:lpwstr/>
      </vt:variant>
      <vt:variant>
        <vt:i4>6553711</vt:i4>
      </vt:variant>
      <vt:variant>
        <vt:i4>161</vt:i4>
      </vt:variant>
      <vt:variant>
        <vt:i4>0</vt:i4>
      </vt:variant>
      <vt:variant>
        <vt:i4>5</vt:i4>
      </vt:variant>
      <vt:variant>
        <vt:lpwstr>https://www.nytimes.com/2020/02/11/health/chile-soda-warning-label.html</vt:lpwstr>
      </vt:variant>
      <vt:variant>
        <vt:lpwstr/>
      </vt:variant>
      <vt:variant>
        <vt:i4>6750266</vt:i4>
      </vt:variant>
      <vt:variant>
        <vt:i4>158</vt:i4>
      </vt:variant>
      <vt:variant>
        <vt:i4>0</vt:i4>
      </vt:variant>
      <vt:variant>
        <vt:i4>5</vt:i4>
      </vt:variant>
      <vt:variant>
        <vt:lpwstr>https://stateline.org/2022/01/04/more-americans-can-use-food-stamps-for-restaurants-prepared-meals/</vt:lpwstr>
      </vt:variant>
      <vt:variant>
        <vt:lpwstr/>
      </vt:variant>
      <vt:variant>
        <vt:i4>1835084</vt:i4>
      </vt:variant>
      <vt:variant>
        <vt:i4>155</vt:i4>
      </vt:variant>
      <vt:variant>
        <vt:i4>0</vt:i4>
      </vt:variant>
      <vt:variant>
        <vt:i4>5</vt:i4>
      </vt:variant>
      <vt:variant>
        <vt:lpwstr>https://www.cbs17.com/news/graphic-warning-labels-cut-down-on-sugary-drink-purchases-unc-study-says/</vt:lpwstr>
      </vt:variant>
      <vt:variant>
        <vt:lpwstr/>
      </vt:variant>
      <vt:variant>
        <vt:i4>3276849</vt:i4>
      </vt:variant>
      <vt:variant>
        <vt:i4>152</vt:i4>
      </vt:variant>
      <vt:variant>
        <vt:i4>0</vt:i4>
      </vt:variant>
      <vt:variant>
        <vt:i4>5</vt:i4>
      </vt:variant>
      <vt:variant>
        <vt:lpwstr>https://www.financialexpress.com/healthcare/wellness/experts-hail-warning-labels-on-food-packaging-towards-health-security-of-indian-consumers/2523505/</vt:lpwstr>
      </vt:variant>
      <vt:variant>
        <vt:lpwstr/>
      </vt:variant>
      <vt:variant>
        <vt:i4>6553652</vt:i4>
      </vt:variant>
      <vt:variant>
        <vt:i4>149</vt:i4>
      </vt:variant>
      <vt:variant>
        <vt:i4>0</vt:i4>
      </vt:variant>
      <vt:variant>
        <vt:i4>5</vt:i4>
      </vt:variant>
      <vt:variant>
        <vt:lpwstr>https://www.fortuneindia.com/macro/fssai-plans-health-star-ratings-on-food-packs-consumer-bodies-say-it-misleads/108157</vt:lpwstr>
      </vt:variant>
      <vt:variant>
        <vt:lpwstr/>
      </vt:variant>
      <vt:variant>
        <vt:i4>4521990</vt:i4>
      </vt:variant>
      <vt:variant>
        <vt:i4>146</vt:i4>
      </vt:variant>
      <vt:variant>
        <vt:i4>0</vt:i4>
      </vt:variant>
      <vt:variant>
        <vt:i4>5</vt:i4>
      </vt:variant>
      <vt:variant>
        <vt:lpwstr>https://www.bloomberg.com/news/articles/2022-12-27/can-climate-labels-on-menus-turn-people-off-cheeseburgers</vt:lpwstr>
      </vt:variant>
      <vt:variant>
        <vt:lpwstr/>
      </vt:variant>
      <vt:variant>
        <vt:i4>1179653</vt:i4>
      </vt:variant>
      <vt:variant>
        <vt:i4>143</vt:i4>
      </vt:variant>
      <vt:variant>
        <vt:i4>0</vt:i4>
      </vt:variant>
      <vt:variant>
        <vt:i4>5</vt:i4>
      </vt:variant>
      <vt:variant>
        <vt:lpwstr>https://www.washingtonpost.com/health/interactive/2023/lunchables-school-lunch-ultraprocessed-foods/</vt:lpwstr>
      </vt:variant>
      <vt:variant>
        <vt:lpwstr/>
      </vt:variant>
      <vt:variant>
        <vt:i4>6357034</vt:i4>
      </vt:variant>
      <vt:variant>
        <vt:i4>140</vt:i4>
      </vt:variant>
      <vt:variant>
        <vt:i4>0</vt:i4>
      </vt:variant>
      <vt:variant>
        <vt:i4>5</vt:i4>
      </vt:variant>
      <vt:variant>
        <vt:lpwstr>https://www.bloomberg.com/news/videos/2023-11-03/india-s-obesity-time-bomb</vt:lpwstr>
      </vt:variant>
      <vt:variant>
        <vt:lpwstr/>
      </vt:variant>
      <vt:variant>
        <vt:i4>7536685</vt:i4>
      </vt:variant>
      <vt:variant>
        <vt:i4>137</vt:i4>
      </vt:variant>
      <vt:variant>
        <vt:i4>0</vt:i4>
      </vt:variant>
      <vt:variant>
        <vt:i4>5</vt:i4>
      </vt:variant>
      <vt:variant>
        <vt:lpwstr>https://www.bloomberg.com/features/2023-india-junk-food-obesity/?leadSource=uverify%20wall</vt:lpwstr>
      </vt:variant>
      <vt:variant>
        <vt:lpwstr>xj4y7vzkg</vt:lpwstr>
      </vt:variant>
      <vt:variant>
        <vt:i4>3539007</vt:i4>
      </vt:variant>
      <vt:variant>
        <vt:i4>134</vt:i4>
      </vt:variant>
      <vt:variant>
        <vt:i4>0</vt:i4>
      </vt:variant>
      <vt:variant>
        <vt:i4>5</vt:i4>
      </vt:variant>
      <vt:variant>
        <vt:lpwstr>https://www.wsj.com/health/wellness/healthy-eating-less-sugar-c7a87428</vt:lpwstr>
      </vt:variant>
      <vt:variant>
        <vt:lpwstr/>
      </vt:variant>
      <vt:variant>
        <vt:i4>5832777</vt:i4>
      </vt:variant>
      <vt:variant>
        <vt:i4>131</vt:i4>
      </vt:variant>
      <vt:variant>
        <vt:i4>0</vt:i4>
      </vt:variant>
      <vt:variant>
        <vt:i4>5</vt:i4>
      </vt:variant>
      <vt:variant>
        <vt:lpwstr>https://www.popsci.com/environment/eat-less-meat-warning-labels/</vt:lpwstr>
      </vt:variant>
      <vt:variant>
        <vt:lpwstr/>
      </vt:variant>
      <vt:variant>
        <vt:i4>2818105</vt:i4>
      </vt:variant>
      <vt:variant>
        <vt:i4>128</vt:i4>
      </vt:variant>
      <vt:variant>
        <vt:i4>0</vt:i4>
      </vt:variant>
      <vt:variant>
        <vt:i4>5</vt:i4>
      </vt:variant>
      <vt:variant>
        <vt:lpwstr>https://www.cnn.com/2021/08/10/health/ultra-processed-food-kids-teens-diet-wellness/index.html</vt:lpwstr>
      </vt:variant>
      <vt:variant>
        <vt:lpwstr/>
      </vt:variant>
      <vt:variant>
        <vt:i4>1900558</vt:i4>
      </vt:variant>
      <vt:variant>
        <vt:i4>125</vt:i4>
      </vt:variant>
      <vt:variant>
        <vt:i4>0</vt:i4>
      </vt:variant>
      <vt:variant>
        <vt:i4>5</vt:i4>
      </vt:variant>
      <vt:variant>
        <vt:lpwstr>https://www.thedialogue.org/wp-content/uploads/2023/12/LAA231211.pdf</vt:lpwstr>
      </vt:variant>
      <vt:variant>
        <vt:lpwstr/>
      </vt:variant>
      <vt:variant>
        <vt:i4>3539007</vt:i4>
      </vt:variant>
      <vt:variant>
        <vt:i4>122</vt:i4>
      </vt:variant>
      <vt:variant>
        <vt:i4>0</vt:i4>
      </vt:variant>
      <vt:variant>
        <vt:i4>5</vt:i4>
      </vt:variant>
      <vt:variant>
        <vt:lpwstr>https://www.wsj.com/health/wellness/healthy-eating-less-sugar-c7a87428</vt:lpwstr>
      </vt:variant>
      <vt:variant>
        <vt:lpwstr/>
      </vt:variant>
      <vt:variant>
        <vt:i4>6684771</vt:i4>
      </vt:variant>
      <vt:variant>
        <vt:i4>119</vt:i4>
      </vt:variant>
      <vt:variant>
        <vt:i4>0</vt:i4>
      </vt:variant>
      <vt:variant>
        <vt:i4>5</vt:i4>
      </vt:variant>
      <vt:variant>
        <vt:lpwstr>https://www.theexamination.org/articles/a-decade-after-its-pioneering-food-law-where-does-chile-s-obesity-crisis-stand</vt:lpwstr>
      </vt:variant>
      <vt:variant>
        <vt:lpwstr/>
      </vt:variant>
      <vt:variant>
        <vt:i4>4849686</vt:i4>
      </vt:variant>
      <vt:variant>
        <vt:i4>116</vt:i4>
      </vt:variant>
      <vt:variant>
        <vt:i4>0</vt:i4>
      </vt:variant>
      <vt:variant>
        <vt:i4>5</vt:i4>
      </vt:variant>
      <vt:variant>
        <vt:lpwstr>https://www.wsj.com/health/wellness/fda-nutrition-label-front-of-food-packaging-ecf9bc0b</vt:lpwstr>
      </vt:variant>
      <vt:variant>
        <vt:lpwstr/>
      </vt:variant>
      <vt:variant>
        <vt:i4>2031705</vt:i4>
      </vt:variant>
      <vt:variant>
        <vt:i4>113</vt:i4>
      </vt:variant>
      <vt:variant>
        <vt:i4>0</vt:i4>
      </vt:variant>
      <vt:variant>
        <vt:i4>5</vt:i4>
      </vt:variant>
      <vt:variant>
        <vt:lpwstr>https://www.theguardian.com/environment/article/2024/may/20/food-companies-nutrition-labels-truth</vt:lpwstr>
      </vt:variant>
      <vt:variant>
        <vt:lpwstr/>
      </vt:variant>
      <vt:variant>
        <vt:i4>5046351</vt:i4>
      </vt:variant>
      <vt:variant>
        <vt:i4>110</vt:i4>
      </vt:variant>
      <vt:variant>
        <vt:i4>0</vt:i4>
      </vt:variant>
      <vt:variant>
        <vt:i4>5</vt:i4>
      </vt:variant>
      <vt:variant>
        <vt:lpwstr>https://www.theguardian.com/environment/article/2024/may/21/latin-america-food-labels-processed-foods</vt:lpwstr>
      </vt:variant>
      <vt:variant>
        <vt:lpwstr/>
      </vt:variant>
      <vt:variant>
        <vt:i4>7143458</vt:i4>
      </vt:variant>
      <vt:variant>
        <vt:i4>107</vt:i4>
      </vt:variant>
      <vt:variant>
        <vt:i4>0</vt:i4>
      </vt:variant>
      <vt:variant>
        <vt:i4>5</vt:i4>
      </vt:variant>
      <vt:variant>
        <vt:lpwstr>https://www.wsj.com/health/wellness/healthy-snacking-science-tips-47cc1e66</vt:lpwstr>
      </vt:variant>
      <vt:variant>
        <vt:lpwstr/>
      </vt:variant>
      <vt:variant>
        <vt:i4>7667771</vt:i4>
      </vt:variant>
      <vt:variant>
        <vt:i4>104</vt:i4>
      </vt:variant>
      <vt:variant>
        <vt:i4>0</vt:i4>
      </vt:variant>
      <vt:variant>
        <vt:i4>5</vt:i4>
      </vt:variant>
      <vt:variant>
        <vt:lpwstr>https://endeavors.unc.edu/a-spoonful-of-policy/</vt:lpwstr>
      </vt:variant>
      <vt:variant>
        <vt:lpwstr>:~:text=Today%2C%20Taillie%20is%20a%20food,for%20foods%20high%20in%20fat</vt:lpwstr>
      </vt:variant>
      <vt:variant>
        <vt:i4>3211304</vt:i4>
      </vt:variant>
      <vt:variant>
        <vt:i4>101</vt:i4>
      </vt:variant>
      <vt:variant>
        <vt:i4>0</vt:i4>
      </vt:variant>
      <vt:variant>
        <vt:i4>5</vt:i4>
      </vt:variant>
      <vt:variant>
        <vt:lpwstr>https://www.washingtonpost.com/health/interactive/2024/food-warning-labels-fda-healthy-choices/</vt:lpwstr>
      </vt:variant>
      <vt:variant>
        <vt:lpwstr/>
      </vt:variant>
      <vt:variant>
        <vt:i4>3735663</vt:i4>
      </vt:variant>
      <vt:variant>
        <vt:i4>98</vt:i4>
      </vt:variant>
      <vt:variant>
        <vt:i4>0</vt:i4>
      </vt:variant>
      <vt:variant>
        <vt:i4>5</vt:i4>
      </vt:variant>
      <vt:variant>
        <vt:lpwstr>https://www.theguardian.com/global-development/2024/sep/25/health-rice-variety-diabetes-heart-disease-scientific-research-irri-philippines-acc</vt:lpwstr>
      </vt:variant>
      <vt:variant>
        <vt:lpwstr/>
      </vt:variant>
      <vt:variant>
        <vt:i4>1114194</vt:i4>
      </vt:variant>
      <vt:variant>
        <vt:i4>95</vt:i4>
      </vt:variant>
      <vt:variant>
        <vt:i4>0</vt:i4>
      </vt:variant>
      <vt:variant>
        <vt:i4>5</vt:i4>
      </vt:variant>
      <vt:variant>
        <vt:lpwstr>https://www.reuters.com/business/healthcare-pharmaceuticals/food-packaging-should-have-labels-front-about-health-impact-says-who-2024-10-18/</vt:lpwstr>
      </vt:variant>
      <vt:variant>
        <vt:lpwstr/>
      </vt:variant>
      <vt:variant>
        <vt:i4>3997802</vt:i4>
      </vt:variant>
      <vt:variant>
        <vt:i4>92</vt:i4>
      </vt:variant>
      <vt:variant>
        <vt:i4>0</vt:i4>
      </vt:variant>
      <vt:variant>
        <vt:i4>5</vt:i4>
      </vt:variant>
      <vt:variant>
        <vt:lpwstr>https://www.wsj.com/health/wellness/red-meat-dietary-guidelines-nutrition-eat-99743c99</vt:lpwstr>
      </vt:variant>
      <vt:variant>
        <vt:lpwstr/>
      </vt:variant>
      <vt:variant>
        <vt:i4>2031645</vt:i4>
      </vt:variant>
      <vt:variant>
        <vt:i4>89</vt:i4>
      </vt:variant>
      <vt:variant>
        <vt:i4>0</vt:i4>
      </vt:variant>
      <vt:variant>
        <vt:i4>5</vt:i4>
      </vt:variant>
      <vt:variant>
        <vt:lpwstr>https://measureradio.libsyn.com/climate-change-and-food-marketing</vt:lpwstr>
      </vt:variant>
      <vt:variant>
        <vt:lpwstr/>
      </vt:variant>
      <vt:variant>
        <vt:i4>2031682</vt:i4>
      </vt:variant>
      <vt:variant>
        <vt:i4>86</vt:i4>
      </vt:variant>
      <vt:variant>
        <vt:i4>0</vt:i4>
      </vt:variant>
      <vt:variant>
        <vt:i4>5</vt:i4>
      </vt:variant>
      <vt:variant>
        <vt:lpwstr>https://www.washingtonpost.com/health/2024/11/14/rfk-jr-food-policy-trump-administration/</vt:lpwstr>
      </vt:variant>
      <vt:variant>
        <vt:lpwstr/>
      </vt:variant>
      <vt:variant>
        <vt:i4>5111892</vt:i4>
      </vt:variant>
      <vt:variant>
        <vt:i4>83</vt:i4>
      </vt:variant>
      <vt:variant>
        <vt:i4>0</vt:i4>
      </vt:variant>
      <vt:variant>
        <vt:i4>5</vt:i4>
      </vt:variant>
      <vt:variant>
        <vt:lpwstr>https://www.nytimes.com/2024/11/15/well/eat/rfk-jr-food-nutrition-health.html</vt:lpwstr>
      </vt:variant>
      <vt:variant>
        <vt:lpwstr/>
      </vt:variant>
      <vt:variant>
        <vt:i4>5898327</vt:i4>
      </vt:variant>
      <vt:variant>
        <vt:i4>80</vt:i4>
      </vt:variant>
      <vt:variant>
        <vt:i4>0</vt:i4>
      </vt:variant>
      <vt:variant>
        <vt:i4>5</vt:i4>
      </vt:variant>
      <vt:variant>
        <vt:lpwstr>https://outreach.senate.gov/iqextranet/iqClickTrk.aspx?&amp;cid=SenSanders&amp;crop=20772QQQ103789834QQQ12549720QQQ732115702&amp;report_id=&amp;redirect=https%3a%2f%2fwww.sanders.senate.gov%2fwp-content%2fuploads%2fTAM24456.pdf&amp;redir_log=645882933148415</vt:lpwstr>
      </vt:variant>
      <vt:variant>
        <vt:lpwstr/>
      </vt:variant>
      <vt:variant>
        <vt:i4>4128893</vt:i4>
      </vt:variant>
      <vt:variant>
        <vt:i4>77</vt:i4>
      </vt:variant>
      <vt:variant>
        <vt:i4>0</vt:i4>
      </vt:variant>
      <vt:variant>
        <vt:i4>5</vt:i4>
      </vt:variant>
      <vt:variant>
        <vt:lpwstr>http://globalfoodresearchprogram.web.unc.edu/resources/</vt:lpwstr>
      </vt:variant>
      <vt:variant>
        <vt:lpwstr/>
      </vt:variant>
      <vt:variant>
        <vt:i4>5439580</vt:i4>
      </vt:variant>
      <vt:variant>
        <vt:i4>74</vt:i4>
      </vt:variant>
      <vt:variant>
        <vt:i4>0</vt:i4>
      </vt:variant>
      <vt:variant>
        <vt:i4>5</vt:i4>
      </vt:variant>
      <vt:variant>
        <vt:lpwstr>https://www.vitalstrategies.org/wp-content/uploads/Whats-in-Our-Food-guide-to-introducing-front-of-package-labels.pdf</vt:lpwstr>
      </vt:variant>
      <vt:variant>
        <vt:lpwstr/>
      </vt:variant>
      <vt:variant>
        <vt:i4>5570646</vt:i4>
      </vt:variant>
      <vt:variant>
        <vt:i4>71</vt:i4>
      </vt:variant>
      <vt:variant>
        <vt:i4>0</vt:i4>
      </vt:variant>
      <vt:variant>
        <vt:i4>5</vt:i4>
      </vt:variant>
      <vt:variant>
        <vt:lpwstr>https://www.regulations.gov/document/FDA-2024-N-2910-0001</vt:lpwstr>
      </vt:variant>
      <vt:variant>
        <vt:lpwstr/>
      </vt:variant>
      <vt:variant>
        <vt:i4>5439566</vt:i4>
      </vt:variant>
      <vt:variant>
        <vt:i4>68</vt:i4>
      </vt:variant>
      <vt:variant>
        <vt:i4>0</vt:i4>
      </vt:variant>
      <vt:variant>
        <vt:i4>5</vt:i4>
      </vt:variant>
      <vt:variant>
        <vt:lpwstr>https://www.wsj.com/health/wellness/big-bold-warning-labels-can-steer-people-away-from-junk-food-d81e0704</vt:lpwstr>
      </vt:variant>
      <vt:variant>
        <vt:lpwstr/>
      </vt:variant>
      <vt:variant>
        <vt:i4>3997751</vt:i4>
      </vt:variant>
      <vt:variant>
        <vt:i4>65</vt:i4>
      </vt:variant>
      <vt:variant>
        <vt:i4>0</vt:i4>
      </vt:variant>
      <vt:variant>
        <vt:i4>5</vt:i4>
      </vt:variant>
      <vt:variant>
        <vt:lpwstr>https://www.nature.com/articles/d41586-024-00776-4</vt:lpwstr>
      </vt:variant>
      <vt:variant>
        <vt:lpwstr/>
      </vt:variant>
      <vt:variant>
        <vt:i4>2031705</vt:i4>
      </vt:variant>
      <vt:variant>
        <vt:i4>62</vt:i4>
      </vt:variant>
      <vt:variant>
        <vt:i4>0</vt:i4>
      </vt:variant>
      <vt:variant>
        <vt:i4>5</vt:i4>
      </vt:variant>
      <vt:variant>
        <vt:lpwstr>https://thehill.com/opinion/healthcare/4605533-the-junk-food-industry-is-targeting-our-children/</vt:lpwstr>
      </vt:variant>
      <vt:variant>
        <vt:lpwstr/>
      </vt:variant>
      <vt:variant>
        <vt:i4>1376330</vt:i4>
      </vt:variant>
      <vt:variant>
        <vt:i4>59</vt:i4>
      </vt:variant>
      <vt:variant>
        <vt:i4>0</vt:i4>
      </vt:variant>
      <vt:variant>
        <vt:i4>5</vt:i4>
      </vt:variant>
      <vt:variant>
        <vt:lpwstr>https://www.theguardian.com/commentisfree/article/2024/jul/23/ultra-processed-foods-time-scarcity</vt:lpwstr>
      </vt:variant>
      <vt:variant>
        <vt:lpwstr/>
      </vt:variant>
      <vt:variant>
        <vt:i4>1441792</vt:i4>
      </vt:variant>
      <vt:variant>
        <vt:i4>56</vt:i4>
      </vt:variant>
      <vt:variant>
        <vt:i4>0</vt:i4>
      </vt:variant>
      <vt:variant>
        <vt:i4>5</vt:i4>
      </vt:variant>
      <vt:variant>
        <vt:lpwstr>https://www.nytimes.com/2024/08/08/opinion/climate-change-junk-food.html</vt:lpwstr>
      </vt:variant>
      <vt:variant>
        <vt:lpwstr/>
      </vt:variant>
      <vt:variant>
        <vt:i4>852039</vt:i4>
      </vt:variant>
      <vt:variant>
        <vt:i4>53</vt:i4>
      </vt:variant>
      <vt:variant>
        <vt:i4>0</vt:i4>
      </vt:variant>
      <vt:variant>
        <vt:i4>5</vt:i4>
      </vt:variant>
      <vt:variant>
        <vt:lpwstr>https://healthpolicy-watch.news/football-is-about-health-big-soda-is-not/</vt:lpwstr>
      </vt:variant>
      <vt:variant>
        <vt:lpwstr/>
      </vt:variant>
      <vt:variant>
        <vt:i4>1900550</vt:i4>
      </vt:variant>
      <vt:variant>
        <vt:i4>50</vt:i4>
      </vt:variant>
      <vt:variant>
        <vt:i4>0</vt:i4>
      </vt:variant>
      <vt:variant>
        <vt:i4>5</vt:i4>
      </vt:variant>
      <vt:variant>
        <vt:lpwstr>https://www.seattletimes.com/opinion/mahas-focus-on-ultraprocessed-food-real-reform-or-empty-gesture/</vt:lpwstr>
      </vt:variant>
      <vt:variant>
        <vt:lpwstr/>
      </vt:variant>
      <vt:variant>
        <vt:i4>983041</vt:i4>
      </vt:variant>
      <vt:variant>
        <vt:i4>47</vt:i4>
      </vt:variant>
      <vt:variant>
        <vt:i4>0</vt:i4>
      </vt:variant>
      <vt:variant>
        <vt:i4>5</vt:i4>
      </vt:variant>
      <vt:variant>
        <vt:lpwstr>http://www.ncbi.nlm.nih.gov/pmc/articles/PMC3987573/</vt:lpwstr>
      </vt:variant>
      <vt:variant>
        <vt:lpwstr/>
      </vt:variant>
      <vt:variant>
        <vt:i4>1507399</vt:i4>
      </vt:variant>
      <vt:variant>
        <vt:i4>44</vt:i4>
      </vt:variant>
      <vt:variant>
        <vt:i4>0</vt:i4>
      </vt:variant>
      <vt:variant>
        <vt:i4>5</vt:i4>
      </vt:variant>
      <vt:variant>
        <vt:lpwstr>https://www.ncbi.nlm.nih.gov/pmc/articles/PMC5105016/</vt:lpwstr>
      </vt:variant>
      <vt:variant>
        <vt:lpwstr/>
      </vt:variant>
      <vt:variant>
        <vt:i4>7274592</vt:i4>
      </vt:variant>
      <vt:variant>
        <vt:i4>41</vt:i4>
      </vt:variant>
      <vt:variant>
        <vt:i4>0</vt:i4>
      </vt:variant>
      <vt:variant>
        <vt:i4>5</vt:i4>
      </vt:variant>
      <vt:variant>
        <vt:lpwstr>http://dx.doi.org/10.1177/0890334417703063</vt:lpwstr>
      </vt:variant>
      <vt:variant>
        <vt:lpwstr/>
      </vt:variant>
      <vt:variant>
        <vt:i4>5701713</vt:i4>
      </vt:variant>
      <vt:variant>
        <vt:i4>38</vt:i4>
      </vt:variant>
      <vt:variant>
        <vt:i4>0</vt:i4>
      </vt:variant>
      <vt:variant>
        <vt:i4>5</vt:i4>
      </vt:variant>
      <vt:variant>
        <vt:lpwstr>http://dx.doi.org/10.3945/ajcn.116.147173</vt:lpwstr>
      </vt:variant>
      <vt:variant>
        <vt:lpwstr/>
      </vt:variant>
      <vt:variant>
        <vt:i4>2424894</vt:i4>
      </vt:variant>
      <vt:variant>
        <vt:i4>35</vt:i4>
      </vt:variant>
      <vt:variant>
        <vt:i4>0</vt:i4>
      </vt:variant>
      <vt:variant>
        <vt:i4>5</vt:i4>
      </vt:variant>
      <vt:variant>
        <vt:lpwstr>http://dx.doi.org/10.3390/nu9050480</vt:lpwstr>
      </vt:variant>
      <vt:variant>
        <vt:lpwstr/>
      </vt:variant>
      <vt:variant>
        <vt:i4>6160456</vt:i4>
      </vt:variant>
      <vt:variant>
        <vt:i4>32</vt:i4>
      </vt:variant>
      <vt:variant>
        <vt:i4>0</vt:i4>
      </vt:variant>
      <vt:variant>
        <vt:i4>5</vt:i4>
      </vt:variant>
      <vt:variant>
        <vt:lpwstr>http://dx.doi.org/10.1016/j.appet.2017.07.006</vt:lpwstr>
      </vt:variant>
      <vt:variant>
        <vt:lpwstr/>
      </vt:variant>
      <vt:variant>
        <vt:i4>1376322</vt:i4>
      </vt:variant>
      <vt:variant>
        <vt:i4>29</vt:i4>
      </vt:variant>
      <vt:variant>
        <vt:i4>0</vt:i4>
      </vt:variant>
      <vt:variant>
        <vt:i4>5</vt:i4>
      </vt:variant>
      <vt:variant>
        <vt:lpwstr>https://www.ncbi.nlm.nih.gov/pmc/articles/PMC6280926/</vt:lpwstr>
      </vt:variant>
      <vt:variant>
        <vt:lpwstr/>
      </vt:variant>
      <vt:variant>
        <vt:i4>1638464</vt:i4>
      </vt:variant>
      <vt:variant>
        <vt:i4>26</vt:i4>
      </vt:variant>
      <vt:variant>
        <vt:i4>0</vt:i4>
      </vt:variant>
      <vt:variant>
        <vt:i4>5</vt:i4>
      </vt:variant>
      <vt:variant>
        <vt:lpwstr>https://www.ncbi.nlm.nih.gov/pmc/articles/PMC6251618/</vt:lpwstr>
      </vt:variant>
      <vt:variant>
        <vt:lpwstr/>
      </vt:variant>
      <vt:variant>
        <vt:i4>327706</vt:i4>
      </vt:variant>
      <vt:variant>
        <vt:i4>23</vt:i4>
      </vt:variant>
      <vt:variant>
        <vt:i4>0</vt:i4>
      </vt:variant>
      <vt:variant>
        <vt:i4>5</vt:i4>
      </vt:variant>
      <vt:variant>
        <vt:lpwstr>https://doi.org/10.1186/s12937-018-0347-9</vt:lpwstr>
      </vt:variant>
      <vt:variant>
        <vt:lpwstr/>
      </vt:variant>
      <vt:variant>
        <vt:i4>1769550</vt:i4>
      </vt:variant>
      <vt:variant>
        <vt:i4>20</vt:i4>
      </vt:variant>
      <vt:variant>
        <vt:i4>0</vt:i4>
      </vt:variant>
      <vt:variant>
        <vt:i4>5</vt:i4>
      </vt:variant>
      <vt:variant>
        <vt:lpwstr>https://www.ncbi.nlm.nih.gov/pmc/articles/PMC6054884/</vt:lpwstr>
      </vt:variant>
      <vt:variant>
        <vt:lpwstr/>
      </vt:variant>
      <vt:variant>
        <vt:i4>1900552</vt:i4>
      </vt:variant>
      <vt:variant>
        <vt:i4>17</vt:i4>
      </vt:variant>
      <vt:variant>
        <vt:i4>0</vt:i4>
      </vt:variant>
      <vt:variant>
        <vt:i4>5</vt:i4>
      </vt:variant>
      <vt:variant>
        <vt:lpwstr>https://doi.org/10.1534/g3.118.300547</vt:lpwstr>
      </vt:variant>
      <vt:variant>
        <vt:lpwstr/>
      </vt:variant>
      <vt:variant>
        <vt:i4>4980805</vt:i4>
      </vt:variant>
      <vt:variant>
        <vt:i4>14</vt:i4>
      </vt:variant>
      <vt:variant>
        <vt:i4>0</vt:i4>
      </vt:variant>
      <vt:variant>
        <vt:i4>5</vt:i4>
      </vt:variant>
      <vt:variant>
        <vt:lpwstr>https://doi.org/10.1371/journal.pmed.1002597</vt:lpwstr>
      </vt:variant>
      <vt:variant>
        <vt:lpwstr/>
      </vt:variant>
      <vt:variant>
        <vt:i4>1769545</vt:i4>
      </vt:variant>
      <vt:variant>
        <vt:i4>11</vt:i4>
      </vt:variant>
      <vt:variant>
        <vt:i4>0</vt:i4>
      </vt:variant>
      <vt:variant>
        <vt:i4>5</vt:i4>
      </vt:variant>
      <vt:variant>
        <vt:lpwstr>https://www.ncbi.nlm.nih.gov/pmc/articles/PMC6298818/</vt:lpwstr>
      </vt:variant>
      <vt:variant>
        <vt:lpwstr/>
      </vt:variant>
      <vt:variant>
        <vt:i4>1376333</vt:i4>
      </vt:variant>
      <vt:variant>
        <vt:i4>8</vt:i4>
      </vt:variant>
      <vt:variant>
        <vt:i4>0</vt:i4>
      </vt:variant>
      <vt:variant>
        <vt:i4>5</vt:i4>
      </vt:variant>
      <vt:variant>
        <vt:lpwstr>https://www.ncbi.nlm.nih.gov/pmc/articles/PMC6265687/</vt:lpwstr>
      </vt:variant>
      <vt:variant>
        <vt:lpwstr/>
      </vt:variant>
      <vt:variant>
        <vt:i4>5505035</vt:i4>
      </vt:variant>
      <vt:variant>
        <vt:i4>5</vt:i4>
      </vt:variant>
      <vt:variant>
        <vt:i4>0</vt:i4>
      </vt:variant>
      <vt:variant>
        <vt:i4>5</vt:i4>
      </vt:variant>
      <vt:variant>
        <vt:lpwstr>http://dx.doi.org/10.1016/j.jand.2018.06.006</vt:lpwstr>
      </vt:variant>
      <vt:variant>
        <vt:lpwstr/>
      </vt:variant>
      <vt:variant>
        <vt:i4>3211391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https://doi.org/10.1016/j.appet.2021.105234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Groner, Lexie</dc:creator>
  <cp:keywords/>
  <dc:description/>
  <cp:lastModifiedBy>Taillie, Lindsey Smith</cp:lastModifiedBy>
  <cp:revision>2</cp:revision>
  <cp:lastPrinted>2026-03-30T19:12:00Z</cp:lastPrinted>
  <dcterms:created xsi:type="dcterms:W3CDTF">2026-04-30T20:41:00Z</dcterms:created>
  <dcterms:modified xsi:type="dcterms:W3CDTF">2026-04-30T20:41:00Z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0x01010020BB9C9F7A5F114AAB2B23DED0F08D8B</vt:lpwstr>
  </property>
  <property fmtid="{D5CDD505-2E9C-101B-9397-08002B2CF9AE}" pid="3" name="MediaServiceImageTags">
    <vt:lpwstr/>
  </property>
</Properties>
</file>